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aps w:val="0"/>
          <w:color w:val="000000"/>
          <w:spacing w:val="0"/>
          <w:sz w:val="24"/>
          <w:szCs w:val="24"/>
        </w:rPr>
        <w:t>苏州市吴江区公益性岗位补贴名单公示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eastAsia" w:ascii="宋体" w:hAnsi="宋体" w:eastAsia="宋体" w:cs="宋体"/>
          <w:b/>
          <w:caps w:val="0"/>
          <w:color w:val="000000"/>
          <w:spacing w:val="0"/>
          <w:sz w:val="24"/>
          <w:szCs w:val="24"/>
        </w:rPr>
        <w:t>（2024年1月）</w:t>
      </w:r>
    </w:p>
    <w:p>
      <w:pPr>
        <w:keepNext w:val="0"/>
        <w:keepLines w:val="0"/>
        <w:widowControl/>
        <w:suppressLineNumbers w:val="0"/>
        <w:jc w:val="left"/>
      </w:pPr>
    </w:p>
    <w:tbl>
      <w:tblPr>
        <w:tblStyle w:val="3"/>
        <w:tblW w:w="5401" w:type="pct"/>
        <w:tblInd w:w="-2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4350"/>
        <w:gridCol w:w="744"/>
        <w:gridCol w:w="1008"/>
        <w:gridCol w:w="1191"/>
        <w:gridCol w:w="13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5" w:hRule="atLeast"/>
        </w:trPr>
        <w:tc>
          <w:tcPr>
            <w:tcW w:w="325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2362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单位名称</w:t>
            </w:r>
          </w:p>
        </w:tc>
        <w:tc>
          <w:tcPr>
            <w:tcW w:w="40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补贴人数</w:t>
            </w:r>
          </w:p>
        </w:tc>
        <w:tc>
          <w:tcPr>
            <w:tcW w:w="547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岗位补贴金额(元)</w:t>
            </w:r>
          </w:p>
        </w:tc>
        <w:tc>
          <w:tcPr>
            <w:tcW w:w="646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社保补贴金额(元)</w:t>
            </w: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单位补贴总额(元)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32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2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苏州齐心劳务专业合作社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4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3400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4440.08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7840.08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2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2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苏州市吴江区恬愉乐龄养老服务中心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8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6800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8851.36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15651.36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6" w:hRule="atLeast"/>
        </w:trPr>
        <w:tc>
          <w:tcPr>
            <w:tcW w:w="32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2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苏州市吴松源劳务专业合作社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29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24650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32190.58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56840.58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2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2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苏州市吴江经济技术开发区锐腾保安服务有限公司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6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5100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6714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11814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2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2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苏州市双杨劳务专业合作社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5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4250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5550.1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9800.1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2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2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苏州市吴江区震泽残疾人安养庇护中心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2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1700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2248.8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3948.8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2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7</w:t>
            </w:r>
          </w:p>
        </w:tc>
        <w:tc>
          <w:tcPr>
            <w:tcW w:w="2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苏州中鲈深龙城物业管理有限公司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2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1700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2212.84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3912.84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2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8</w:t>
            </w:r>
          </w:p>
        </w:tc>
        <w:tc>
          <w:tcPr>
            <w:tcW w:w="2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苏州市文民劳务专业合作社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4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3400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4440.08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7840.08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2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9</w:t>
            </w:r>
          </w:p>
        </w:tc>
        <w:tc>
          <w:tcPr>
            <w:tcW w:w="2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苏州坤达物业服务有限公司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19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16150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20910.47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37060.47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2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236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江苏营财安保股份有限公司吴江分公司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11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9350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12375.82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21725.82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</w:rPr>
              <w:t>合计</w:t>
            </w:r>
          </w:p>
        </w:tc>
        <w:tc>
          <w:tcPr>
            <w:tcW w:w="2362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 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90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76500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99934.13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176434.13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BD8C90"/>
    <w:rsid w:val="3EAB0813"/>
    <w:rsid w:val="3FF0184C"/>
    <w:rsid w:val="3FFF966A"/>
    <w:rsid w:val="513F1EC0"/>
    <w:rsid w:val="677F92BB"/>
    <w:rsid w:val="6FEF491C"/>
    <w:rsid w:val="6FFB0D3B"/>
    <w:rsid w:val="75FF8781"/>
    <w:rsid w:val="77BFC0BF"/>
    <w:rsid w:val="79FB7465"/>
    <w:rsid w:val="7ABF4DE9"/>
    <w:rsid w:val="7F5EBD4F"/>
    <w:rsid w:val="7FCB1065"/>
    <w:rsid w:val="B7FD96A5"/>
    <w:rsid w:val="B7FE3707"/>
    <w:rsid w:val="BDFF107F"/>
    <w:rsid w:val="BFAE4955"/>
    <w:rsid w:val="DF36A54F"/>
    <w:rsid w:val="DFC64C7E"/>
    <w:rsid w:val="DFFD4CDD"/>
    <w:rsid w:val="E33E2CAD"/>
    <w:rsid w:val="E67F09CF"/>
    <w:rsid w:val="EFFF70E9"/>
    <w:rsid w:val="FBFF6A53"/>
    <w:rsid w:val="FECF0E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2014-11-06T12:08:00Z</dcterms:created>
  <dc:creator>Administrator</dc:creator>
  <cp:lastModifiedBy>sugon</cp:lastModifiedBy>
  <dcterms:modified xsi:type="dcterms:W3CDTF">2024-02-23T09:44:20Z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