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7D8" w:rsidRDefault="00C107D8" w:rsidP="00C107D8">
      <w:pPr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>2</w:t>
      </w:r>
    </w:p>
    <w:p w:rsidR="00C107D8" w:rsidRDefault="00C107D8" w:rsidP="00C107D8">
      <w:pPr>
        <w:pStyle w:val="a6"/>
        <w:adjustRightInd w:val="0"/>
        <w:snapToGrid w:val="0"/>
        <w:spacing w:beforeAutospacing="0" w:afterAutospacing="0" w:line="560" w:lineRule="exact"/>
        <w:jc w:val="center"/>
        <w:rPr>
          <w:rFonts w:ascii="Times New Roman" w:eastAsia="华文中宋" w:hAnsi="Times New Roman"/>
          <w:color w:val="000000" w:themeColor="text1"/>
          <w:sz w:val="44"/>
          <w:szCs w:val="44"/>
        </w:rPr>
      </w:pPr>
    </w:p>
    <w:p w:rsidR="00C107D8" w:rsidRDefault="00C107D8" w:rsidP="00C107D8">
      <w:pPr>
        <w:pStyle w:val="a6"/>
        <w:adjustRightInd w:val="0"/>
        <w:snapToGrid w:val="0"/>
        <w:spacing w:beforeAutospacing="0" w:afterAutospacing="0" w:line="560" w:lineRule="exact"/>
        <w:jc w:val="center"/>
        <w:rPr>
          <w:rFonts w:ascii="Times New Roman" w:eastAsia="华文中宋" w:hAnsi="Times New Roman"/>
          <w:color w:val="000000" w:themeColor="text1"/>
          <w:sz w:val="44"/>
          <w:szCs w:val="44"/>
        </w:rPr>
      </w:pPr>
      <w:r w:rsidRPr="003279F8">
        <w:rPr>
          <w:rFonts w:ascii="Times New Roman" w:eastAsia="华文中宋" w:hAnsi="Times New Roman"/>
          <w:color w:val="000000" w:themeColor="text1"/>
          <w:sz w:val="44"/>
          <w:szCs w:val="44"/>
        </w:rPr>
        <w:t>202</w:t>
      </w:r>
      <w:r w:rsidR="00DC5DC1">
        <w:rPr>
          <w:rFonts w:ascii="Times New Roman" w:eastAsia="华文中宋" w:hAnsi="Times New Roman"/>
          <w:color w:val="000000" w:themeColor="text1"/>
          <w:sz w:val="44"/>
          <w:szCs w:val="44"/>
        </w:rPr>
        <w:t>4</w:t>
      </w:r>
      <w:r w:rsidRPr="003279F8">
        <w:rPr>
          <w:rFonts w:ascii="Times New Roman" w:eastAsia="华文中宋" w:hAnsi="Times New Roman" w:hint="eastAsia"/>
          <w:color w:val="000000" w:themeColor="text1"/>
          <w:sz w:val="44"/>
          <w:szCs w:val="44"/>
        </w:rPr>
        <w:t>年度苏州工业园区第</w:t>
      </w:r>
      <w:r w:rsidR="00DC5DC1">
        <w:rPr>
          <w:rFonts w:ascii="Times New Roman" w:eastAsia="华文中宋" w:hAnsi="Times New Roman" w:hint="eastAsia"/>
          <w:color w:val="000000" w:themeColor="text1"/>
          <w:sz w:val="44"/>
          <w:szCs w:val="44"/>
        </w:rPr>
        <w:t>一</w:t>
      </w:r>
      <w:r w:rsidRPr="003279F8">
        <w:rPr>
          <w:rFonts w:ascii="Times New Roman" w:eastAsia="华文中宋" w:hAnsi="Times New Roman" w:hint="eastAsia"/>
          <w:color w:val="000000" w:themeColor="text1"/>
          <w:sz w:val="44"/>
          <w:szCs w:val="44"/>
        </w:rPr>
        <w:t>批次</w:t>
      </w:r>
      <w:r w:rsidRPr="003279F8">
        <w:rPr>
          <w:rFonts w:ascii="Times New Roman" w:eastAsia="华文中宋" w:hAnsi="Times New Roman"/>
          <w:color w:val="000000" w:themeColor="text1"/>
          <w:sz w:val="44"/>
          <w:szCs w:val="44"/>
        </w:rPr>
        <w:t>已备案企业新增评价职业（工种）目录</w:t>
      </w:r>
    </w:p>
    <w:p w:rsidR="00DC5DC1" w:rsidRDefault="00DC5DC1" w:rsidP="00AA0761">
      <w:pPr>
        <w:spacing w:line="360" w:lineRule="auto"/>
        <w:rPr>
          <w:rFonts w:ascii="仿宋_GB2312" w:eastAsia="仿宋_GB2312"/>
          <w:b/>
          <w:sz w:val="24"/>
          <w:szCs w:val="24"/>
        </w:rPr>
      </w:pPr>
    </w:p>
    <w:p w:rsidR="00DC5DC1" w:rsidRPr="009B28FB" w:rsidRDefault="00DC5DC1" w:rsidP="00DC5DC1">
      <w:pPr>
        <w:spacing w:line="360" w:lineRule="auto"/>
        <w:jc w:val="center"/>
        <w:rPr>
          <w:rFonts w:ascii="Times New Roman" w:eastAsia="方正小标宋简体" w:hAnsi="Times New Roman" w:cs="Times New Roman"/>
          <w:sz w:val="32"/>
          <w:szCs w:val="32"/>
        </w:rPr>
      </w:pPr>
    </w:p>
    <w:tbl>
      <w:tblPr>
        <w:tblStyle w:val="a9"/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540"/>
        <w:gridCol w:w="2583"/>
        <w:gridCol w:w="2498"/>
        <w:gridCol w:w="1745"/>
        <w:gridCol w:w="1569"/>
        <w:gridCol w:w="846"/>
      </w:tblGrid>
      <w:tr w:rsidR="00DC5DC1" w:rsidRPr="009B28FB" w:rsidTr="00A352C8">
        <w:trPr>
          <w:trHeight w:val="670"/>
          <w:jc w:val="center"/>
        </w:trPr>
        <w:tc>
          <w:tcPr>
            <w:tcW w:w="540" w:type="dxa"/>
            <w:vAlign w:val="center"/>
          </w:tcPr>
          <w:p w:rsidR="00DC5DC1" w:rsidRPr="009B28FB" w:rsidRDefault="00DC5DC1" w:rsidP="00A352C8">
            <w:pPr>
              <w:adjustRightInd w:val="0"/>
              <w:snapToGrid w:val="0"/>
              <w:jc w:val="center"/>
              <w:rPr>
                <w:rFonts w:eastAsia="黑体"/>
                <w:bCs/>
                <w:sz w:val="28"/>
                <w:szCs w:val="28"/>
              </w:rPr>
            </w:pPr>
            <w:r w:rsidRPr="009B28FB">
              <w:rPr>
                <w:rFonts w:eastAsia="黑体"/>
                <w:bCs/>
                <w:sz w:val="28"/>
                <w:szCs w:val="28"/>
              </w:rPr>
              <w:t>序号</w:t>
            </w:r>
          </w:p>
        </w:tc>
        <w:tc>
          <w:tcPr>
            <w:tcW w:w="2583" w:type="dxa"/>
            <w:vAlign w:val="center"/>
          </w:tcPr>
          <w:p w:rsidR="00DC5DC1" w:rsidRPr="009B28FB" w:rsidRDefault="00DC5DC1" w:rsidP="00A352C8">
            <w:pPr>
              <w:adjustRightInd w:val="0"/>
              <w:snapToGrid w:val="0"/>
              <w:jc w:val="center"/>
              <w:rPr>
                <w:rFonts w:eastAsia="黑体"/>
                <w:bCs/>
                <w:sz w:val="28"/>
                <w:szCs w:val="28"/>
              </w:rPr>
            </w:pPr>
            <w:r w:rsidRPr="009B28FB">
              <w:rPr>
                <w:rFonts w:eastAsia="黑体"/>
                <w:bCs/>
                <w:sz w:val="28"/>
                <w:szCs w:val="28"/>
              </w:rPr>
              <w:t>企业名称</w:t>
            </w:r>
          </w:p>
        </w:tc>
        <w:tc>
          <w:tcPr>
            <w:tcW w:w="2498" w:type="dxa"/>
            <w:vAlign w:val="center"/>
          </w:tcPr>
          <w:p w:rsidR="00DC5DC1" w:rsidRPr="009B28FB" w:rsidRDefault="00DC5DC1" w:rsidP="00A352C8">
            <w:pPr>
              <w:adjustRightInd w:val="0"/>
              <w:snapToGrid w:val="0"/>
              <w:jc w:val="center"/>
              <w:rPr>
                <w:rFonts w:eastAsia="黑体"/>
                <w:bCs/>
                <w:sz w:val="28"/>
                <w:szCs w:val="28"/>
              </w:rPr>
            </w:pPr>
            <w:r w:rsidRPr="009B28FB">
              <w:rPr>
                <w:rFonts w:eastAsia="黑体"/>
                <w:bCs/>
                <w:sz w:val="28"/>
                <w:szCs w:val="28"/>
              </w:rPr>
              <w:t>工种</w:t>
            </w:r>
          </w:p>
        </w:tc>
        <w:tc>
          <w:tcPr>
            <w:tcW w:w="1745" w:type="dxa"/>
            <w:vAlign w:val="center"/>
          </w:tcPr>
          <w:p w:rsidR="00DC5DC1" w:rsidRPr="009B28FB" w:rsidRDefault="00DC5DC1" w:rsidP="00A352C8">
            <w:pPr>
              <w:adjustRightInd w:val="0"/>
              <w:snapToGrid w:val="0"/>
              <w:jc w:val="center"/>
              <w:rPr>
                <w:rFonts w:eastAsia="黑体"/>
                <w:bCs/>
                <w:sz w:val="28"/>
                <w:szCs w:val="28"/>
              </w:rPr>
            </w:pPr>
            <w:r w:rsidRPr="009B28FB">
              <w:rPr>
                <w:rFonts w:eastAsia="黑体"/>
                <w:bCs/>
                <w:sz w:val="28"/>
                <w:szCs w:val="28"/>
              </w:rPr>
              <w:t>等级</w:t>
            </w:r>
          </w:p>
        </w:tc>
        <w:tc>
          <w:tcPr>
            <w:tcW w:w="1569" w:type="dxa"/>
            <w:vAlign w:val="center"/>
          </w:tcPr>
          <w:p w:rsidR="00DC5DC1" w:rsidRPr="009B28FB" w:rsidRDefault="00DC5DC1" w:rsidP="00A352C8">
            <w:pPr>
              <w:adjustRightInd w:val="0"/>
              <w:snapToGrid w:val="0"/>
              <w:jc w:val="center"/>
              <w:rPr>
                <w:rFonts w:eastAsia="黑体"/>
                <w:bCs/>
                <w:sz w:val="28"/>
                <w:szCs w:val="28"/>
              </w:rPr>
            </w:pPr>
            <w:r w:rsidRPr="009B28FB">
              <w:rPr>
                <w:rFonts w:eastAsia="黑体"/>
                <w:bCs/>
                <w:sz w:val="28"/>
                <w:szCs w:val="28"/>
              </w:rPr>
              <w:t>职业编码</w:t>
            </w:r>
          </w:p>
        </w:tc>
        <w:tc>
          <w:tcPr>
            <w:tcW w:w="846" w:type="dxa"/>
            <w:vAlign w:val="center"/>
          </w:tcPr>
          <w:p w:rsidR="00DC5DC1" w:rsidRPr="009B28FB" w:rsidRDefault="00DC5DC1" w:rsidP="00A352C8">
            <w:pPr>
              <w:adjustRightInd w:val="0"/>
              <w:snapToGrid w:val="0"/>
              <w:jc w:val="center"/>
              <w:rPr>
                <w:rFonts w:eastAsia="黑体"/>
                <w:bCs/>
                <w:sz w:val="28"/>
                <w:szCs w:val="28"/>
              </w:rPr>
            </w:pPr>
            <w:r w:rsidRPr="009B28FB">
              <w:rPr>
                <w:rFonts w:eastAsia="黑体"/>
                <w:bCs/>
                <w:sz w:val="28"/>
                <w:szCs w:val="28"/>
              </w:rPr>
              <w:t>评价规范</w:t>
            </w:r>
          </w:p>
        </w:tc>
      </w:tr>
      <w:tr w:rsidR="00DC5DC1" w:rsidRPr="009B28FB" w:rsidTr="00A352C8">
        <w:trPr>
          <w:trHeight w:val="670"/>
          <w:jc w:val="center"/>
        </w:trPr>
        <w:tc>
          <w:tcPr>
            <w:tcW w:w="540" w:type="dxa"/>
            <w:vAlign w:val="center"/>
          </w:tcPr>
          <w:p w:rsidR="00DC5DC1" w:rsidRPr="00EA5A49" w:rsidRDefault="00DC5DC1" w:rsidP="00A352C8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EA5A49">
              <w:rPr>
                <w:rFonts w:eastAsia="仿宋_GB2312"/>
                <w:sz w:val="28"/>
                <w:szCs w:val="28"/>
              </w:rPr>
              <w:t>1</w:t>
            </w:r>
          </w:p>
        </w:tc>
        <w:tc>
          <w:tcPr>
            <w:tcW w:w="2583" w:type="dxa"/>
            <w:vAlign w:val="center"/>
          </w:tcPr>
          <w:p w:rsidR="00DC5DC1" w:rsidRPr="00EA5A49" w:rsidRDefault="00DC5DC1" w:rsidP="00A352C8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EA5A49">
              <w:rPr>
                <w:rFonts w:eastAsia="仿宋_GB2312" w:hint="eastAsia"/>
                <w:sz w:val="28"/>
                <w:szCs w:val="28"/>
              </w:rPr>
              <w:t>天聚地合（苏州）科技股份有限公司</w:t>
            </w:r>
          </w:p>
        </w:tc>
        <w:tc>
          <w:tcPr>
            <w:tcW w:w="2498" w:type="dxa"/>
            <w:vAlign w:val="center"/>
          </w:tcPr>
          <w:p w:rsidR="00DC5DC1" w:rsidRPr="00EA5A49" w:rsidRDefault="00DC5DC1" w:rsidP="00A352C8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EA5A49">
              <w:rPr>
                <w:rFonts w:eastAsia="仿宋_GB2312" w:hint="eastAsia"/>
                <w:sz w:val="28"/>
                <w:szCs w:val="28"/>
              </w:rPr>
              <w:t>区块链应用操作员</w:t>
            </w:r>
          </w:p>
        </w:tc>
        <w:tc>
          <w:tcPr>
            <w:tcW w:w="1745" w:type="dxa"/>
            <w:vAlign w:val="center"/>
          </w:tcPr>
          <w:p w:rsidR="00DC5DC1" w:rsidRPr="009B28FB" w:rsidRDefault="00DC5DC1" w:rsidP="00A352C8">
            <w:pPr>
              <w:adjustRightInd w:val="0"/>
              <w:snapToGrid w:val="0"/>
              <w:jc w:val="center"/>
              <w:rPr>
                <w:rFonts w:eastAsia="黑体"/>
                <w:bCs/>
                <w:sz w:val="28"/>
                <w:szCs w:val="28"/>
              </w:rPr>
            </w:pPr>
            <w:r w:rsidRPr="007C71BF">
              <w:rPr>
                <w:rFonts w:eastAsia="仿宋_GB2312"/>
                <w:sz w:val="28"/>
                <w:szCs w:val="28"/>
              </w:rPr>
              <w:t>四级、三级</w:t>
            </w:r>
          </w:p>
        </w:tc>
        <w:tc>
          <w:tcPr>
            <w:tcW w:w="1569" w:type="dxa"/>
            <w:vAlign w:val="center"/>
          </w:tcPr>
          <w:p w:rsidR="00DC5DC1" w:rsidRPr="009B28FB" w:rsidRDefault="00DC5DC1" w:rsidP="00A352C8">
            <w:pPr>
              <w:adjustRightInd w:val="0"/>
              <w:snapToGrid w:val="0"/>
              <w:jc w:val="center"/>
              <w:rPr>
                <w:rFonts w:eastAsia="黑体"/>
                <w:bCs/>
                <w:sz w:val="28"/>
                <w:szCs w:val="28"/>
              </w:rPr>
            </w:pPr>
            <w:r w:rsidRPr="00EA5A49">
              <w:rPr>
                <w:rFonts w:eastAsia="仿宋_GB2312"/>
                <w:sz w:val="28"/>
                <w:szCs w:val="28"/>
              </w:rPr>
              <w:t>4-04-05-06</w:t>
            </w:r>
          </w:p>
        </w:tc>
        <w:tc>
          <w:tcPr>
            <w:tcW w:w="846" w:type="dxa"/>
            <w:vMerge w:val="restart"/>
            <w:vAlign w:val="center"/>
          </w:tcPr>
          <w:p w:rsidR="00DC5DC1" w:rsidRPr="009B28FB" w:rsidRDefault="00DC5DC1" w:rsidP="00A352C8">
            <w:pPr>
              <w:adjustRightInd w:val="0"/>
              <w:snapToGrid w:val="0"/>
              <w:jc w:val="center"/>
              <w:rPr>
                <w:rFonts w:eastAsia="黑体"/>
                <w:bCs/>
                <w:sz w:val="28"/>
                <w:szCs w:val="28"/>
              </w:rPr>
            </w:pPr>
            <w:r w:rsidRPr="009B28FB">
              <w:rPr>
                <w:rFonts w:eastAsia="仿宋_GB2312"/>
                <w:sz w:val="28"/>
                <w:szCs w:val="28"/>
              </w:rPr>
              <w:t>国家职业技能标准</w:t>
            </w:r>
          </w:p>
        </w:tc>
      </w:tr>
      <w:tr w:rsidR="00DC5DC1" w:rsidRPr="009B28FB" w:rsidTr="00A352C8">
        <w:trPr>
          <w:trHeight w:val="500"/>
          <w:jc w:val="center"/>
        </w:trPr>
        <w:tc>
          <w:tcPr>
            <w:tcW w:w="540" w:type="dxa"/>
            <w:vMerge w:val="restart"/>
            <w:vAlign w:val="center"/>
          </w:tcPr>
          <w:p w:rsidR="00DC5DC1" w:rsidRPr="009B28FB" w:rsidRDefault="00DC5DC1" w:rsidP="00A352C8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2583" w:type="dxa"/>
            <w:vMerge w:val="restart"/>
            <w:vAlign w:val="center"/>
          </w:tcPr>
          <w:p w:rsidR="00DC5DC1" w:rsidRPr="00EA5A49" w:rsidRDefault="00DC5DC1" w:rsidP="00A352C8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EA5A49">
              <w:rPr>
                <w:rFonts w:eastAsia="仿宋_GB2312" w:hint="eastAsia"/>
                <w:sz w:val="28"/>
                <w:szCs w:val="28"/>
              </w:rPr>
              <w:t>苏州大禹数字文化科技集团有限公司</w:t>
            </w:r>
          </w:p>
        </w:tc>
        <w:tc>
          <w:tcPr>
            <w:tcW w:w="2498" w:type="dxa"/>
            <w:vAlign w:val="center"/>
          </w:tcPr>
          <w:p w:rsidR="00DC5DC1" w:rsidRDefault="00DC5DC1" w:rsidP="00A352C8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EA5A49">
              <w:rPr>
                <w:rFonts w:eastAsia="仿宋_GB2312" w:hint="eastAsia"/>
                <w:sz w:val="28"/>
                <w:szCs w:val="28"/>
              </w:rPr>
              <w:t>全媒体运营师</w:t>
            </w:r>
          </w:p>
          <w:p w:rsidR="00DC5DC1" w:rsidRPr="00EA5A49" w:rsidRDefault="00DC5DC1" w:rsidP="00A352C8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EA5A49">
              <w:rPr>
                <w:rFonts w:eastAsia="仿宋_GB2312" w:hint="eastAsia"/>
                <w:sz w:val="28"/>
                <w:szCs w:val="28"/>
              </w:rPr>
              <w:t>（创意策划）</w:t>
            </w:r>
          </w:p>
        </w:tc>
        <w:tc>
          <w:tcPr>
            <w:tcW w:w="1745" w:type="dxa"/>
            <w:vMerge w:val="restart"/>
            <w:vAlign w:val="center"/>
          </w:tcPr>
          <w:p w:rsidR="00DC5DC1" w:rsidRPr="009B28FB" w:rsidRDefault="00DC5DC1" w:rsidP="00A352C8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7C71BF">
              <w:rPr>
                <w:rFonts w:eastAsia="仿宋_GB2312"/>
                <w:sz w:val="28"/>
                <w:szCs w:val="28"/>
              </w:rPr>
              <w:t>四级、三级</w:t>
            </w:r>
          </w:p>
        </w:tc>
        <w:tc>
          <w:tcPr>
            <w:tcW w:w="1569" w:type="dxa"/>
            <w:vAlign w:val="center"/>
          </w:tcPr>
          <w:p w:rsidR="00DC5DC1" w:rsidRPr="00EA5A49" w:rsidRDefault="00DC5DC1" w:rsidP="00A352C8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EA5A49">
              <w:rPr>
                <w:rFonts w:eastAsia="仿宋_GB2312"/>
                <w:sz w:val="28"/>
                <w:szCs w:val="28"/>
              </w:rPr>
              <w:t>4-13-01-05</w:t>
            </w:r>
          </w:p>
        </w:tc>
        <w:tc>
          <w:tcPr>
            <w:tcW w:w="846" w:type="dxa"/>
            <w:vMerge/>
            <w:vAlign w:val="center"/>
          </w:tcPr>
          <w:p w:rsidR="00DC5DC1" w:rsidRPr="009B28FB" w:rsidRDefault="00DC5DC1" w:rsidP="00A352C8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DC5DC1" w:rsidRPr="009B28FB" w:rsidTr="00A352C8">
        <w:trPr>
          <w:trHeight w:val="500"/>
          <w:jc w:val="center"/>
        </w:trPr>
        <w:tc>
          <w:tcPr>
            <w:tcW w:w="540" w:type="dxa"/>
            <w:vMerge/>
            <w:vAlign w:val="center"/>
          </w:tcPr>
          <w:p w:rsidR="00DC5DC1" w:rsidRPr="009B28FB" w:rsidRDefault="00DC5DC1" w:rsidP="00A352C8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583" w:type="dxa"/>
            <w:vMerge/>
            <w:vAlign w:val="center"/>
          </w:tcPr>
          <w:p w:rsidR="00DC5DC1" w:rsidRPr="009B28FB" w:rsidRDefault="00DC5DC1" w:rsidP="00A352C8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98" w:type="dxa"/>
            <w:vAlign w:val="center"/>
          </w:tcPr>
          <w:p w:rsidR="00DC5DC1" w:rsidRDefault="00DC5DC1" w:rsidP="00A352C8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EA5A49">
              <w:rPr>
                <w:rFonts w:eastAsia="仿宋_GB2312" w:hint="eastAsia"/>
                <w:sz w:val="28"/>
                <w:szCs w:val="28"/>
              </w:rPr>
              <w:t>全媒体运营师</w:t>
            </w:r>
          </w:p>
          <w:p w:rsidR="00DC5DC1" w:rsidRPr="009B28FB" w:rsidRDefault="00DC5DC1" w:rsidP="00A352C8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EA5A49">
              <w:rPr>
                <w:rFonts w:eastAsia="仿宋_GB2312" w:hint="eastAsia"/>
                <w:sz w:val="28"/>
                <w:szCs w:val="28"/>
              </w:rPr>
              <w:t>（视听运营）</w:t>
            </w:r>
          </w:p>
        </w:tc>
        <w:tc>
          <w:tcPr>
            <w:tcW w:w="1745" w:type="dxa"/>
            <w:vMerge/>
            <w:vAlign w:val="center"/>
          </w:tcPr>
          <w:p w:rsidR="00DC5DC1" w:rsidRPr="009B28FB" w:rsidRDefault="00DC5DC1" w:rsidP="00A352C8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69" w:type="dxa"/>
            <w:vAlign w:val="center"/>
          </w:tcPr>
          <w:p w:rsidR="00DC5DC1" w:rsidRPr="00EA5A49" w:rsidRDefault="00DC5DC1" w:rsidP="00A352C8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EA5A49">
              <w:rPr>
                <w:rFonts w:eastAsia="仿宋_GB2312"/>
                <w:sz w:val="28"/>
                <w:szCs w:val="28"/>
              </w:rPr>
              <w:t>4-13-01-05</w:t>
            </w:r>
          </w:p>
        </w:tc>
        <w:tc>
          <w:tcPr>
            <w:tcW w:w="846" w:type="dxa"/>
            <w:vMerge/>
            <w:vAlign w:val="center"/>
          </w:tcPr>
          <w:p w:rsidR="00DC5DC1" w:rsidRPr="009B28FB" w:rsidRDefault="00DC5DC1" w:rsidP="00A352C8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DC5DC1" w:rsidRPr="009B28FB" w:rsidTr="00A352C8">
        <w:trPr>
          <w:trHeight w:val="500"/>
          <w:jc w:val="center"/>
        </w:trPr>
        <w:tc>
          <w:tcPr>
            <w:tcW w:w="540" w:type="dxa"/>
            <w:vMerge w:val="restart"/>
            <w:vAlign w:val="center"/>
          </w:tcPr>
          <w:p w:rsidR="00DC5DC1" w:rsidRPr="009B28FB" w:rsidRDefault="00DC5DC1" w:rsidP="00A352C8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2583" w:type="dxa"/>
            <w:vMerge w:val="restart"/>
            <w:vAlign w:val="center"/>
          </w:tcPr>
          <w:p w:rsidR="00DC5DC1" w:rsidRPr="00EA5A49" w:rsidRDefault="00DC5DC1" w:rsidP="00A352C8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EA5A49">
              <w:rPr>
                <w:rFonts w:eastAsia="仿宋_GB2312" w:hint="eastAsia"/>
                <w:sz w:val="28"/>
                <w:szCs w:val="28"/>
              </w:rPr>
              <w:t>苏州德龙激光股份有限公司</w:t>
            </w:r>
          </w:p>
        </w:tc>
        <w:tc>
          <w:tcPr>
            <w:tcW w:w="2498" w:type="dxa"/>
            <w:vAlign w:val="center"/>
          </w:tcPr>
          <w:p w:rsidR="00DC5DC1" w:rsidRPr="00EA5A49" w:rsidRDefault="00DC5DC1" w:rsidP="00A352C8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EA5A49">
              <w:rPr>
                <w:rFonts w:eastAsia="仿宋_GB2312" w:hint="eastAsia"/>
                <w:sz w:val="28"/>
                <w:szCs w:val="28"/>
              </w:rPr>
              <w:t>电气设备安装工</w:t>
            </w:r>
          </w:p>
        </w:tc>
        <w:tc>
          <w:tcPr>
            <w:tcW w:w="1745" w:type="dxa"/>
            <w:vMerge w:val="restart"/>
            <w:vAlign w:val="center"/>
          </w:tcPr>
          <w:p w:rsidR="00DC5DC1" w:rsidRPr="009B28FB" w:rsidRDefault="00DC5DC1" w:rsidP="00A352C8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7C71BF">
              <w:rPr>
                <w:rFonts w:eastAsia="仿宋_GB2312"/>
                <w:sz w:val="28"/>
                <w:szCs w:val="28"/>
              </w:rPr>
              <w:t>四级、三级</w:t>
            </w:r>
          </w:p>
        </w:tc>
        <w:tc>
          <w:tcPr>
            <w:tcW w:w="1569" w:type="dxa"/>
            <w:vAlign w:val="center"/>
          </w:tcPr>
          <w:p w:rsidR="00DC5DC1" w:rsidRPr="00EA5A49" w:rsidRDefault="00DC5DC1" w:rsidP="00A352C8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EA5A49">
              <w:rPr>
                <w:rFonts w:eastAsia="仿宋_GB2312"/>
                <w:sz w:val="28"/>
                <w:szCs w:val="28"/>
              </w:rPr>
              <w:t>6-29-03-02</w:t>
            </w:r>
          </w:p>
        </w:tc>
        <w:tc>
          <w:tcPr>
            <w:tcW w:w="846" w:type="dxa"/>
            <w:vMerge/>
            <w:vAlign w:val="center"/>
          </w:tcPr>
          <w:p w:rsidR="00DC5DC1" w:rsidRPr="009B28FB" w:rsidRDefault="00DC5DC1" w:rsidP="00A352C8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DC5DC1" w:rsidRPr="009B28FB" w:rsidTr="00A352C8">
        <w:trPr>
          <w:trHeight w:val="500"/>
          <w:jc w:val="center"/>
        </w:trPr>
        <w:tc>
          <w:tcPr>
            <w:tcW w:w="540" w:type="dxa"/>
            <w:vMerge/>
            <w:vAlign w:val="center"/>
          </w:tcPr>
          <w:p w:rsidR="00DC5DC1" w:rsidRPr="009B28FB" w:rsidRDefault="00DC5DC1" w:rsidP="00A352C8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583" w:type="dxa"/>
            <w:vMerge/>
            <w:vAlign w:val="center"/>
          </w:tcPr>
          <w:p w:rsidR="00DC5DC1" w:rsidRPr="009B28FB" w:rsidRDefault="00DC5DC1" w:rsidP="00A352C8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498" w:type="dxa"/>
            <w:vAlign w:val="center"/>
          </w:tcPr>
          <w:p w:rsidR="00DC5DC1" w:rsidRPr="009B28FB" w:rsidRDefault="00DC5DC1" w:rsidP="00A352C8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EA5A49">
              <w:rPr>
                <w:rFonts w:eastAsia="仿宋_GB2312" w:hint="eastAsia"/>
                <w:sz w:val="28"/>
                <w:szCs w:val="28"/>
              </w:rPr>
              <w:t>机械设备安装工</w:t>
            </w:r>
          </w:p>
        </w:tc>
        <w:tc>
          <w:tcPr>
            <w:tcW w:w="1745" w:type="dxa"/>
            <w:vMerge/>
            <w:vAlign w:val="center"/>
          </w:tcPr>
          <w:p w:rsidR="00DC5DC1" w:rsidRPr="009B28FB" w:rsidRDefault="00DC5DC1" w:rsidP="00A352C8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569" w:type="dxa"/>
            <w:vAlign w:val="center"/>
          </w:tcPr>
          <w:p w:rsidR="00DC5DC1" w:rsidRPr="00EA5A49" w:rsidRDefault="00DC5DC1" w:rsidP="00A352C8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EA5A49">
              <w:rPr>
                <w:rFonts w:eastAsia="仿宋_GB2312"/>
                <w:sz w:val="28"/>
                <w:szCs w:val="28"/>
              </w:rPr>
              <w:t>6-29-03-01</w:t>
            </w:r>
          </w:p>
        </w:tc>
        <w:tc>
          <w:tcPr>
            <w:tcW w:w="846" w:type="dxa"/>
            <w:vMerge/>
            <w:vAlign w:val="center"/>
          </w:tcPr>
          <w:p w:rsidR="00DC5DC1" w:rsidRPr="009B28FB" w:rsidRDefault="00DC5DC1" w:rsidP="00A352C8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:rsidR="00DC5DC1" w:rsidRPr="009B28FB" w:rsidTr="00A352C8">
        <w:trPr>
          <w:trHeight w:val="500"/>
          <w:jc w:val="center"/>
        </w:trPr>
        <w:tc>
          <w:tcPr>
            <w:tcW w:w="540" w:type="dxa"/>
            <w:vAlign w:val="center"/>
          </w:tcPr>
          <w:p w:rsidR="00DC5DC1" w:rsidRPr="009B28FB" w:rsidRDefault="00DC5DC1" w:rsidP="00A352C8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2583" w:type="dxa"/>
            <w:vAlign w:val="center"/>
          </w:tcPr>
          <w:p w:rsidR="00DC5DC1" w:rsidRPr="00EA5A49" w:rsidRDefault="00DC5DC1" w:rsidP="00A352C8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EA5A49">
              <w:rPr>
                <w:rFonts w:eastAsia="仿宋_GB2312" w:hint="eastAsia"/>
                <w:sz w:val="28"/>
                <w:szCs w:val="28"/>
              </w:rPr>
              <w:t>松下电气设备（中国）有限公司</w:t>
            </w:r>
          </w:p>
        </w:tc>
        <w:tc>
          <w:tcPr>
            <w:tcW w:w="2498" w:type="dxa"/>
            <w:vAlign w:val="center"/>
          </w:tcPr>
          <w:p w:rsidR="00DC5DC1" w:rsidRPr="00EA5A49" w:rsidRDefault="00DC5DC1" w:rsidP="00A352C8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EA5A49">
              <w:rPr>
                <w:rFonts w:eastAsia="仿宋_GB2312" w:hint="eastAsia"/>
                <w:sz w:val="28"/>
                <w:szCs w:val="28"/>
              </w:rPr>
              <w:t>制图员</w:t>
            </w:r>
          </w:p>
        </w:tc>
        <w:tc>
          <w:tcPr>
            <w:tcW w:w="1745" w:type="dxa"/>
            <w:vAlign w:val="center"/>
          </w:tcPr>
          <w:p w:rsidR="00DC5DC1" w:rsidRPr="00EA5A49" w:rsidRDefault="00DC5DC1" w:rsidP="00A352C8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EA5A49">
              <w:rPr>
                <w:rFonts w:eastAsia="仿宋_GB2312" w:hint="eastAsia"/>
                <w:sz w:val="28"/>
                <w:szCs w:val="28"/>
              </w:rPr>
              <w:t>四级、三级、二级</w:t>
            </w:r>
          </w:p>
        </w:tc>
        <w:tc>
          <w:tcPr>
            <w:tcW w:w="1569" w:type="dxa"/>
            <w:vAlign w:val="center"/>
          </w:tcPr>
          <w:p w:rsidR="00DC5DC1" w:rsidRPr="00EA5A49" w:rsidRDefault="00DC5DC1" w:rsidP="00A352C8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  <w:r w:rsidRPr="00EA5A49">
              <w:rPr>
                <w:rFonts w:eastAsia="仿宋_GB2312"/>
                <w:sz w:val="28"/>
                <w:szCs w:val="28"/>
              </w:rPr>
              <w:t>3-01-02-07</w:t>
            </w:r>
          </w:p>
        </w:tc>
        <w:tc>
          <w:tcPr>
            <w:tcW w:w="846" w:type="dxa"/>
            <w:vMerge/>
            <w:vAlign w:val="center"/>
          </w:tcPr>
          <w:p w:rsidR="00DC5DC1" w:rsidRPr="009B28FB" w:rsidRDefault="00DC5DC1" w:rsidP="00A352C8">
            <w:pPr>
              <w:adjustRightInd w:val="0"/>
              <w:snapToGrid w:val="0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</w:tbl>
    <w:p w:rsidR="00DC5DC1" w:rsidRPr="009B28FB" w:rsidRDefault="00DC5DC1" w:rsidP="00DC5DC1">
      <w:pPr>
        <w:pStyle w:val="a6"/>
        <w:adjustRightInd w:val="0"/>
        <w:snapToGrid w:val="0"/>
        <w:spacing w:before="0" w:beforeAutospacing="0" w:after="0" w:afterAutospacing="0" w:line="560" w:lineRule="exact"/>
        <w:jc w:val="center"/>
        <w:rPr>
          <w:rFonts w:ascii="Times New Roman" w:eastAsia="华文中宋" w:hAnsi="Times New Roman" w:cs="Times New Roman"/>
          <w:color w:val="000000" w:themeColor="text1"/>
          <w:sz w:val="44"/>
          <w:szCs w:val="44"/>
        </w:rPr>
      </w:pPr>
    </w:p>
    <w:p w:rsidR="009B73B8" w:rsidRPr="00E74256" w:rsidRDefault="009B73B8" w:rsidP="00E74256">
      <w:pPr>
        <w:spacing w:line="360" w:lineRule="auto"/>
        <w:rPr>
          <w:rFonts w:ascii="仿宋_GB2312" w:eastAsia="仿宋_GB2312" w:hint="eastAsia"/>
          <w:sz w:val="24"/>
          <w:szCs w:val="24"/>
        </w:rPr>
      </w:pPr>
      <w:bookmarkStart w:id="0" w:name="_GoBack"/>
      <w:bookmarkEnd w:id="0"/>
    </w:p>
    <w:sectPr w:rsidR="009B73B8" w:rsidRPr="00E74256" w:rsidSect="00C16D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950" w:rsidRDefault="002B3950" w:rsidP="006046D5">
      <w:r>
        <w:separator/>
      </w:r>
    </w:p>
  </w:endnote>
  <w:endnote w:type="continuationSeparator" w:id="0">
    <w:p w:rsidR="002B3950" w:rsidRDefault="002B3950" w:rsidP="006046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950" w:rsidRDefault="002B3950" w:rsidP="006046D5">
      <w:r>
        <w:separator/>
      </w:r>
    </w:p>
  </w:footnote>
  <w:footnote w:type="continuationSeparator" w:id="0">
    <w:p w:rsidR="002B3950" w:rsidRDefault="002B3950" w:rsidP="006046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D3D19"/>
    <w:multiLevelType w:val="hybridMultilevel"/>
    <w:tmpl w:val="6C849D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ED2E6D2"/>
    <w:multiLevelType w:val="singleLevel"/>
    <w:tmpl w:val="4ED2E6D2"/>
    <w:lvl w:ilvl="0">
      <w:start w:val="2"/>
      <w:numFmt w:val="decimal"/>
      <w:suff w:val="space"/>
      <w:lvlText w:val="%1."/>
      <w:lvlJc w:val="left"/>
    </w:lvl>
  </w:abstractNum>
  <w:abstractNum w:abstractNumId="2">
    <w:nsid w:val="6903629F"/>
    <w:multiLevelType w:val="hybridMultilevel"/>
    <w:tmpl w:val="3162F108"/>
    <w:lvl w:ilvl="0" w:tplc="04090003">
      <w:start w:val="1"/>
      <w:numFmt w:val="bullet"/>
      <w:lvlText w:val=""/>
      <w:lvlJc w:val="left"/>
      <w:pPr>
        <w:ind w:left="1063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3" w:hanging="420"/>
      </w:pPr>
      <w:rPr>
        <w:rFonts w:ascii="Wingdings" w:hAnsi="Wingdings" w:hint="default"/>
      </w:rPr>
    </w:lvl>
  </w:abstractNum>
  <w:abstractNum w:abstractNumId="3">
    <w:nsid w:val="6B5320E1"/>
    <w:multiLevelType w:val="hybridMultilevel"/>
    <w:tmpl w:val="37A03F40"/>
    <w:lvl w:ilvl="0" w:tplc="04090003">
      <w:start w:val="1"/>
      <w:numFmt w:val="bullet"/>
      <w:lvlText w:val=""/>
      <w:lvlJc w:val="left"/>
      <w:pPr>
        <w:ind w:left="1063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3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3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3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3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3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3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62D48"/>
    <w:rsid w:val="0002547E"/>
    <w:rsid w:val="00044A7B"/>
    <w:rsid w:val="0005215D"/>
    <w:rsid w:val="00053596"/>
    <w:rsid w:val="00076C9C"/>
    <w:rsid w:val="00082292"/>
    <w:rsid w:val="00090045"/>
    <w:rsid w:val="000A175F"/>
    <w:rsid w:val="000A733F"/>
    <w:rsid w:val="000B1F2C"/>
    <w:rsid w:val="000C167B"/>
    <w:rsid w:val="00123BCF"/>
    <w:rsid w:val="00135935"/>
    <w:rsid w:val="001827F2"/>
    <w:rsid w:val="001916EA"/>
    <w:rsid w:val="001A4C83"/>
    <w:rsid w:val="001E6D16"/>
    <w:rsid w:val="001F2F5E"/>
    <w:rsid w:val="002345C2"/>
    <w:rsid w:val="00241DD1"/>
    <w:rsid w:val="00245C72"/>
    <w:rsid w:val="002714A8"/>
    <w:rsid w:val="002B3950"/>
    <w:rsid w:val="002C1457"/>
    <w:rsid w:val="00406FE4"/>
    <w:rsid w:val="00414110"/>
    <w:rsid w:val="00453FD6"/>
    <w:rsid w:val="00473E52"/>
    <w:rsid w:val="004A0DAD"/>
    <w:rsid w:val="004A6879"/>
    <w:rsid w:val="004A6EF2"/>
    <w:rsid w:val="004B01C5"/>
    <w:rsid w:val="004C4B32"/>
    <w:rsid w:val="004D082A"/>
    <w:rsid w:val="004D3AE6"/>
    <w:rsid w:val="004E5E25"/>
    <w:rsid w:val="004F2B89"/>
    <w:rsid w:val="005171A7"/>
    <w:rsid w:val="0053337B"/>
    <w:rsid w:val="005D0D31"/>
    <w:rsid w:val="005D6E22"/>
    <w:rsid w:val="005F2817"/>
    <w:rsid w:val="005F5235"/>
    <w:rsid w:val="006046D5"/>
    <w:rsid w:val="00677B56"/>
    <w:rsid w:val="00680E39"/>
    <w:rsid w:val="006A6F59"/>
    <w:rsid w:val="006C4E74"/>
    <w:rsid w:val="00700BFF"/>
    <w:rsid w:val="00772AA8"/>
    <w:rsid w:val="00775B97"/>
    <w:rsid w:val="007B3317"/>
    <w:rsid w:val="00811960"/>
    <w:rsid w:val="00824460"/>
    <w:rsid w:val="00853414"/>
    <w:rsid w:val="008955E4"/>
    <w:rsid w:val="008B4B94"/>
    <w:rsid w:val="00916602"/>
    <w:rsid w:val="00930D5A"/>
    <w:rsid w:val="009902CC"/>
    <w:rsid w:val="009B021F"/>
    <w:rsid w:val="009B73B8"/>
    <w:rsid w:val="009C3219"/>
    <w:rsid w:val="009C5B07"/>
    <w:rsid w:val="009D1602"/>
    <w:rsid w:val="009E22B2"/>
    <w:rsid w:val="00A26F8E"/>
    <w:rsid w:val="00A40CD8"/>
    <w:rsid w:val="00A417F2"/>
    <w:rsid w:val="00A62162"/>
    <w:rsid w:val="00A74EC9"/>
    <w:rsid w:val="00AA0761"/>
    <w:rsid w:val="00AA2ABE"/>
    <w:rsid w:val="00AB1429"/>
    <w:rsid w:val="00AB6D59"/>
    <w:rsid w:val="00AD0B66"/>
    <w:rsid w:val="00AD40B9"/>
    <w:rsid w:val="00AE5460"/>
    <w:rsid w:val="00AE598A"/>
    <w:rsid w:val="00B265A5"/>
    <w:rsid w:val="00B62D48"/>
    <w:rsid w:val="00B767A6"/>
    <w:rsid w:val="00B868E5"/>
    <w:rsid w:val="00BF149C"/>
    <w:rsid w:val="00C107D8"/>
    <w:rsid w:val="00C147CF"/>
    <w:rsid w:val="00C16DB0"/>
    <w:rsid w:val="00C25A64"/>
    <w:rsid w:val="00C62E83"/>
    <w:rsid w:val="00C725DB"/>
    <w:rsid w:val="00C80833"/>
    <w:rsid w:val="00CA4232"/>
    <w:rsid w:val="00CF3268"/>
    <w:rsid w:val="00D10044"/>
    <w:rsid w:val="00D609E5"/>
    <w:rsid w:val="00D624A1"/>
    <w:rsid w:val="00DC441A"/>
    <w:rsid w:val="00DC5DC1"/>
    <w:rsid w:val="00DF24FD"/>
    <w:rsid w:val="00E01FFD"/>
    <w:rsid w:val="00E74256"/>
    <w:rsid w:val="00E84F5B"/>
    <w:rsid w:val="00EB7507"/>
    <w:rsid w:val="00ED57C8"/>
    <w:rsid w:val="00EE3548"/>
    <w:rsid w:val="00EE552B"/>
    <w:rsid w:val="00F0136F"/>
    <w:rsid w:val="00F1344D"/>
    <w:rsid w:val="00F5154C"/>
    <w:rsid w:val="00F80F1E"/>
    <w:rsid w:val="00FA1929"/>
    <w:rsid w:val="00FA28BB"/>
    <w:rsid w:val="00FE0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1BF5FCC-B93A-48B5-9681-219924A18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D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136F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6046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046D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046D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046D5"/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5171A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241DD1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241DD1"/>
    <w:rPr>
      <w:sz w:val="18"/>
      <w:szCs w:val="18"/>
    </w:rPr>
  </w:style>
  <w:style w:type="character" w:styleId="a8">
    <w:name w:val="Strong"/>
    <w:basedOn w:val="a0"/>
    <w:uiPriority w:val="22"/>
    <w:qFormat/>
    <w:rsid w:val="00F1344D"/>
    <w:rPr>
      <w:b/>
      <w:bCs/>
    </w:rPr>
  </w:style>
  <w:style w:type="table" w:styleId="a9">
    <w:name w:val="Table Grid"/>
    <w:basedOn w:val="a1"/>
    <w:unhideWhenUsed/>
    <w:qFormat/>
    <w:rsid w:val="00C107D8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2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150</Words>
  <Characters>164</Characters>
  <Application>Microsoft Office Word</Application>
  <DocSecurity>0</DocSecurity>
  <Lines>6</Lines>
  <Paragraphs>2</Paragraphs>
  <ScaleCrop>false</ScaleCrop>
  <Company>Microsoft</Company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人力资源和社会保障局-朱凯云</cp:lastModifiedBy>
  <cp:revision>66</cp:revision>
  <cp:lastPrinted>2022-02-25T09:25:00Z</cp:lastPrinted>
  <dcterms:created xsi:type="dcterms:W3CDTF">2021-03-04T06:22:00Z</dcterms:created>
  <dcterms:modified xsi:type="dcterms:W3CDTF">2024-04-07T09:16:00Z</dcterms:modified>
</cp:coreProperties>
</file>