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46A" w:rsidRPr="0087746A" w:rsidRDefault="0087746A" w:rsidP="0087746A">
      <w:pPr>
        <w:widowControl/>
        <w:spacing w:line="864" w:lineRule="atLeast"/>
        <w:jc w:val="center"/>
        <w:outlineLvl w:val="0"/>
        <w:rPr>
          <w:rFonts w:ascii="黑体" w:eastAsia="黑体" w:hAnsi="黑体" w:cs="宋体"/>
          <w:bCs/>
          <w:color w:val="2E6DDD"/>
          <w:kern w:val="36"/>
          <w:sz w:val="36"/>
          <w:szCs w:val="36"/>
        </w:rPr>
      </w:pPr>
      <w:r w:rsidRPr="0087746A">
        <w:rPr>
          <w:rFonts w:ascii="黑体" w:eastAsia="黑体" w:hAnsi="黑体" w:cs="宋体" w:hint="eastAsia"/>
          <w:bCs/>
          <w:color w:val="2E6DDD"/>
          <w:kern w:val="36"/>
          <w:sz w:val="36"/>
          <w:szCs w:val="36"/>
        </w:rPr>
        <w:t>2025年11月昆山市（区）重点排污单位监督性监测结果（废气第2批）</w:t>
      </w:r>
    </w:p>
    <w:p w:rsidR="00C12D89" w:rsidRDefault="00C12D89">
      <w:pPr>
        <w:rPr>
          <w:rFonts w:hint="eastAsia"/>
        </w:rPr>
      </w:pPr>
    </w:p>
    <w:p w:rsidR="0087746A" w:rsidRPr="0087746A" w:rsidRDefault="0087746A" w:rsidP="0087746A">
      <w:pPr>
        <w:widowControl/>
        <w:spacing w:before="309" w:after="309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 w:rsidRPr="0087746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表1</w:t>
      </w:r>
      <w:r w:rsidRPr="0087746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 </w:t>
      </w:r>
      <w:r w:rsidRPr="0087746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2025年11月昆山市（区）重点排污单位监督性监测结果（有组织废气）</w:t>
      </w:r>
    </w:p>
    <w:tbl>
      <w:tblPr>
        <w:tblW w:w="162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6"/>
        <w:gridCol w:w="1775"/>
        <w:gridCol w:w="4423"/>
        <w:gridCol w:w="1734"/>
        <w:gridCol w:w="1387"/>
        <w:gridCol w:w="1082"/>
        <w:gridCol w:w="1054"/>
        <w:gridCol w:w="1054"/>
        <w:gridCol w:w="929"/>
        <w:gridCol w:w="624"/>
        <w:gridCol w:w="624"/>
        <w:gridCol w:w="651"/>
      </w:tblGrid>
      <w:tr w:rsidR="0087746A" w:rsidRPr="0087746A" w:rsidTr="0087746A">
        <w:trPr>
          <w:trHeight w:val="690"/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行政区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监测点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监测项目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监测日期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实测浓度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折算浓度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是否达标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超标倍数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9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昆山鹿城垃圾发电有限公司</w:t>
            </w:r>
          </w:p>
        </w:tc>
        <w:tc>
          <w:tcPr>
            <w:tcW w:w="43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1#</w:t>
            </w: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焚烧炉废气排气筒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颗粒物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二氧化硫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氮氧化物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一氧化碳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汞（及其化合物）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氯化氢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锑、砷、铅、铬、钴、铜、锰、镍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0.014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镉、铊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1.06×10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1.16×10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2#</w:t>
            </w: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焚烧炉废气排气筒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颗粒物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二氧化硫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氮氧化物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一氧化碳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汞（及其化合物）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氯化氢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锑、砷、铅、铬、钴、铜、锰、镍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镉、铊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3.75×10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3.68×10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3#</w:t>
            </w: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焚烧炉废气排气筒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颗粒物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二氧化硫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氮氧化物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一氧化碳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汞（及其化合物）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氯化氢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锑、砷、铅、铬、钴、铜、锰、镍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镉、铊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7.12×10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7.12×10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5#</w:t>
            </w: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焚烧炉废气排气筒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颗粒物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二氧化硫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氮氧化物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一氧化碳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汞（及其化合物）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氯化氢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9.35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锑、砷、铅、铬、钴、铜、锰、镍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镉、铊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8.9×10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6.7×10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6#</w:t>
            </w: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焚烧炉废气排气筒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颗粒物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二氧化硫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氮氧化物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一氧化碳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汞（及其化合物）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氯化氢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6.99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5.18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锑、砷、铅、铬、钴、铜、锰、镍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镉、铊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4.1×10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3.0×10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7#</w:t>
            </w: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焚烧炉废气排气筒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颗粒物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二氧化硫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氮氧化物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一氧化碳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汞（及其化合物）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氯化氢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锑、砷、铅、铬、钴、铜、锰、镍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0.025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0.023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镉、铊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8.8×10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8.1×10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昆山市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昆山兴</w:t>
            </w:r>
            <w:proofErr w:type="gramStart"/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凯</w:t>
            </w:r>
            <w:proofErr w:type="gramEnd"/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半导体材料有限公司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废气排气口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(DA001)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非甲烷总烃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2025-11-26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14.9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14.9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昆山市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宏大拉链（中国）有限公司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注塑废气排放口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(DA001)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非甲烷总烃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2025-11-27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87746A" w:rsidRPr="0087746A" w:rsidRDefault="0087746A" w:rsidP="0087746A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87746A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表2</w:t>
      </w:r>
      <w:r w:rsidRPr="0087746A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 </w:t>
      </w:r>
      <w:r w:rsidRPr="0087746A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 xml:space="preserve"> 2025年11月昆山市（区）重点排污单位监督性监测结果（无组织废气）</w:t>
      </w:r>
    </w:p>
    <w:tbl>
      <w:tblPr>
        <w:tblW w:w="1594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7"/>
        <w:gridCol w:w="3108"/>
        <w:gridCol w:w="3233"/>
        <w:gridCol w:w="1360"/>
        <w:gridCol w:w="1291"/>
        <w:gridCol w:w="999"/>
        <w:gridCol w:w="999"/>
        <w:gridCol w:w="999"/>
        <w:gridCol w:w="999"/>
        <w:gridCol w:w="999"/>
        <w:gridCol w:w="999"/>
      </w:tblGrid>
      <w:tr w:rsidR="0087746A" w:rsidRPr="0087746A" w:rsidTr="0087746A">
        <w:trPr>
          <w:trHeight w:val="702"/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行政区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监测点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监测项目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监测日期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排放浓度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是否达标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超标倍数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7746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昆山市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昆山鹿城垃圾发电有限公司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上风向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颗粒物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0.201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下风向</w:t>
            </w:r>
            <w:r w:rsidRPr="0087746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颗粒物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0.238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下风向</w:t>
            </w:r>
            <w:r w:rsidRPr="0087746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颗粒物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0.222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下风向</w:t>
            </w:r>
            <w:r w:rsidRPr="0087746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颗粒物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0.244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上风向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氨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下风向</w:t>
            </w:r>
            <w:r w:rsidRPr="0087746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氨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下风向</w:t>
            </w:r>
            <w:r w:rsidRPr="0087746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氨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下风向</w:t>
            </w:r>
            <w:r w:rsidRPr="0087746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氨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上风向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硫化氢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下风向</w:t>
            </w:r>
            <w:r w:rsidRPr="0087746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硫化氢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下风向</w:t>
            </w:r>
            <w:r w:rsidRPr="0087746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硫化氢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下风向</w:t>
            </w:r>
            <w:r w:rsidRPr="0087746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硫化氢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上风向</w:t>
            </w: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臭气浓度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无量纲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下风向</w:t>
            </w:r>
            <w:r w:rsidRPr="0087746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臭气浓度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无量纲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下风向</w:t>
            </w:r>
            <w:r w:rsidRPr="0087746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臭气浓度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无量纲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746A" w:rsidRPr="0087746A" w:rsidTr="0087746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746A" w:rsidRPr="0087746A" w:rsidRDefault="0087746A" w:rsidP="0087746A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下风向</w:t>
            </w:r>
            <w:r w:rsidRPr="0087746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臭气浓度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&lt;10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无量纲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7746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87746A" w:rsidRPr="0087746A" w:rsidRDefault="0087746A" w:rsidP="0087746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87746A" w:rsidRPr="0087746A" w:rsidRDefault="0087746A"/>
    <w:sectPr w:rsidR="0087746A" w:rsidRPr="0087746A" w:rsidSect="0087746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7746A"/>
    <w:rsid w:val="0087746A"/>
    <w:rsid w:val="00C12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D8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7746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7746A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774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1</cp:revision>
  <dcterms:created xsi:type="dcterms:W3CDTF">2026-02-05T03:27:00Z</dcterms:created>
  <dcterms:modified xsi:type="dcterms:W3CDTF">2026-02-05T03:28:00Z</dcterms:modified>
</cp:coreProperties>
</file>