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038" w:rsidRDefault="009B0706" w:rsidP="00026038">
      <w:pPr>
        <w:spacing w:line="700" w:lineRule="exact"/>
        <w:jc w:val="center"/>
        <w:rPr>
          <w:rFonts w:ascii="方正小标宋简体" w:eastAsia="方正小标宋简体" w:hint="eastAsia"/>
          <w:sz w:val="44"/>
          <w:szCs w:val="44"/>
        </w:rPr>
      </w:pPr>
      <w:r w:rsidRPr="009B0706">
        <w:rPr>
          <w:rFonts w:ascii="方正小标宋简体" w:eastAsia="方正小标宋简体" w:hint="eastAsia"/>
          <w:sz w:val="44"/>
          <w:szCs w:val="44"/>
        </w:rPr>
        <w:t>苏州市生态环境局2022年工作总结</w:t>
      </w:r>
      <w:r w:rsidR="00026038">
        <w:rPr>
          <w:rFonts w:ascii="方正小标宋简体" w:eastAsia="方正小标宋简体" w:hint="eastAsia"/>
          <w:sz w:val="44"/>
          <w:szCs w:val="44"/>
        </w:rPr>
        <w:t>和</w:t>
      </w:r>
    </w:p>
    <w:p w:rsidR="00E97B59" w:rsidRPr="0024762D" w:rsidRDefault="00026038" w:rsidP="00026038">
      <w:pPr>
        <w:spacing w:line="700" w:lineRule="exact"/>
        <w:jc w:val="center"/>
        <w:rPr>
          <w:rFonts w:ascii="方正小标宋简体" w:eastAsia="方正小标宋简体"/>
          <w:sz w:val="44"/>
          <w:szCs w:val="44"/>
        </w:rPr>
      </w:pPr>
      <w:r>
        <w:rPr>
          <w:rFonts w:ascii="方正小标宋简体" w:eastAsia="方正小标宋简体" w:hint="eastAsia"/>
          <w:sz w:val="44"/>
          <w:szCs w:val="44"/>
        </w:rPr>
        <w:t>2023年工作</w:t>
      </w:r>
      <w:r w:rsidR="00CC4998">
        <w:rPr>
          <w:rFonts w:ascii="方正小标宋简体" w:eastAsia="方正小标宋简体" w:hint="eastAsia"/>
          <w:sz w:val="44"/>
          <w:szCs w:val="44"/>
        </w:rPr>
        <w:t>打算</w:t>
      </w:r>
    </w:p>
    <w:p w:rsidR="0024762D" w:rsidRDefault="0024762D" w:rsidP="00296217">
      <w:pPr>
        <w:jc w:val="center"/>
        <w:rPr>
          <w:rFonts w:ascii="仿宋_GB2312" w:eastAsia="仿宋_GB2312"/>
          <w:sz w:val="32"/>
          <w:szCs w:val="32"/>
        </w:rPr>
      </w:pPr>
    </w:p>
    <w:p w:rsidR="009B0706" w:rsidRDefault="009B0706" w:rsidP="009B0706">
      <w:pPr>
        <w:spacing w:line="579" w:lineRule="exact"/>
        <w:ind w:firstLine="630"/>
        <w:rPr>
          <w:rFonts w:ascii="Times New Roman" w:eastAsia="仿宋_GB2312" w:hAnsi="Times New Roman" w:cs="Times New Roman" w:hint="eastAsia"/>
          <w:sz w:val="32"/>
          <w:szCs w:val="32"/>
        </w:rPr>
      </w:pPr>
      <w:r>
        <w:rPr>
          <w:rFonts w:ascii="Times New Roman" w:eastAsia="仿宋_GB2312" w:hAnsi="Times New Roman" w:cs="Times New Roman" w:hint="eastAsia"/>
          <w:sz w:val="32"/>
          <w:szCs w:val="32"/>
        </w:rPr>
        <w:t>2022</w:t>
      </w:r>
      <w:r>
        <w:rPr>
          <w:rFonts w:ascii="Times New Roman" w:eastAsia="仿宋_GB2312" w:hAnsi="Times New Roman" w:cs="Times New Roman" w:hint="eastAsia"/>
          <w:sz w:val="32"/>
          <w:szCs w:val="32"/>
        </w:rPr>
        <w:t>年，全市生态环境系统坚持以习近平生态文明思想为指导，全面贯彻中央和省委、市委市政府、省厅党组决策部署，</w:t>
      </w:r>
      <w:r>
        <w:rPr>
          <w:rFonts w:ascii="Times New Roman" w:eastAsia="仿宋_GB2312" w:hAnsi="Times New Roman" w:cs="Times New Roman"/>
          <w:sz w:val="32"/>
          <w:szCs w:val="32"/>
        </w:rPr>
        <w:t>以减污降碳协同增效</w:t>
      </w:r>
      <w:r>
        <w:rPr>
          <w:rFonts w:ascii="Times New Roman" w:eastAsia="仿宋_GB2312" w:hAnsi="Times New Roman" w:cs="Times New Roman" w:hint="eastAsia"/>
          <w:sz w:val="32"/>
          <w:szCs w:val="32"/>
        </w:rPr>
        <w:t>为抓手</w:t>
      </w:r>
      <w:r>
        <w:rPr>
          <w:rFonts w:ascii="Times New Roman" w:eastAsia="仿宋_GB2312" w:hAnsi="Times New Roman" w:cs="Times New Roman"/>
          <w:sz w:val="32"/>
          <w:szCs w:val="32"/>
        </w:rPr>
        <w:t>，深入打好污染防治攻坚战，持续改善生态环境质量</w:t>
      </w:r>
      <w:r>
        <w:rPr>
          <w:rFonts w:ascii="Times New Roman" w:eastAsia="仿宋_GB2312" w:hAnsi="Times New Roman" w:cs="Times New Roman" w:hint="eastAsia"/>
          <w:sz w:val="32"/>
          <w:szCs w:val="32"/>
        </w:rPr>
        <w:t>，较好完成各项目标任务，</w:t>
      </w:r>
      <w:r>
        <w:rPr>
          <w:rFonts w:ascii="Times New Roman" w:eastAsia="仿宋_GB2312" w:hAnsi="Times New Roman" w:cs="Times New Roman"/>
          <w:bCs/>
          <w:sz w:val="32"/>
          <w:szCs w:val="32"/>
        </w:rPr>
        <w:t>市</w:t>
      </w:r>
      <w:r>
        <w:rPr>
          <w:rFonts w:ascii="Times New Roman" w:eastAsia="仿宋_GB2312" w:hAnsi="Times New Roman" w:cs="Times New Roman" w:hint="eastAsia"/>
          <w:bCs/>
          <w:sz w:val="32"/>
          <w:szCs w:val="32"/>
        </w:rPr>
        <w:t>区</w:t>
      </w:r>
      <w:r>
        <w:rPr>
          <w:rFonts w:ascii="Times New Roman" w:eastAsia="仿宋_GB2312" w:hAnsi="Times New Roman" w:cs="Times New Roman" w:hint="eastAsia"/>
          <w:bCs/>
          <w:sz w:val="32"/>
          <w:szCs w:val="32"/>
        </w:rPr>
        <w:t>PM</w:t>
      </w:r>
      <w:r>
        <w:rPr>
          <w:rFonts w:ascii="Times New Roman" w:eastAsia="仿宋_GB2312" w:hAnsi="Times New Roman" w:cs="Times New Roman" w:hint="eastAsia"/>
          <w:bCs/>
          <w:sz w:val="32"/>
          <w:szCs w:val="32"/>
          <w:vertAlign w:val="subscript"/>
        </w:rPr>
        <w:t>2.5</w:t>
      </w:r>
      <w:r>
        <w:rPr>
          <w:rFonts w:ascii="Times New Roman" w:eastAsia="仿宋_GB2312" w:hAnsi="Times New Roman" w:cs="Times New Roman" w:hint="eastAsia"/>
          <w:bCs/>
          <w:sz w:val="32"/>
          <w:szCs w:val="32"/>
        </w:rPr>
        <w:t>年均浓度</w:t>
      </w:r>
      <w:r>
        <w:rPr>
          <w:rFonts w:ascii="Times New Roman" w:eastAsia="仿宋_GB2312" w:hAnsi="Times New Roman" w:cs="Times New Roman" w:hint="eastAsia"/>
          <w:bCs/>
          <w:sz w:val="32"/>
          <w:szCs w:val="32"/>
        </w:rPr>
        <w:t>28</w:t>
      </w:r>
      <w:r>
        <w:rPr>
          <w:rFonts w:ascii="Times New Roman" w:eastAsia="仿宋_GB2312" w:hAnsi="Times New Roman" w:cs="Times New Roman" w:hint="eastAsia"/>
          <w:bCs/>
          <w:sz w:val="32"/>
          <w:szCs w:val="32"/>
        </w:rPr>
        <w:t>微克</w:t>
      </w:r>
      <w:r>
        <w:rPr>
          <w:rFonts w:ascii="Times New Roman" w:eastAsia="仿宋_GB2312" w:hAnsi="Times New Roman" w:cs="Times New Roman" w:hint="eastAsia"/>
          <w:bCs/>
          <w:sz w:val="32"/>
          <w:szCs w:val="32"/>
        </w:rPr>
        <w:t>/</w:t>
      </w:r>
      <w:r>
        <w:rPr>
          <w:rFonts w:ascii="Times New Roman" w:eastAsia="仿宋_GB2312" w:hAnsi="Times New Roman" w:cs="Times New Roman" w:hint="eastAsia"/>
          <w:bCs/>
          <w:sz w:val="32"/>
          <w:szCs w:val="32"/>
        </w:rPr>
        <w:t>立方米，完成年度目标，优良天数比率达到</w:t>
      </w:r>
      <w:r>
        <w:rPr>
          <w:rFonts w:ascii="Times New Roman" w:eastAsia="仿宋_GB2312" w:hAnsi="Times New Roman" w:cs="Times New Roman" w:hint="eastAsia"/>
          <w:bCs/>
          <w:sz w:val="32"/>
          <w:szCs w:val="32"/>
        </w:rPr>
        <w:t>81.4</w:t>
      </w:r>
      <w:r>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全市国考、省考断面水质优</w:t>
      </w:r>
      <w:r>
        <w:rPr>
          <w:rFonts w:ascii="Times New Roman" w:eastAsia="仿宋_GB2312" w:hAnsi="Times New Roman" w:cs="Times New Roman"/>
          <w:bCs/>
          <w:sz w:val="32"/>
          <w:szCs w:val="32"/>
        </w:rPr>
        <w:t>Ⅲ</w:t>
      </w:r>
      <w:r>
        <w:rPr>
          <w:rFonts w:ascii="Times New Roman" w:eastAsia="仿宋_GB2312" w:hAnsi="Times New Roman" w:cs="Times New Roman"/>
          <w:bCs/>
          <w:sz w:val="32"/>
          <w:szCs w:val="32"/>
        </w:rPr>
        <w:t>比例分别达到</w:t>
      </w:r>
      <w:r>
        <w:rPr>
          <w:rFonts w:ascii="Times New Roman" w:eastAsia="仿宋_GB2312" w:hAnsi="Times New Roman" w:cs="Times New Roman"/>
          <w:bCs/>
          <w:sz w:val="32"/>
          <w:szCs w:val="32"/>
        </w:rPr>
        <w:t>86.7%</w:t>
      </w:r>
      <w:r>
        <w:rPr>
          <w:rFonts w:ascii="Times New Roman" w:eastAsia="仿宋_GB2312" w:hAnsi="Times New Roman" w:cs="Times New Roman"/>
          <w:bCs/>
          <w:sz w:val="32"/>
          <w:szCs w:val="32"/>
        </w:rPr>
        <w:t>和</w:t>
      </w:r>
      <w:r>
        <w:rPr>
          <w:rFonts w:ascii="Times New Roman" w:eastAsia="仿宋_GB2312" w:hAnsi="Times New Roman" w:cs="Times New Roman"/>
          <w:bCs/>
          <w:sz w:val="32"/>
          <w:szCs w:val="32"/>
        </w:rPr>
        <w:t>92.5%</w:t>
      </w:r>
      <w:r>
        <w:rPr>
          <w:rFonts w:ascii="Times New Roman" w:eastAsia="仿宋_GB2312" w:hAnsi="Times New Roman" w:cs="Times New Roman"/>
          <w:bCs/>
          <w:sz w:val="32"/>
          <w:szCs w:val="32"/>
        </w:rPr>
        <w:t>，完成年度目标；优</w:t>
      </w:r>
      <w:r>
        <w:rPr>
          <w:rFonts w:ascii="Times New Roman" w:eastAsia="仿宋_GB2312" w:hAnsi="Times New Roman" w:cs="Times New Roman"/>
          <w:bCs/>
          <w:sz w:val="32"/>
          <w:szCs w:val="32"/>
        </w:rPr>
        <w:t>Ⅱ</w:t>
      </w:r>
      <w:r>
        <w:rPr>
          <w:rFonts w:ascii="Times New Roman" w:eastAsia="仿宋_GB2312" w:hAnsi="Times New Roman" w:cs="Times New Roman"/>
          <w:bCs/>
          <w:sz w:val="32"/>
          <w:szCs w:val="32"/>
        </w:rPr>
        <w:t>比例分别为</w:t>
      </w:r>
      <w:r>
        <w:rPr>
          <w:rFonts w:ascii="Times New Roman" w:eastAsia="仿宋_GB2312" w:hAnsi="Times New Roman" w:cs="Times New Roman"/>
          <w:bCs/>
          <w:sz w:val="32"/>
          <w:szCs w:val="32"/>
        </w:rPr>
        <w:t>50%</w:t>
      </w:r>
      <w:r>
        <w:rPr>
          <w:rFonts w:ascii="Times New Roman" w:eastAsia="仿宋_GB2312" w:hAnsi="Times New Roman" w:cs="Times New Roman"/>
          <w:bCs/>
          <w:sz w:val="32"/>
          <w:szCs w:val="32"/>
        </w:rPr>
        <w:t>和</w:t>
      </w:r>
      <w:r>
        <w:rPr>
          <w:rFonts w:ascii="Times New Roman" w:eastAsia="仿宋_GB2312" w:hAnsi="Times New Roman" w:cs="Times New Roman"/>
          <w:bCs/>
          <w:sz w:val="32"/>
          <w:szCs w:val="32"/>
        </w:rPr>
        <w:t>66.3%</w:t>
      </w:r>
      <w:r>
        <w:rPr>
          <w:rFonts w:ascii="Times New Roman" w:eastAsia="仿宋_GB2312" w:hAnsi="Times New Roman" w:cs="Times New Roman"/>
          <w:bCs/>
          <w:sz w:val="32"/>
          <w:szCs w:val="32"/>
        </w:rPr>
        <w:t>，同比</w:t>
      </w:r>
      <w:r>
        <w:rPr>
          <w:rFonts w:ascii="Times New Roman" w:eastAsia="仿宋_GB2312" w:hAnsi="Times New Roman" w:cs="Times New Roman" w:hint="eastAsia"/>
          <w:bCs/>
          <w:sz w:val="32"/>
          <w:szCs w:val="32"/>
        </w:rPr>
        <w:t>分别</w:t>
      </w:r>
      <w:r>
        <w:rPr>
          <w:rFonts w:ascii="Times New Roman" w:eastAsia="仿宋_GB2312" w:hAnsi="Times New Roman" w:cs="Times New Roman"/>
          <w:bCs/>
          <w:sz w:val="32"/>
          <w:szCs w:val="32"/>
        </w:rPr>
        <w:t>提高</w:t>
      </w:r>
      <w:r>
        <w:rPr>
          <w:rFonts w:ascii="Times New Roman" w:eastAsia="仿宋_GB2312" w:hAnsi="Times New Roman" w:cs="Times New Roman"/>
          <w:bCs/>
          <w:sz w:val="32"/>
          <w:szCs w:val="32"/>
        </w:rPr>
        <w:t>10</w:t>
      </w:r>
      <w:r>
        <w:rPr>
          <w:rFonts w:ascii="Times New Roman" w:eastAsia="仿宋_GB2312" w:hAnsi="Times New Roman" w:cs="Times New Roman"/>
          <w:bCs/>
          <w:sz w:val="32"/>
          <w:szCs w:val="32"/>
        </w:rPr>
        <w:t>个和</w:t>
      </w:r>
      <w:r>
        <w:rPr>
          <w:rFonts w:ascii="Times New Roman" w:eastAsia="仿宋_GB2312" w:hAnsi="Times New Roman" w:cs="Times New Roman"/>
          <w:bCs/>
          <w:sz w:val="32"/>
          <w:szCs w:val="32"/>
        </w:rPr>
        <w:t>12.5</w:t>
      </w:r>
      <w:r>
        <w:rPr>
          <w:rFonts w:ascii="Times New Roman" w:eastAsia="仿宋_GB2312" w:hAnsi="Times New Roman" w:cs="Times New Roman"/>
          <w:bCs/>
          <w:sz w:val="32"/>
          <w:szCs w:val="32"/>
        </w:rPr>
        <w:t>个百分点，优</w:t>
      </w:r>
      <w:r>
        <w:rPr>
          <w:rFonts w:ascii="Times New Roman" w:eastAsia="仿宋_GB2312" w:hAnsi="Times New Roman" w:cs="Times New Roman"/>
          <w:bCs/>
          <w:sz w:val="32"/>
          <w:szCs w:val="32"/>
        </w:rPr>
        <w:t>Ⅱ</w:t>
      </w:r>
      <w:r>
        <w:rPr>
          <w:rFonts w:ascii="Times New Roman" w:eastAsia="仿宋_GB2312" w:hAnsi="Times New Roman" w:cs="Times New Roman"/>
          <w:bCs/>
          <w:sz w:val="32"/>
          <w:szCs w:val="32"/>
        </w:rPr>
        <w:t>比例排名全省第一。</w:t>
      </w:r>
      <w:r>
        <w:rPr>
          <w:rFonts w:ascii="Times New Roman" w:eastAsia="仿宋_GB2312" w:hAnsi="Times New Roman" w:cs="Times New Roman" w:hint="eastAsia"/>
          <w:sz w:val="32"/>
          <w:szCs w:val="32"/>
        </w:rPr>
        <w:t>人民群众对生态文明建设的满意率再创新高，达到</w:t>
      </w:r>
      <w:r>
        <w:rPr>
          <w:rFonts w:ascii="Times New Roman" w:eastAsia="仿宋_GB2312" w:hAnsi="Times New Roman" w:cs="Times New Roman" w:hint="eastAsia"/>
          <w:sz w:val="32"/>
          <w:szCs w:val="32"/>
        </w:rPr>
        <w:t>92.5%</w:t>
      </w:r>
      <w:r>
        <w:rPr>
          <w:rFonts w:ascii="Times New Roman" w:eastAsia="仿宋_GB2312" w:hAnsi="Times New Roman" w:cs="Times New Roman" w:hint="eastAsia"/>
          <w:sz w:val="32"/>
          <w:szCs w:val="32"/>
        </w:rPr>
        <w:t>。</w:t>
      </w:r>
    </w:p>
    <w:p w:rsidR="00906971" w:rsidRPr="00906971" w:rsidRDefault="00906971" w:rsidP="009B0706">
      <w:pPr>
        <w:spacing w:line="579" w:lineRule="exact"/>
        <w:ind w:firstLine="630"/>
        <w:rPr>
          <w:rFonts w:ascii="黑体" w:eastAsia="黑体" w:hAnsi="黑体" w:cs="Times New Roman"/>
          <w:sz w:val="32"/>
          <w:szCs w:val="32"/>
        </w:rPr>
      </w:pPr>
      <w:r w:rsidRPr="00906971">
        <w:rPr>
          <w:rFonts w:ascii="黑体" w:eastAsia="黑体" w:hAnsi="黑体" w:cs="Times New Roman" w:hint="eastAsia"/>
          <w:sz w:val="32"/>
          <w:szCs w:val="32"/>
        </w:rPr>
        <w:t>一、2022年工作成效</w:t>
      </w:r>
    </w:p>
    <w:p w:rsidR="009B0706" w:rsidRDefault="00906971" w:rsidP="009B0706">
      <w:pPr>
        <w:spacing w:line="579" w:lineRule="exact"/>
        <w:ind w:firstLine="630"/>
        <w:rPr>
          <w:rFonts w:ascii="Times New Roman" w:eastAsia="仿宋_GB2312" w:hAnsi="Times New Roman"/>
          <w:sz w:val="32"/>
          <w:szCs w:val="32"/>
        </w:rPr>
      </w:pPr>
      <w:r w:rsidRPr="00906971">
        <w:rPr>
          <w:rFonts w:ascii="楷体_GB2312" w:eastAsia="楷体_GB2312" w:hAnsi="黑体" w:cs="Times New Roman" w:hint="eastAsia"/>
          <w:sz w:val="32"/>
          <w:szCs w:val="32"/>
        </w:rPr>
        <w:t>（</w:t>
      </w:r>
      <w:r w:rsidR="009B0706" w:rsidRPr="00906971">
        <w:rPr>
          <w:rFonts w:ascii="楷体_GB2312" w:eastAsia="楷体_GB2312" w:hAnsi="黑体" w:cs="Times New Roman" w:hint="eastAsia"/>
          <w:sz w:val="32"/>
          <w:szCs w:val="32"/>
        </w:rPr>
        <w:t>一</w:t>
      </w:r>
      <w:r w:rsidRPr="00906971">
        <w:rPr>
          <w:rFonts w:ascii="楷体_GB2312" w:eastAsia="楷体_GB2312" w:hAnsi="黑体" w:cs="Times New Roman" w:hint="eastAsia"/>
          <w:sz w:val="32"/>
          <w:szCs w:val="32"/>
        </w:rPr>
        <w:t>）</w:t>
      </w:r>
      <w:r w:rsidR="009B0706" w:rsidRPr="00906971">
        <w:rPr>
          <w:rFonts w:ascii="楷体_GB2312" w:eastAsia="楷体_GB2312" w:hAnsi="黑体" w:cs="Times New Roman" w:hint="eastAsia"/>
          <w:sz w:val="32"/>
          <w:szCs w:val="32"/>
        </w:rPr>
        <w:t>绿色低碳发展稳步推进</w:t>
      </w:r>
      <w:r w:rsidR="009B0706">
        <w:rPr>
          <w:rFonts w:ascii="Times New Roman" w:eastAsia="仿宋_GB2312" w:hAnsi="Times New Roman" w:cs="Times New Roman" w:hint="eastAsia"/>
          <w:sz w:val="32"/>
          <w:szCs w:val="32"/>
        </w:rPr>
        <w:t>。</w:t>
      </w:r>
      <w:r w:rsidR="009B0706">
        <w:rPr>
          <w:rFonts w:ascii="Times New Roman" w:eastAsia="仿宋_GB2312" w:hAnsi="Times New Roman" w:hint="eastAsia"/>
          <w:sz w:val="32"/>
          <w:szCs w:val="32"/>
        </w:rPr>
        <w:t>积极推进降碳、减污、扩绿、增长，全市清洁能源装机占比</w:t>
      </w:r>
      <w:r w:rsidR="009B0706">
        <w:rPr>
          <w:rFonts w:ascii="Times New Roman" w:eastAsia="仿宋_GB2312" w:hAnsi="Times New Roman" w:hint="eastAsia"/>
          <w:sz w:val="32"/>
          <w:szCs w:val="32"/>
        </w:rPr>
        <w:t>33.5%</w:t>
      </w:r>
      <w:r w:rsidR="009B0706">
        <w:rPr>
          <w:rFonts w:ascii="Times New Roman" w:eastAsia="仿宋_GB2312" w:hAnsi="Times New Roman" w:hint="eastAsia"/>
          <w:sz w:val="32"/>
          <w:szCs w:val="32"/>
        </w:rPr>
        <w:t>，同比提高</w:t>
      </w:r>
      <w:r w:rsidR="009B0706">
        <w:rPr>
          <w:rFonts w:ascii="Times New Roman" w:eastAsia="仿宋_GB2312" w:hAnsi="Times New Roman" w:hint="eastAsia"/>
          <w:sz w:val="32"/>
          <w:szCs w:val="32"/>
        </w:rPr>
        <w:t>2.5</w:t>
      </w:r>
      <w:r w:rsidR="009B0706">
        <w:rPr>
          <w:rFonts w:ascii="Times New Roman" w:eastAsia="仿宋_GB2312" w:hAnsi="Times New Roman" w:hint="eastAsia"/>
          <w:sz w:val="32"/>
          <w:szCs w:val="32"/>
        </w:rPr>
        <w:t>个百分点，可再生能源发电装机达到</w:t>
      </w:r>
      <w:r w:rsidR="009B0706">
        <w:rPr>
          <w:rFonts w:ascii="Times New Roman" w:eastAsia="仿宋_GB2312" w:hAnsi="Times New Roman" w:hint="eastAsia"/>
          <w:sz w:val="32"/>
          <w:szCs w:val="32"/>
        </w:rPr>
        <w:t>317.95</w:t>
      </w:r>
      <w:r w:rsidR="009B0706">
        <w:rPr>
          <w:rFonts w:ascii="Times New Roman" w:eastAsia="仿宋_GB2312" w:hAnsi="Times New Roman" w:hint="eastAsia"/>
          <w:sz w:val="32"/>
          <w:szCs w:val="32"/>
        </w:rPr>
        <w:t>万千瓦。开展新一轮“散乱污”企业（作坊）专项整治，完成整治</w:t>
      </w:r>
      <w:r w:rsidR="009B0706">
        <w:rPr>
          <w:rFonts w:ascii="Times New Roman" w:eastAsia="仿宋_GB2312" w:hAnsi="Times New Roman" w:hint="eastAsia"/>
          <w:sz w:val="32"/>
          <w:szCs w:val="32"/>
        </w:rPr>
        <w:t>3427</w:t>
      </w:r>
      <w:r w:rsidR="009B0706">
        <w:rPr>
          <w:rFonts w:ascii="Times New Roman" w:eastAsia="仿宋_GB2312" w:hAnsi="Times New Roman" w:hint="eastAsia"/>
          <w:sz w:val="32"/>
          <w:szCs w:val="32"/>
        </w:rPr>
        <w:t>家，腾挪土地</w:t>
      </w:r>
      <w:r w:rsidR="009B0706">
        <w:rPr>
          <w:rFonts w:ascii="Times New Roman" w:eastAsia="仿宋_GB2312" w:hAnsi="Times New Roman" w:hint="eastAsia"/>
          <w:sz w:val="32"/>
          <w:szCs w:val="32"/>
        </w:rPr>
        <w:t>1.3</w:t>
      </w:r>
      <w:r w:rsidR="009B0706">
        <w:rPr>
          <w:rFonts w:ascii="Times New Roman" w:eastAsia="仿宋_GB2312" w:hAnsi="Times New Roman" w:hint="eastAsia"/>
          <w:sz w:val="32"/>
          <w:szCs w:val="32"/>
        </w:rPr>
        <w:t>万亩。谋划推动全域生态保护与修复及山体保护、“一圈一带”生态保护、澄湖生态保护与绿色开发等工作，开展金墅港退圩还湖生态修复和大阳山生态复绿工程，着力打造山水生态蓝绿廊道。深入推进太湖生态岛试验区建设，“太湖生态岛农文旅绿色低碳融合</w:t>
      </w:r>
      <w:r w:rsidR="009B0706">
        <w:rPr>
          <w:rFonts w:ascii="Times New Roman" w:eastAsia="仿宋_GB2312" w:hAnsi="Times New Roman" w:hint="eastAsia"/>
          <w:sz w:val="32"/>
          <w:szCs w:val="32"/>
        </w:rPr>
        <w:lastRenderedPageBreak/>
        <w:t>发展示范项目”入选国家第二批</w:t>
      </w:r>
      <w:r w:rsidR="009B0706">
        <w:rPr>
          <w:rFonts w:ascii="Times New Roman" w:eastAsia="仿宋_GB2312" w:hAnsi="Times New Roman" w:hint="eastAsia"/>
          <w:sz w:val="32"/>
          <w:szCs w:val="32"/>
        </w:rPr>
        <w:t>EOD</w:t>
      </w:r>
      <w:r w:rsidR="009B0706">
        <w:rPr>
          <w:rFonts w:ascii="Times New Roman" w:eastAsia="仿宋_GB2312" w:hAnsi="Times New Roman" w:hint="eastAsia"/>
          <w:sz w:val="32"/>
          <w:szCs w:val="32"/>
        </w:rPr>
        <w:t>模式试点。张家港经开区、吴中经开区获评国家级生态文明建设示范区（生态工业园区）。扎实推动低碳建设，编制苏州市碳普惠体系建设工作方案，搭建碳普惠平台。</w:t>
      </w:r>
      <w:r w:rsidR="009B0706">
        <w:rPr>
          <w:rFonts w:ascii="Times New Roman" w:eastAsia="仿宋_GB2312" w:hAnsi="Times New Roman"/>
          <w:sz w:val="32"/>
          <w:szCs w:val="32"/>
        </w:rPr>
        <w:t>开展碳监测试点，</w:t>
      </w:r>
      <w:r w:rsidR="009B0706">
        <w:rPr>
          <w:rFonts w:ascii="Times New Roman" w:eastAsia="仿宋_GB2312" w:hAnsi="Times New Roman" w:hint="eastAsia"/>
          <w:sz w:val="32"/>
          <w:szCs w:val="32"/>
        </w:rPr>
        <w:t>对钢铁、水泥、玻璃行业</w:t>
      </w:r>
      <w:r w:rsidR="009B0706">
        <w:rPr>
          <w:rFonts w:ascii="Times New Roman" w:eastAsia="仿宋_GB2312" w:hAnsi="Times New Roman"/>
          <w:sz w:val="32"/>
          <w:szCs w:val="32"/>
        </w:rPr>
        <w:t>试点企业开展碳</w:t>
      </w:r>
      <w:r w:rsidR="009B0706">
        <w:rPr>
          <w:rFonts w:ascii="Times New Roman" w:eastAsia="仿宋_GB2312" w:hAnsi="Times New Roman" w:hint="eastAsia"/>
          <w:sz w:val="32"/>
          <w:szCs w:val="32"/>
        </w:rPr>
        <w:t>排放在线</w:t>
      </w:r>
      <w:r w:rsidR="009B0706">
        <w:rPr>
          <w:rFonts w:ascii="Times New Roman" w:eastAsia="仿宋_GB2312" w:hAnsi="Times New Roman"/>
          <w:sz w:val="32"/>
          <w:szCs w:val="32"/>
        </w:rPr>
        <w:t>监测</w:t>
      </w:r>
      <w:r w:rsidR="009B0706">
        <w:rPr>
          <w:rFonts w:ascii="Times New Roman" w:eastAsia="仿宋_GB2312" w:hAnsi="Times New Roman" w:hint="eastAsia"/>
          <w:sz w:val="32"/>
          <w:szCs w:val="32"/>
        </w:rPr>
        <w:t>，</w:t>
      </w:r>
      <w:r w:rsidR="009B0706">
        <w:rPr>
          <w:rFonts w:ascii="Times New Roman" w:eastAsia="仿宋_GB2312" w:hAnsi="Times New Roman"/>
          <w:sz w:val="32"/>
          <w:szCs w:val="32"/>
        </w:rPr>
        <w:t>在</w:t>
      </w:r>
      <w:r w:rsidR="009B0706">
        <w:rPr>
          <w:rFonts w:ascii="Times New Roman" w:eastAsia="仿宋_GB2312" w:hAnsi="Times New Roman" w:hint="eastAsia"/>
          <w:sz w:val="32"/>
          <w:szCs w:val="32"/>
        </w:rPr>
        <w:t>太湖</w:t>
      </w:r>
      <w:r w:rsidR="009B0706">
        <w:rPr>
          <w:rFonts w:ascii="Times New Roman" w:eastAsia="仿宋_GB2312" w:hAnsi="Times New Roman"/>
          <w:sz w:val="32"/>
          <w:szCs w:val="32"/>
        </w:rPr>
        <w:t>生态岛开展森林生态系统碳汇试点监测。加快</w:t>
      </w:r>
      <w:r w:rsidR="009B0706">
        <w:rPr>
          <w:rFonts w:ascii="Times New Roman" w:eastAsia="仿宋_GB2312" w:hAnsi="Times New Roman" w:hint="eastAsia"/>
          <w:sz w:val="32"/>
          <w:szCs w:val="32"/>
        </w:rPr>
        <w:t>环太湖地区城乡有机废弃物处理利用示范区建设，</w:t>
      </w:r>
      <w:r w:rsidR="009B0706">
        <w:rPr>
          <w:rFonts w:ascii="Times New Roman" w:eastAsia="仿宋_GB2312" w:hAnsi="Times New Roman" w:cs="Times New Roman" w:hint="eastAsia"/>
          <w:sz w:val="32"/>
          <w:szCs w:val="32"/>
        </w:rPr>
        <w:t>有机废弃物处理利用能力达到产生量的</w:t>
      </w:r>
      <w:r w:rsidR="009B0706">
        <w:rPr>
          <w:rFonts w:ascii="Times New Roman" w:eastAsia="仿宋_GB2312" w:hAnsi="Times New Roman" w:cs="Times New Roman" w:hint="eastAsia"/>
          <w:sz w:val="32"/>
          <w:szCs w:val="32"/>
        </w:rPr>
        <w:t>99.6%</w:t>
      </w:r>
      <w:r w:rsidR="009B0706">
        <w:rPr>
          <w:rFonts w:ascii="Times New Roman" w:eastAsia="仿宋_GB2312" w:hAnsi="Times New Roman" w:cs="Times New Roman" w:hint="eastAsia"/>
          <w:sz w:val="32"/>
          <w:szCs w:val="32"/>
        </w:rPr>
        <w:t>、资源化利用率</w:t>
      </w:r>
      <w:r w:rsidR="009B0706">
        <w:rPr>
          <w:rFonts w:ascii="Times New Roman" w:eastAsia="仿宋_GB2312" w:hAnsi="Times New Roman" w:cs="Times New Roman" w:hint="eastAsia"/>
          <w:sz w:val="32"/>
          <w:szCs w:val="32"/>
        </w:rPr>
        <w:t>89.6%</w:t>
      </w:r>
      <w:r w:rsidR="009B0706">
        <w:rPr>
          <w:rFonts w:ascii="Times New Roman" w:eastAsia="仿宋_GB2312" w:hAnsi="Times New Roman" w:cs="Times New Roman" w:hint="eastAsia"/>
          <w:sz w:val="32"/>
          <w:szCs w:val="32"/>
        </w:rPr>
        <w:t>。</w:t>
      </w:r>
    </w:p>
    <w:p w:rsidR="009B0706" w:rsidRDefault="00906971" w:rsidP="009B0706">
      <w:pPr>
        <w:spacing w:line="579" w:lineRule="exact"/>
        <w:ind w:firstLine="630"/>
        <w:rPr>
          <w:rFonts w:ascii="Times New Roman" w:eastAsia="仿宋_GB2312" w:hAnsi="Times New Roman" w:cs="Arial"/>
          <w:color w:val="000000"/>
          <w:sz w:val="32"/>
          <w:szCs w:val="32"/>
        </w:rPr>
      </w:pPr>
      <w:r w:rsidRPr="00906971">
        <w:rPr>
          <w:rFonts w:ascii="楷体_GB2312" w:eastAsia="楷体_GB2312" w:hAnsi="黑体" w:cs="Times New Roman" w:hint="eastAsia"/>
          <w:sz w:val="32"/>
          <w:szCs w:val="32"/>
        </w:rPr>
        <w:t>（</w:t>
      </w:r>
      <w:r w:rsidR="009B0706" w:rsidRPr="00906971">
        <w:rPr>
          <w:rFonts w:ascii="楷体_GB2312" w:eastAsia="楷体_GB2312" w:hAnsi="黑体" w:cs="Times New Roman" w:hint="eastAsia"/>
          <w:sz w:val="32"/>
          <w:szCs w:val="32"/>
        </w:rPr>
        <w:t>二</w:t>
      </w:r>
      <w:r w:rsidRPr="00906971">
        <w:rPr>
          <w:rFonts w:ascii="楷体_GB2312" w:eastAsia="楷体_GB2312" w:hAnsi="黑体" w:cs="Times New Roman" w:hint="eastAsia"/>
          <w:sz w:val="32"/>
          <w:szCs w:val="32"/>
        </w:rPr>
        <w:t>）</w:t>
      </w:r>
      <w:r w:rsidR="009B0706" w:rsidRPr="00906971">
        <w:rPr>
          <w:rFonts w:ascii="楷体_GB2312" w:eastAsia="楷体_GB2312" w:hAnsi="黑体" w:cs="Times New Roman" w:hint="eastAsia"/>
          <w:sz w:val="32"/>
          <w:szCs w:val="32"/>
        </w:rPr>
        <w:t>污染防治攻坚持续深入</w:t>
      </w:r>
      <w:r w:rsidR="009B0706">
        <w:rPr>
          <w:rFonts w:ascii="Times New Roman" w:eastAsia="仿宋_GB2312" w:hAnsi="Times New Roman" w:cs="Times New Roman" w:hint="eastAsia"/>
          <w:sz w:val="32"/>
          <w:szCs w:val="32"/>
        </w:rPr>
        <w:t>。</w:t>
      </w:r>
      <w:r w:rsidR="009B0706">
        <w:rPr>
          <w:rFonts w:ascii="Times New Roman" w:eastAsia="仿宋_GB2312" w:hAnsi="Times New Roman" w:cs="Times New Roman"/>
          <w:bCs/>
          <w:sz w:val="32"/>
          <w:szCs w:val="32"/>
        </w:rPr>
        <w:t>推动实施</w:t>
      </w:r>
      <w:r w:rsidR="009B0706">
        <w:rPr>
          <w:rFonts w:ascii="Times New Roman" w:eastAsia="仿宋_GB2312" w:hAnsi="Times New Roman" w:cs="Times New Roman"/>
          <w:bCs/>
          <w:sz w:val="32"/>
          <w:szCs w:val="32"/>
        </w:rPr>
        <w:t>4415</w:t>
      </w:r>
      <w:r w:rsidR="009B0706">
        <w:rPr>
          <w:rFonts w:ascii="Times New Roman" w:eastAsia="仿宋_GB2312" w:hAnsi="Times New Roman" w:cs="Times New Roman"/>
          <w:bCs/>
          <w:sz w:val="32"/>
          <w:szCs w:val="32"/>
        </w:rPr>
        <w:t>项年度治气工程项目</w:t>
      </w:r>
      <w:r w:rsidR="009B0706">
        <w:rPr>
          <w:rFonts w:ascii="Times New Roman" w:eastAsia="仿宋_GB2312" w:hAnsi="Times New Roman" w:cs="Times New Roman" w:hint="eastAsia"/>
          <w:bCs/>
          <w:sz w:val="32"/>
          <w:szCs w:val="32"/>
        </w:rPr>
        <w:t>，</w:t>
      </w:r>
      <w:r w:rsidR="009B0706">
        <w:rPr>
          <w:rFonts w:ascii="Times New Roman" w:eastAsia="仿宋_GB2312" w:hAnsi="Times New Roman" w:cs="Times New Roman"/>
          <w:bCs/>
          <w:sz w:val="32"/>
          <w:szCs w:val="32"/>
        </w:rPr>
        <w:t>永钢集团</w:t>
      </w:r>
      <w:r w:rsidR="009B0706">
        <w:rPr>
          <w:rFonts w:ascii="Times New Roman" w:eastAsia="仿宋_GB2312" w:hAnsi="Times New Roman" w:cs="Times New Roman" w:hint="eastAsia"/>
          <w:bCs/>
          <w:sz w:val="32"/>
          <w:szCs w:val="32"/>
        </w:rPr>
        <w:t>、</w:t>
      </w:r>
      <w:r w:rsidR="009B0706">
        <w:rPr>
          <w:rFonts w:ascii="Times New Roman" w:eastAsia="仿宋_GB2312" w:hAnsi="Times New Roman" w:cs="Times New Roman"/>
          <w:bCs/>
          <w:sz w:val="32"/>
          <w:szCs w:val="32"/>
        </w:rPr>
        <w:t>龙腾特钢完成全流程超低排放评估监测</w:t>
      </w:r>
      <w:r w:rsidR="009B0706">
        <w:rPr>
          <w:rFonts w:ascii="Times New Roman" w:eastAsia="仿宋_GB2312" w:hAnsi="Times New Roman" w:cs="Times New Roman" w:hint="eastAsia"/>
          <w:bCs/>
          <w:sz w:val="32"/>
          <w:szCs w:val="32"/>
        </w:rPr>
        <w:t>。</w:t>
      </w:r>
      <w:r w:rsidR="009B0706">
        <w:rPr>
          <w:rFonts w:ascii="Times New Roman" w:eastAsia="仿宋_GB2312" w:hAnsi="Times New Roman" w:cs="Times New Roman"/>
          <w:bCs/>
          <w:sz w:val="32"/>
          <w:szCs w:val="32"/>
        </w:rPr>
        <w:t>制定实施重点源排放大户自愿最优减排路径指引，</w:t>
      </w:r>
      <w:r w:rsidR="009B0706">
        <w:rPr>
          <w:rFonts w:ascii="Times New Roman" w:eastAsia="仿宋_GB2312" w:hAnsi="Times New Roman" w:cs="Times New Roman" w:hint="eastAsia"/>
          <w:bCs/>
          <w:sz w:val="32"/>
          <w:szCs w:val="32"/>
        </w:rPr>
        <w:t>61</w:t>
      </w:r>
      <w:r w:rsidR="009B0706">
        <w:rPr>
          <w:rFonts w:ascii="Times New Roman" w:eastAsia="仿宋_GB2312" w:hAnsi="Times New Roman" w:cs="Times New Roman" w:hint="eastAsia"/>
          <w:bCs/>
          <w:sz w:val="32"/>
          <w:szCs w:val="32"/>
        </w:rPr>
        <w:t>家重点大户较好落实自愿最优减排措施</w:t>
      </w:r>
      <w:r w:rsidR="009B0706">
        <w:rPr>
          <w:rFonts w:ascii="Times New Roman" w:eastAsia="仿宋_GB2312" w:hAnsi="Times New Roman" w:cs="Times New Roman"/>
          <w:bCs/>
          <w:sz w:val="32"/>
          <w:szCs w:val="32"/>
        </w:rPr>
        <w:t>。推进乡镇（街道）</w:t>
      </w:r>
      <w:r w:rsidR="009B0706">
        <w:rPr>
          <w:rFonts w:ascii="Times New Roman" w:eastAsia="仿宋_GB2312" w:hAnsi="Times New Roman" w:cs="Times New Roman"/>
          <w:bCs/>
          <w:sz w:val="32"/>
          <w:szCs w:val="32"/>
        </w:rPr>
        <w:t>VOCs</w:t>
      </w:r>
      <w:r w:rsidR="009B0706">
        <w:rPr>
          <w:rFonts w:ascii="Times New Roman" w:eastAsia="仿宋_GB2312" w:hAnsi="Times New Roman" w:cs="Times New Roman"/>
          <w:bCs/>
          <w:sz w:val="32"/>
          <w:szCs w:val="32"/>
        </w:rPr>
        <w:t>治理管家驻点服务，</w:t>
      </w:r>
      <w:r w:rsidR="009B0706">
        <w:rPr>
          <w:rFonts w:ascii="Times New Roman" w:eastAsia="仿宋_GB2312" w:hAnsi="Times New Roman" w:cs="Times New Roman" w:hint="eastAsia"/>
          <w:bCs/>
          <w:sz w:val="32"/>
          <w:szCs w:val="32"/>
        </w:rPr>
        <w:t>完成</w:t>
      </w:r>
      <w:r w:rsidR="009B0706">
        <w:rPr>
          <w:rFonts w:ascii="Times New Roman" w:eastAsia="仿宋_GB2312" w:hAnsi="Times New Roman" w:cs="Times New Roman" w:hint="eastAsia"/>
          <w:bCs/>
          <w:sz w:val="32"/>
          <w:szCs w:val="32"/>
        </w:rPr>
        <w:t>2350</w:t>
      </w:r>
      <w:r w:rsidR="009B0706">
        <w:rPr>
          <w:rFonts w:ascii="Times New Roman" w:eastAsia="仿宋_GB2312" w:hAnsi="Times New Roman" w:cs="Times New Roman"/>
          <w:bCs/>
          <w:sz w:val="32"/>
          <w:szCs w:val="32"/>
        </w:rPr>
        <w:t>项</w:t>
      </w:r>
      <w:r w:rsidR="009B0706">
        <w:rPr>
          <w:rFonts w:ascii="Times New Roman" w:eastAsia="仿宋_GB2312" w:hAnsi="Times New Roman" w:cs="Times New Roman"/>
          <w:bCs/>
          <w:sz w:val="32"/>
          <w:szCs w:val="32"/>
        </w:rPr>
        <w:t>VOCs</w:t>
      </w:r>
      <w:r w:rsidR="009B0706">
        <w:rPr>
          <w:rFonts w:ascii="Times New Roman" w:eastAsia="仿宋_GB2312" w:hAnsi="Times New Roman" w:cs="Times New Roman"/>
          <w:bCs/>
          <w:sz w:val="32"/>
          <w:szCs w:val="32"/>
        </w:rPr>
        <w:t>治理</w:t>
      </w:r>
      <w:r w:rsidR="009B0706">
        <w:rPr>
          <w:rFonts w:ascii="Times New Roman" w:eastAsia="仿宋_GB2312" w:hAnsi="Times New Roman" w:cs="Times New Roman" w:hint="eastAsia"/>
          <w:bCs/>
          <w:sz w:val="32"/>
          <w:szCs w:val="32"/>
        </w:rPr>
        <w:t>提升、</w:t>
      </w:r>
      <w:r w:rsidR="009B0706">
        <w:rPr>
          <w:rFonts w:ascii="Times New Roman" w:eastAsia="仿宋_GB2312" w:hAnsi="Times New Roman" w:cs="Times New Roman" w:hint="eastAsia"/>
          <w:bCs/>
          <w:sz w:val="32"/>
          <w:szCs w:val="32"/>
        </w:rPr>
        <w:t>374</w:t>
      </w:r>
      <w:r w:rsidR="009B0706">
        <w:rPr>
          <w:rFonts w:ascii="Times New Roman" w:eastAsia="仿宋_GB2312" w:hAnsi="Times New Roman" w:cs="Times New Roman" w:hint="eastAsia"/>
          <w:bCs/>
          <w:sz w:val="32"/>
          <w:szCs w:val="32"/>
        </w:rPr>
        <w:t>个储罐分类深度治理、</w:t>
      </w:r>
      <w:r w:rsidR="009B0706">
        <w:rPr>
          <w:rFonts w:ascii="Times New Roman" w:eastAsia="仿宋_GB2312" w:hAnsi="Times New Roman" w:cs="Times New Roman" w:hint="eastAsia"/>
          <w:bCs/>
          <w:sz w:val="32"/>
          <w:szCs w:val="32"/>
        </w:rPr>
        <w:t>209</w:t>
      </w:r>
      <w:r w:rsidR="009B0706">
        <w:rPr>
          <w:rFonts w:ascii="Times New Roman" w:eastAsia="仿宋_GB2312" w:hAnsi="Times New Roman" w:cs="Times New Roman" w:hint="eastAsia"/>
          <w:bCs/>
          <w:sz w:val="32"/>
          <w:szCs w:val="32"/>
        </w:rPr>
        <w:t>个集群排查整治任务；出台国三柴油车淘汰补助</w:t>
      </w:r>
      <w:r w:rsidR="009B0706">
        <w:rPr>
          <w:rFonts w:ascii="Times New Roman" w:eastAsia="仿宋_GB2312" w:hAnsi="Times New Roman" w:cs="Times New Roman"/>
          <w:bCs/>
          <w:sz w:val="32"/>
          <w:szCs w:val="32"/>
        </w:rPr>
        <w:t>政策，</w:t>
      </w:r>
      <w:r w:rsidR="009B0706">
        <w:rPr>
          <w:rFonts w:ascii="Times New Roman" w:eastAsia="仿宋_GB2312" w:hAnsi="Times New Roman" w:cs="Times New Roman" w:hint="eastAsia"/>
          <w:bCs/>
          <w:sz w:val="32"/>
          <w:szCs w:val="32"/>
        </w:rPr>
        <w:t>累计完成淘汰</w:t>
      </w:r>
      <w:r w:rsidR="009B0706">
        <w:rPr>
          <w:rFonts w:ascii="Times New Roman" w:eastAsia="仿宋_GB2312" w:hAnsi="Times New Roman" w:cs="Times New Roman"/>
          <w:bCs/>
          <w:sz w:val="32"/>
          <w:szCs w:val="32"/>
        </w:rPr>
        <w:t>超</w:t>
      </w:r>
      <w:r w:rsidR="009B0706">
        <w:rPr>
          <w:rFonts w:ascii="Times New Roman" w:eastAsia="仿宋_GB2312" w:hAnsi="Times New Roman" w:cs="Times New Roman" w:hint="eastAsia"/>
          <w:bCs/>
          <w:sz w:val="32"/>
          <w:szCs w:val="32"/>
        </w:rPr>
        <w:t>2.1</w:t>
      </w:r>
      <w:r w:rsidR="009B0706">
        <w:rPr>
          <w:rFonts w:ascii="Times New Roman" w:eastAsia="仿宋_GB2312" w:hAnsi="Times New Roman" w:cs="Times New Roman" w:hint="eastAsia"/>
          <w:bCs/>
          <w:sz w:val="32"/>
          <w:szCs w:val="32"/>
        </w:rPr>
        <w:t>万辆，完成</w:t>
      </w:r>
      <w:r w:rsidR="009B0706">
        <w:rPr>
          <w:rFonts w:ascii="Times New Roman" w:eastAsia="仿宋_GB2312" w:hAnsi="Times New Roman" w:cs="Times New Roman" w:hint="eastAsia"/>
          <w:bCs/>
          <w:sz w:val="32"/>
          <w:szCs w:val="32"/>
        </w:rPr>
        <w:t>4900</w:t>
      </w:r>
      <w:r w:rsidR="009B0706">
        <w:rPr>
          <w:rFonts w:ascii="Times New Roman" w:eastAsia="仿宋_GB2312" w:hAnsi="Times New Roman" w:cs="Times New Roman" w:hint="eastAsia"/>
          <w:bCs/>
          <w:sz w:val="32"/>
          <w:szCs w:val="32"/>
        </w:rPr>
        <w:t>台厂内叉车清洁能源替代。及时组织开展空气质量强化提升“百日攻坚”、</w:t>
      </w:r>
      <w:r w:rsidR="009B0706">
        <w:rPr>
          <w:rFonts w:ascii="Times New Roman" w:eastAsia="仿宋_GB2312" w:hAnsi="Times New Roman" w:cs="Times New Roman"/>
          <w:bCs/>
          <w:sz w:val="32"/>
          <w:szCs w:val="32"/>
        </w:rPr>
        <w:t>重点领域区域集中攻坚等专项行动，收效明显。印发实施《重点湖泊综合治理工作方案》，制定</w:t>
      </w:r>
      <w:r w:rsidR="009B0706">
        <w:rPr>
          <w:rFonts w:ascii="Times New Roman" w:eastAsia="仿宋_GB2312" w:hAnsi="Times New Roman" w:cs="Times New Roman"/>
          <w:bCs/>
          <w:sz w:val="32"/>
          <w:szCs w:val="32"/>
        </w:rPr>
        <w:t>“</w:t>
      </w:r>
      <w:r w:rsidR="009B0706">
        <w:rPr>
          <w:rFonts w:ascii="Times New Roman" w:eastAsia="仿宋_GB2312" w:hAnsi="Times New Roman" w:cs="Times New Roman"/>
          <w:bCs/>
          <w:sz w:val="32"/>
          <w:szCs w:val="32"/>
        </w:rPr>
        <w:t>一湖一策</w:t>
      </w:r>
      <w:r w:rsidR="009B0706">
        <w:rPr>
          <w:rFonts w:ascii="Times New Roman" w:eastAsia="仿宋_GB2312" w:hAnsi="Times New Roman" w:cs="Times New Roman"/>
          <w:bCs/>
          <w:sz w:val="32"/>
          <w:szCs w:val="32"/>
        </w:rPr>
        <w:t>”</w:t>
      </w:r>
      <w:r w:rsidR="009B0706">
        <w:rPr>
          <w:rFonts w:ascii="Times New Roman" w:eastAsia="仿宋_GB2312" w:hAnsi="Times New Roman" w:cs="Times New Roman"/>
          <w:bCs/>
          <w:sz w:val="32"/>
          <w:szCs w:val="32"/>
        </w:rPr>
        <w:t>攻坚方案，完成阳澄湖水生植被修复</w:t>
      </w:r>
      <w:r w:rsidR="009B0706">
        <w:rPr>
          <w:rFonts w:ascii="Times New Roman" w:eastAsia="仿宋_GB2312" w:hAnsi="Times New Roman" w:cs="Times New Roman"/>
          <w:bCs/>
          <w:sz w:val="32"/>
          <w:szCs w:val="32"/>
        </w:rPr>
        <w:t>10000</w:t>
      </w:r>
      <w:r w:rsidR="009B0706">
        <w:rPr>
          <w:rFonts w:ascii="Times New Roman" w:eastAsia="仿宋_GB2312" w:hAnsi="Times New Roman" w:cs="Times New Roman"/>
          <w:bCs/>
          <w:sz w:val="32"/>
          <w:szCs w:val="32"/>
        </w:rPr>
        <w:t>亩。对</w:t>
      </w:r>
      <w:r w:rsidR="009B0706">
        <w:rPr>
          <w:rFonts w:ascii="Times New Roman" w:eastAsia="仿宋_GB2312" w:hAnsi="Times New Roman" w:cs="Times New Roman"/>
          <w:bCs/>
          <w:sz w:val="32"/>
          <w:szCs w:val="32"/>
        </w:rPr>
        <w:t>20</w:t>
      </w:r>
      <w:r w:rsidR="009B0706">
        <w:rPr>
          <w:rFonts w:ascii="Times New Roman" w:eastAsia="仿宋_GB2312" w:hAnsi="Times New Roman" w:cs="Times New Roman"/>
          <w:bCs/>
          <w:sz w:val="32"/>
          <w:szCs w:val="32"/>
        </w:rPr>
        <w:t>个未达</w:t>
      </w:r>
      <w:r w:rsidR="009B0706">
        <w:rPr>
          <w:rFonts w:ascii="Times New Roman" w:eastAsia="仿宋_GB2312" w:hAnsi="Times New Roman" w:cs="Times New Roman"/>
          <w:bCs/>
          <w:sz w:val="32"/>
          <w:szCs w:val="32"/>
        </w:rPr>
        <w:t>Ⅲ</w:t>
      </w:r>
      <w:r w:rsidR="009B0706">
        <w:rPr>
          <w:rFonts w:ascii="Times New Roman" w:eastAsia="仿宋_GB2312" w:hAnsi="Times New Roman" w:cs="Times New Roman"/>
          <w:bCs/>
          <w:sz w:val="32"/>
          <w:szCs w:val="32"/>
        </w:rPr>
        <w:t>类及达</w:t>
      </w:r>
      <w:r w:rsidR="009B0706">
        <w:rPr>
          <w:rFonts w:ascii="Times New Roman" w:eastAsia="仿宋_GB2312" w:hAnsi="Times New Roman" w:cs="Times New Roman"/>
          <w:bCs/>
          <w:sz w:val="32"/>
          <w:szCs w:val="32"/>
        </w:rPr>
        <w:t>Ⅲ</w:t>
      </w:r>
      <w:r w:rsidR="009B0706">
        <w:rPr>
          <w:rFonts w:ascii="Times New Roman" w:eastAsia="仿宋_GB2312" w:hAnsi="Times New Roman" w:cs="Times New Roman"/>
          <w:bCs/>
          <w:sz w:val="32"/>
          <w:szCs w:val="32"/>
        </w:rPr>
        <w:t>类不稳定断面开展攻坚溯源整治，对</w:t>
      </w:r>
      <w:r w:rsidR="009B0706">
        <w:rPr>
          <w:rFonts w:ascii="Times New Roman" w:eastAsia="仿宋_GB2312" w:hAnsi="Times New Roman" w:cs="Times New Roman"/>
          <w:bCs/>
          <w:sz w:val="32"/>
          <w:szCs w:val="32"/>
        </w:rPr>
        <w:t>16</w:t>
      </w:r>
      <w:r w:rsidR="009B0706">
        <w:rPr>
          <w:rFonts w:ascii="Times New Roman" w:eastAsia="仿宋_GB2312" w:hAnsi="Times New Roman" w:cs="Times New Roman"/>
          <w:bCs/>
          <w:sz w:val="32"/>
          <w:szCs w:val="32"/>
        </w:rPr>
        <w:t>个汛期水质易波动重点断面开展排涝泵站拦蓄污水关联情况排查，增设市考断面</w:t>
      </w:r>
      <w:r w:rsidR="009B0706">
        <w:rPr>
          <w:rFonts w:ascii="Times New Roman" w:eastAsia="仿宋_GB2312" w:hAnsi="Times New Roman" w:cs="Times New Roman"/>
          <w:bCs/>
          <w:sz w:val="32"/>
          <w:szCs w:val="32"/>
        </w:rPr>
        <w:t>113</w:t>
      </w:r>
      <w:r w:rsidR="009B0706">
        <w:rPr>
          <w:rFonts w:ascii="Times New Roman" w:eastAsia="仿宋_GB2312" w:hAnsi="Times New Roman" w:cs="Times New Roman"/>
          <w:bCs/>
          <w:sz w:val="32"/>
          <w:szCs w:val="32"/>
        </w:rPr>
        <w:t>个，推动断面稳定达标。制定省级以上工业园区水污染整治</w:t>
      </w:r>
      <w:r w:rsidR="009B0706">
        <w:rPr>
          <w:rFonts w:ascii="Times New Roman" w:eastAsia="仿宋_GB2312" w:hAnsi="Times New Roman" w:cs="Times New Roman"/>
          <w:bCs/>
          <w:sz w:val="32"/>
          <w:szCs w:val="32"/>
        </w:rPr>
        <w:t>“</w:t>
      </w:r>
      <w:r w:rsidR="009B0706">
        <w:rPr>
          <w:rFonts w:ascii="Times New Roman" w:eastAsia="仿宋_GB2312" w:hAnsi="Times New Roman" w:cs="Times New Roman"/>
          <w:bCs/>
          <w:sz w:val="32"/>
          <w:szCs w:val="32"/>
        </w:rPr>
        <w:t>一园一策</w:t>
      </w:r>
      <w:r w:rsidR="009B0706">
        <w:rPr>
          <w:rFonts w:ascii="Times New Roman" w:eastAsia="仿宋_GB2312" w:hAnsi="Times New Roman" w:cs="Times New Roman"/>
          <w:bCs/>
          <w:sz w:val="32"/>
          <w:szCs w:val="32"/>
        </w:rPr>
        <w:t>”</w:t>
      </w:r>
      <w:r w:rsidR="009B0706">
        <w:rPr>
          <w:rFonts w:ascii="Times New Roman" w:eastAsia="仿宋_GB2312" w:hAnsi="Times New Roman" w:cs="Times New Roman"/>
          <w:bCs/>
          <w:sz w:val="32"/>
          <w:szCs w:val="32"/>
        </w:rPr>
        <w:t>整改方案，新建扩</w:t>
      </w:r>
      <w:r w:rsidR="009B0706">
        <w:rPr>
          <w:rFonts w:ascii="Times New Roman" w:eastAsia="仿宋_GB2312" w:hAnsi="Times New Roman" w:cs="Times New Roman"/>
          <w:bCs/>
          <w:sz w:val="32"/>
          <w:szCs w:val="32"/>
        </w:rPr>
        <w:lastRenderedPageBreak/>
        <w:t>建工业废水处理厂</w:t>
      </w:r>
      <w:r w:rsidR="009B0706">
        <w:rPr>
          <w:rFonts w:ascii="Times New Roman" w:eastAsia="仿宋_GB2312" w:hAnsi="Times New Roman" w:cs="Times New Roman"/>
          <w:bCs/>
          <w:sz w:val="32"/>
          <w:szCs w:val="32"/>
        </w:rPr>
        <w:t>4</w:t>
      </w:r>
      <w:r w:rsidR="009B0706">
        <w:rPr>
          <w:rFonts w:ascii="Times New Roman" w:eastAsia="仿宋_GB2312" w:hAnsi="Times New Roman" w:cs="Times New Roman"/>
          <w:bCs/>
          <w:sz w:val="32"/>
          <w:szCs w:val="32"/>
        </w:rPr>
        <w:t>个，新增处理能力</w:t>
      </w:r>
      <w:r w:rsidR="009B0706">
        <w:rPr>
          <w:rFonts w:ascii="Times New Roman" w:eastAsia="仿宋_GB2312" w:hAnsi="Times New Roman" w:cs="Times New Roman"/>
          <w:bCs/>
          <w:sz w:val="32"/>
          <w:szCs w:val="32"/>
        </w:rPr>
        <w:t>3.5</w:t>
      </w:r>
      <w:r w:rsidR="009B0706">
        <w:rPr>
          <w:rFonts w:ascii="Times New Roman" w:eastAsia="仿宋_GB2312" w:hAnsi="Times New Roman" w:cs="Times New Roman"/>
          <w:bCs/>
          <w:sz w:val="32"/>
          <w:szCs w:val="32"/>
        </w:rPr>
        <w:t>万吨</w:t>
      </w:r>
      <w:r w:rsidR="009B0706">
        <w:rPr>
          <w:rFonts w:ascii="Times New Roman" w:eastAsia="仿宋_GB2312" w:hAnsi="Times New Roman" w:cs="Times New Roman"/>
          <w:bCs/>
          <w:sz w:val="32"/>
          <w:szCs w:val="32"/>
        </w:rPr>
        <w:t>/</w:t>
      </w:r>
      <w:r w:rsidR="009B0706">
        <w:rPr>
          <w:rFonts w:ascii="Times New Roman" w:eastAsia="仿宋_GB2312" w:hAnsi="Times New Roman" w:cs="Times New Roman"/>
          <w:bCs/>
          <w:sz w:val="32"/>
          <w:szCs w:val="32"/>
        </w:rPr>
        <w:t>天。严格落实太湖、阳澄湖湖体及水源地水情藻情预警监测，完成涉磷企业整治</w:t>
      </w:r>
      <w:r w:rsidR="009B0706">
        <w:rPr>
          <w:rFonts w:ascii="Times New Roman" w:eastAsia="仿宋_GB2312" w:hAnsi="Times New Roman" w:cs="Times New Roman"/>
          <w:bCs/>
          <w:sz w:val="32"/>
          <w:szCs w:val="32"/>
        </w:rPr>
        <w:t>4790</w:t>
      </w:r>
      <w:r w:rsidR="009B0706">
        <w:rPr>
          <w:rFonts w:ascii="Times New Roman" w:eastAsia="仿宋_GB2312" w:hAnsi="Times New Roman" w:cs="Times New Roman"/>
          <w:bCs/>
          <w:sz w:val="32"/>
          <w:szCs w:val="32"/>
        </w:rPr>
        <w:t>家。</w:t>
      </w:r>
      <w:r w:rsidR="009B0706">
        <w:rPr>
          <w:rFonts w:ascii="仿宋_GB2312" w:eastAsia="仿宋_GB2312" w:hAnsi="仿宋_GB2312" w:cs="仿宋_GB2312" w:hint="eastAsia"/>
          <w:kern w:val="0"/>
          <w:sz w:val="32"/>
          <w:szCs w:val="32"/>
        </w:rPr>
        <w:t>长江、太湖排污口整治进度分别</w:t>
      </w:r>
      <w:r w:rsidR="009B0706">
        <w:rPr>
          <w:rFonts w:ascii="Times New Roman" w:eastAsia="仿宋_GB2312" w:hAnsi="Times New Roman" w:cs="Times New Roman" w:hint="eastAsia"/>
          <w:bCs/>
          <w:sz w:val="32"/>
          <w:szCs w:val="32"/>
        </w:rPr>
        <w:t>达</w:t>
      </w:r>
      <w:r w:rsidR="009B0706">
        <w:rPr>
          <w:rFonts w:ascii="Times New Roman" w:eastAsia="仿宋_GB2312" w:hAnsi="Times New Roman" w:cs="Times New Roman" w:hint="eastAsia"/>
          <w:bCs/>
          <w:sz w:val="32"/>
          <w:szCs w:val="32"/>
        </w:rPr>
        <w:t>94%</w:t>
      </w:r>
      <w:r w:rsidR="009B0706">
        <w:rPr>
          <w:rFonts w:ascii="Times New Roman" w:eastAsia="仿宋_GB2312" w:hAnsi="Times New Roman" w:cs="Times New Roman" w:hint="eastAsia"/>
          <w:bCs/>
          <w:sz w:val="32"/>
          <w:szCs w:val="32"/>
        </w:rPr>
        <w:t>和</w:t>
      </w:r>
      <w:r w:rsidR="009B0706">
        <w:rPr>
          <w:rFonts w:ascii="Times New Roman" w:eastAsia="仿宋_GB2312" w:hAnsi="Times New Roman" w:cs="Times New Roman" w:hint="eastAsia"/>
          <w:bCs/>
          <w:sz w:val="32"/>
          <w:szCs w:val="32"/>
        </w:rPr>
        <w:t>99%</w:t>
      </w:r>
      <w:r w:rsidR="009B0706">
        <w:rPr>
          <w:rFonts w:ascii="仿宋_GB2312" w:eastAsia="仿宋_GB2312" w:hAnsi="仿宋_GB2312" w:cs="仿宋_GB2312" w:hint="eastAsia"/>
          <w:kern w:val="0"/>
          <w:sz w:val="32"/>
          <w:szCs w:val="32"/>
        </w:rPr>
        <w:t>，超额完成省</w:t>
      </w:r>
      <w:r w:rsidR="009B0706">
        <w:rPr>
          <w:rFonts w:ascii="仿宋_GB2312" w:eastAsia="仿宋_GB2312" w:hAnsi="仿宋_GB2312" w:cs="仿宋_GB2312"/>
          <w:kern w:val="0"/>
          <w:sz w:val="32"/>
          <w:szCs w:val="32"/>
        </w:rPr>
        <w:t>定</w:t>
      </w:r>
      <w:r w:rsidR="009B0706">
        <w:rPr>
          <w:rFonts w:ascii="仿宋_GB2312" w:eastAsia="仿宋_GB2312" w:hAnsi="仿宋_GB2312" w:cs="仿宋_GB2312" w:hint="eastAsia"/>
          <w:kern w:val="0"/>
          <w:sz w:val="32"/>
          <w:szCs w:val="32"/>
        </w:rPr>
        <w:t>任务</w:t>
      </w:r>
      <w:r w:rsidR="009B0706">
        <w:rPr>
          <w:rFonts w:ascii="仿宋_GB2312" w:eastAsia="仿宋_GB2312" w:hAnsi="仿宋_GB2312" w:cs="仿宋_GB2312"/>
          <w:kern w:val="0"/>
          <w:sz w:val="32"/>
          <w:szCs w:val="32"/>
        </w:rPr>
        <w:t>。</w:t>
      </w:r>
      <w:r w:rsidR="009B0706">
        <w:rPr>
          <w:rFonts w:ascii="Times New Roman" w:eastAsia="仿宋_GB2312" w:hAnsi="Times New Roman" w:cs="Times New Roman"/>
          <w:bCs/>
          <w:sz w:val="32"/>
          <w:szCs w:val="32"/>
        </w:rPr>
        <w:t>太湖连续</w:t>
      </w:r>
      <w:r w:rsidR="009B0706">
        <w:rPr>
          <w:rFonts w:ascii="Times New Roman" w:eastAsia="仿宋_GB2312" w:hAnsi="Times New Roman" w:cs="Times New Roman"/>
          <w:bCs/>
          <w:sz w:val="32"/>
          <w:szCs w:val="32"/>
        </w:rPr>
        <w:t>15</w:t>
      </w:r>
      <w:r w:rsidR="009B0706">
        <w:rPr>
          <w:rFonts w:ascii="Times New Roman" w:eastAsia="仿宋_GB2312" w:hAnsi="Times New Roman" w:cs="Times New Roman"/>
          <w:bCs/>
          <w:sz w:val="32"/>
          <w:szCs w:val="32"/>
        </w:rPr>
        <w:t>年实现安全度夏。完成</w:t>
      </w:r>
      <w:r w:rsidR="009B0706">
        <w:rPr>
          <w:rFonts w:ascii="Times New Roman" w:eastAsia="仿宋_GB2312" w:hAnsi="Times New Roman" w:cs="Times New Roman"/>
          <w:bCs/>
          <w:sz w:val="32"/>
          <w:szCs w:val="32"/>
        </w:rPr>
        <w:t>484</w:t>
      </w:r>
      <w:r w:rsidR="009B0706">
        <w:rPr>
          <w:rFonts w:ascii="Times New Roman" w:eastAsia="仿宋_GB2312" w:hAnsi="Times New Roman" w:cs="Times New Roman"/>
          <w:bCs/>
          <w:sz w:val="32"/>
          <w:szCs w:val="32"/>
        </w:rPr>
        <w:t>个建设用地土调报告评审。在全省率先组织严格管控类农用地土壤详查、土壤和地下水背景值调查。</w:t>
      </w:r>
      <w:r w:rsidR="009B0706">
        <w:rPr>
          <w:rFonts w:ascii="Times New Roman" w:eastAsia="仿宋_GB2312" w:hAnsi="Times New Roman" w:cs="Times New Roman" w:hint="eastAsia"/>
          <w:bCs/>
          <w:sz w:val="32"/>
          <w:szCs w:val="32"/>
        </w:rPr>
        <w:t>加强</w:t>
      </w:r>
      <w:r w:rsidR="009B0706">
        <w:rPr>
          <w:rFonts w:ascii="Times New Roman" w:eastAsia="仿宋_GB2312" w:hAnsi="Times New Roman" w:cs="Times New Roman"/>
          <w:bCs/>
          <w:sz w:val="32"/>
          <w:szCs w:val="32"/>
        </w:rPr>
        <w:t>污染地块修复利用综合研判，健全和强化污染地块联动监管。</w:t>
      </w:r>
      <w:r w:rsidR="009B0706">
        <w:rPr>
          <w:rFonts w:ascii="Times New Roman" w:eastAsia="仿宋_GB2312" w:hAnsi="Times New Roman" w:cs="Arial" w:hint="eastAsia"/>
          <w:color w:val="000000"/>
          <w:sz w:val="32"/>
          <w:szCs w:val="32"/>
        </w:rPr>
        <w:t>高质量编制完成“无废城市”建设实施方案，积极探索新污染物监测及治理。建成投运</w:t>
      </w:r>
      <w:r w:rsidR="009B0706">
        <w:rPr>
          <w:rFonts w:ascii="Times New Roman" w:eastAsia="仿宋_GB2312" w:hAnsi="Times New Roman" w:cs="Arial" w:hint="eastAsia"/>
          <w:color w:val="000000"/>
          <w:sz w:val="32"/>
          <w:szCs w:val="32"/>
        </w:rPr>
        <w:t>4</w:t>
      </w:r>
      <w:r w:rsidR="009B0706">
        <w:rPr>
          <w:rFonts w:ascii="Times New Roman" w:eastAsia="仿宋_GB2312" w:hAnsi="Times New Roman" w:cs="Arial" w:hint="eastAsia"/>
          <w:color w:val="000000"/>
          <w:sz w:val="32"/>
          <w:szCs w:val="32"/>
        </w:rPr>
        <w:t>万吨</w:t>
      </w:r>
      <w:r w:rsidR="009B0706">
        <w:rPr>
          <w:rFonts w:ascii="Times New Roman" w:eastAsia="仿宋_GB2312" w:hAnsi="Times New Roman" w:cs="Arial" w:hint="eastAsia"/>
          <w:color w:val="000000"/>
          <w:sz w:val="32"/>
          <w:szCs w:val="32"/>
        </w:rPr>
        <w:t>/</w:t>
      </w:r>
      <w:r w:rsidR="009B0706">
        <w:rPr>
          <w:rFonts w:ascii="Times New Roman" w:eastAsia="仿宋_GB2312" w:hAnsi="Times New Roman" w:cs="Arial" w:hint="eastAsia"/>
          <w:color w:val="000000"/>
          <w:sz w:val="32"/>
          <w:szCs w:val="32"/>
        </w:rPr>
        <w:t>年工业废盐综合利用项目，补齐化工废盐本地无综合利用能力的短板，提升</w:t>
      </w:r>
      <w:r w:rsidR="009B0706">
        <w:rPr>
          <w:rFonts w:ascii="Times New Roman" w:eastAsia="仿宋_GB2312" w:hAnsi="Times New Roman" w:cs="Arial" w:hint="eastAsia"/>
          <w:color w:val="000000"/>
          <w:sz w:val="32"/>
          <w:szCs w:val="32"/>
        </w:rPr>
        <w:t>1000</w:t>
      </w:r>
      <w:r w:rsidR="009B0706">
        <w:rPr>
          <w:rFonts w:ascii="Times New Roman" w:eastAsia="仿宋_GB2312" w:hAnsi="Times New Roman" w:cs="Arial" w:hint="eastAsia"/>
          <w:color w:val="000000"/>
          <w:sz w:val="32"/>
          <w:szCs w:val="32"/>
        </w:rPr>
        <w:t>吨</w:t>
      </w:r>
      <w:r w:rsidR="009B0706">
        <w:rPr>
          <w:rFonts w:ascii="Times New Roman" w:eastAsia="仿宋_GB2312" w:hAnsi="Times New Roman" w:cs="Arial" w:hint="eastAsia"/>
          <w:color w:val="000000"/>
          <w:sz w:val="32"/>
          <w:szCs w:val="32"/>
        </w:rPr>
        <w:t>/</w:t>
      </w:r>
      <w:r w:rsidR="009B0706">
        <w:rPr>
          <w:rFonts w:ascii="Times New Roman" w:eastAsia="仿宋_GB2312" w:hAnsi="Times New Roman" w:cs="Arial" w:hint="eastAsia"/>
          <w:color w:val="000000"/>
          <w:sz w:val="32"/>
          <w:szCs w:val="32"/>
        </w:rPr>
        <w:t>年医疗废物焚烧处置能力，新增</w:t>
      </w:r>
      <w:r w:rsidR="009B0706">
        <w:rPr>
          <w:rFonts w:ascii="Times New Roman" w:eastAsia="仿宋_GB2312" w:hAnsi="Times New Roman" w:cs="Arial" w:hint="eastAsia"/>
          <w:color w:val="000000"/>
          <w:sz w:val="32"/>
          <w:szCs w:val="32"/>
        </w:rPr>
        <w:t>1.5</w:t>
      </w:r>
      <w:r w:rsidR="009B0706">
        <w:rPr>
          <w:rFonts w:ascii="Times New Roman" w:eastAsia="仿宋_GB2312" w:hAnsi="Times New Roman" w:cs="Arial" w:hint="eastAsia"/>
          <w:color w:val="000000"/>
          <w:sz w:val="32"/>
          <w:szCs w:val="32"/>
        </w:rPr>
        <w:t>万吨</w:t>
      </w:r>
      <w:r w:rsidR="009B0706">
        <w:rPr>
          <w:rFonts w:ascii="Times New Roman" w:eastAsia="仿宋_GB2312" w:hAnsi="Times New Roman" w:cs="Arial" w:hint="eastAsia"/>
          <w:color w:val="000000"/>
          <w:sz w:val="32"/>
          <w:szCs w:val="32"/>
        </w:rPr>
        <w:t>/</w:t>
      </w:r>
      <w:r w:rsidR="009B0706">
        <w:rPr>
          <w:rFonts w:ascii="Times New Roman" w:eastAsia="仿宋_GB2312" w:hAnsi="Times New Roman" w:cs="Arial" w:hint="eastAsia"/>
          <w:color w:val="000000"/>
          <w:sz w:val="32"/>
          <w:szCs w:val="32"/>
        </w:rPr>
        <w:t>年一般固废焚烧处置能力、</w:t>
      </w:r>
      <w:r w:rsidR="009B0706">
        <w:rPr>
          <w:rFonts w:ascii="Times New Roman" w:eastAsia="仿宋_GB2312" w:hAnsi="Times New Roman" w:cs="Arial" w:hint="eastAsia"/>
          <w:color w:val="000000"/>
          <w:sz w:val="32"/>
          <w:szCs w:val="32"/>
        </w:rPr>
        <w:t>19.2</w:t>
      </w:r>
      <w:r w:rsidR="009B0706">
        <w:rPr>
          <w:rFonts w:ascii="Times New Roman" w:eastAsia="仿宋_GB2312" w:hAnsi="Times New Roman" w:cs="Arial" w:hint="eastAsia"/>
          <w:color w:val="000000"/>
          <w:sz w:val="32"/>
          <w:szCs w:val="32"/>
        </w:rPr>
        <w:t>万吨</w:t>
      </w:r>
      <w:r w:rsidR="009B0706">
        <w:rPr>
          <w:rFonts w:ascii="Times New Roman" w:eastAsia="仿宋_GB2312" w:hAnsi="Times New Roman" w:cs="Arial" w:hint="eastAsia"/>
          <w:color w:val="000000"/>
          <w:sz w:val="32"/>
          <w:szCs w:val="32"/>
        </w:rPr>
        <w:t>/</w:t>
      </w:r>
      <w:r w:rsidR="009B0706">
        <w:rPr>
          <w:rFonts w:ascii="Times New Roman" w:eastAsia="仿宋_GB2312" w:hAnsi="Times New Roman" w:cs="Arial" w:hint="eastAsia"/>
          <w:color w:val="000000"/>
          <w:sz w:val="32"/>
          <w:szCs w:val="32"/>
        </w:rPr>
        <w:t>年一般工业污泥处置能力。</w:t>
      </w:r>
    </w:p>
    <w:p w:rsidR="009B0706" w:rsidRDefault="00906971" w:rsidP="009B0706">
      <w:pPr>
        <w:spacing w:line="579" w:lineRule="exact"/>
        <w:ind w:firstLine="630"/>
        <w:rPr>
          <w:rFonts w:ascii="Times New Roman" w:eastAsia="仿宋_GB2312" w:hAnsi="Times New Roman" w:cs="Times New Roman"/>
          <w:sz w:val="32"/>
          <w:szCs w:val="32"/>
        </w:rPr>
      </w:pPr>
      <w:r w:rsidRPr="00906971">
        <w:rPr>
          <w:rFonts w:ascii="楷体_GB2312" w:eastAsia="楷体_GB2312" w:hAnsi="黑体" w:cs="Times New Roman" w:hint="eastAsia"/>
          <w:sz w:val="32"/>
          <w:szCs w:val="32"/>
        </w:rPr>
        <w:t>（</w:t>
      </w:r>
      <w:r w:rsidR="009B0706" w:rsidRPr="00906971">
        <w:rPr>
          <w:rFonts w:ascii="楷体_GB2312" w:eastAsia="楷体_GB2312" w:hAnsi="黑体" w:cs="Times New Roman" w:hint="eastAsia"/>
          <w:sz w:val="32"/>
          <w:szCs w:val="32"/>
        </w:rPr>
        <w:t>三</w:t>
      </w:r>
      <w:r w:rsidRPr="00906971">
        <w:rPr>
          <w:rFonts w:ascii="楷体_GB2312" w:eastAsia="楷体_GB2312" w:hAnsi="黑体" w:cs="Times New Roman" w:hint="eastAsia"/>
          <w:sz w:val="32"/>
          <w:szCs w:val="32"/>
        </w:rPr>
        <w:t>）</w:t>
      </w:r>
      <w:r w:rsidR="009B0706" w:rsidRPr="00906971">
        <w:rPr>
          <w:rFonts w:ascii="楷体_GB2312" w:eastAsia="楷体_GB2312" w:hAnsi="黑体" w:cs="Times New Roman" w:hint="eastAsia"/>
          <w:sz w:val="32"/>
          <w:szCs w:val="32"/>
        </w:rPr>
        <w:t>突出环境问题整改有力推进</w:t>
      </w:r>
      <w:r w:rsidR="009B0706">
        <w:rPr>
          <w:rFonts w:ascii="Times New Roman" w:eastAsia="仿宋_GB2312" w:hAnsi="Times New Roman" w:cs="Times New Roman" w:hint="eastAsia"/>
          <w:sz w:val="32"/>
          <w:szCs w:val="32"/>
        </w:rPr>
        <w:t>。</w:t>
      </w:r>
      <w:r w:rsidR="009B0706">
        <w:rPr>
          <w:rFonts w:ascii="Times New Roman" w:eastAsia="仿宋_GB2312" w:hAnsi="Times New Roman" w:hint="eastAsia"/>
          <w:sz w:val="32"/>
          <w:szCs w:val="32"/>
        </w:rPr>
        <w:t>配合市委、市政府顺利完成第二轮中央环保督察及绿岸公司信访专项督察迎察工作。牵头制定中央、省生态环保督察整改</w:t>
      </w:r>
      <w:r w:rsidR="009B0706">
        <w:rPr>
          <w:rFonts w:ascii="仿宋_GB2312" w:eastAsia="仿宋_GB2312" w:hAnsi="Times New Roman" w:hint="eastAsia"/>
          <w:sz w:val="32"/>
          <w:szCs w:val="32"/>
        </w:rPr>
        <w:t>方案,建立落实</w:t>
      </w:r>
      <w:r w:rsidR="009B0706">
        <w:rPr>
          <w:rFonts w:ascii="Times New Roman" w:eastAsia="仿宋_GB2312" w:hAnsi="Times New Roman" w:hint="eastAsia"/>
          <w:sz w:val="32"/>
          <w:szCs w:val="32"/>
        </w:rPr>
        <w:t>整改销号推进督办机制。</w:t>
      </w:r>
      <w:r w:rsidR="009B0706">
        <w:rPr>
          <w:rFonts w:ascii="Times New Roman" w:eastAsia="仿宋_GB2312" w:hAnsi="Times New Roman" w:cs="宋体" w:hint="eastAsia"/>
          <w:color w:val="000000"/>
          <w:kern w:val="0"/>
          <w:sz w:val="32"/>
          <w:szCs w:val="32"/>
        </w:rPr>
        <w:t>中央生态环保督察交</w:t>
      </w:r>
      <w:r w:rsidR="009B0706">
        <w:rPr>
          <w:rFonts w:ascii="Times New Roman" w:eastAsia="仿宋_GB2312" w:hAnsi="Times New Roman" w:hint="eastAsia"/>
          <w:sz w:val="32"/>
          <w:szCs w:val="32"/>
        </w:rPr>
        <w:t>办的</w:t>
      </w:r>
      <w:r w:rsidR="009B0706">
        <w:rPr>
          <w:rFonts w:ascii="Times New Roman" w:eastAsia="仿宋_GB2312" w:hAnsi="Times New Roman" w:hint="eastAsia"/>
          <w:sz w:val="32"/>
          <w:szCs w:val="32"/>
        </w:rPr>
        <w:t>9</w:t>
      </w:r>
      <w:r w:rsidR="009B0706">
        <w:rPr>
          <w:rFonts w:ascii="Times New Roman" w:eastAsia="仿宋_GB2312" w:hAnsi="Times New Roman" w:hint="eastAsia"/>
          <w:sz w:val="32"/>
          <w:szCs w:val="32"/>
        </w:rPr>
        <w:t>个问题</w:t>
      </w:r>
      <w:r w:rsidR="009B0706">
        <w:rPr>
          <w:rFonts w:ascii="Times New Roman" w:eastAsia="仿宋_GB2312" w:hAnsi="Times New Roman"/>
          <w:sz w:val="32"/>
          <w:szCs w:val="32"/>
        </w:rPr>
        <w:t>已通过省级销号</w:t>
      </w:r>
      <w:r w:rsidR="009B0706">
        <w:rPr>
          <w:rFonts w:ascii="Times New Roman" w:eastAsia="仿宋_GB2312" w:hAnsi="Times New Roman"/>
          <w:sz w:val="32"/>
          <w:szCs w:val="32"/>
        </w:rPr>
        <w:t>1</w:t>
      </w:r>
      <w:r w:rsidR="009B0706">
        <w:rPr>
          <w:rFonts w:ascii="Times New Roman" w:eastAsia="仿宋_GB2312" w:hAnsi="Times New Roman" w:hint="eastAsia"/>
          <w:sz w:val="32"/>
          <w:szCs w:val="32"/>
        </w:rPr>
        <w:t>个，其余均按</w:t>
      </w:r>
      <w:r w:rsidR="009B0706">
        <w:rPr>
          <w:rFonts w:ascii="Times New Roman" w:eastAsia="仿宋_GB2312" w:hAnsi="Times New Roman"/>
          <w:sz w:val="32"/>
          <w:szCs w:val="32"/>
        </w:rPr>
        <w:t>序</w:t>
      </w:r>
      <w:r w:rsidR="009B0706">
        <w:rPr>
          <w:rFonts w:ascii="Times New Roman" w:eastAsia="仿宋_GB2312" w:hAnsi="Times New Roman" w:hint="eastAsia"/>
          <w:sz w:val="32"/>
          <w:szCs w:val="32"/>
        </w:rPr>
        <w:t>时推进；交办的</w:t>
      </w:r>
      <w:r w:rsidR="009B0706">
        <w:rPr>
          <w:rFonts w:ascii="Times New Roman" w:eastAsia="仿宋_GB2312" w:hAnsi="Times New Roman" w:hint="eastAsia"/>
          <w:sz w:val="32"/>
          <w:szCs w:val="32"/>
        </w:rPr>
        <w:t>289</w:t>
      </w:r>
      <w:r w:rsidR="009B0706">
        <w:rPr>
          <w:rFonts w:ascii="Times New Roman" w:eastAsia="仿宋_GB2312" w:hAnsi="Times New Roman" w:hint="eastAsia"/>
          <w:sz w:val="32"/>
          <w:szCs w:val="32"/>
        </w:rPr>
        <w:t>件信访件已办结</w:t>
      </w:r>
      <w:r w:rsidR="009B0706">
        <w:rPr>
          <w:rFonts w:ascii="Times New Roman" w:eastAsia="仿宋_GB2312" w:hAnsi="Times New Roman" w:hint="eastAsia"/>
          <w:sz w:val="32"/>
          <w:szCs w:val="32"/>
        </w:rPr>
        <w:t>279</w:t>
      </w:r>
      <w:r w:rsidR="009B0706">
        <w:rPr>
          <w:rFonts w:ascii="Times New Roman" w:eastAsia="仿宋_GB2312" w:hAnsi="Times New Roman" w:hint="eastAsia"/>
          <w:sz w:val="32"/>
          <w:szCs w:val="32"/>
        </w:rPr>
        <w:t>件，办结率</w:t>
      </w:r>
      <w:r w:rsidR="009B0706">
        <w:rPr>
          <w:rFonts w:ascii="Times New Roman" w:eastAsia="仿宋_GB2312" w:hAnsi="Times New Roman" w:hint="eastAsia"/>
          <w:sz w:val="32"/>
          <w:szCs w:val="32"/>
        </w:rPr>
        <w:t>96.5%</w:t>
      </w:r>
      <w:r w:rsidR="009B0706">
        <w:rPr>
          <w:rFonts w:ascii="Times New Roman" w:eastAsia="仿宋_GB2312" w:hAnsi="Times New Roman" w:hint="eastAsia"/>
          <w:sz w:val="32"/>
          <w:szCs w:val="32"/>
        </w:rPr>
        <w:t>。省生态环保督察交办的</w:t>
      </w:r>
      <w:r w:rsidR="009B0706">
        <w:rPr>
          <w:rFonts w:ascii="Times New Roman" w:eastAsia="仿宋_GB2312" w:hAnsi="Times New Roman" w:hint="eastAsia"/>
          <w:sz w:val="32"/>
          <w:szCs w:val="32"/>
        </w:rPr>
        <w:t>60</w:t>
      </w:r>
      <w:r w:rsidR="009B0706">
        <w:rPr>
          <w:rFonts w:ascii="Times New Roman" w:eastAsia="仿宋_GB2312" w:hAnsi="Times New Roman" w:hint="eastAsia"/>
          <w:sz w:val="32"/>
          <w:szCs w:val="32"/>
        </w:rPr>
        <w:t>个问题已完成整改</w:t>
      </w:r>
      <w:r w:rsidR="009B0706">
        <w:rPr>
          <w:rFonts w:ascii="Times New Roman" w:eastAsia="仿宋_GB2312" w:hAnsi="Times New Roman" w:hint="eastAsia"/>
          <w:sz w:val="32"/>
          <w:szCs w:val="32"/>
        </w:rPr>
        <w:t>37</w:t>
      </w:r>
      <w:r w:rsidR="009B0706">
        <w:rPr>
          <w:rFonts w:ascii="Times New Roman" w:eastAsia="仿宋_GB2312" w:hAnsi="Times New Roman" w:hint="eastAsia"/>
          <w:sz w:val="32"/>
          <w:szCs w:val="32"/>
        </w:rPr>
        <w:t>个，其余均</w:t>
      </w:r>
      <w:r w:rsidR="009B0706">
        <w:rPr>
          <w:rFonts w:ascii="Times New Roman" w:eastAsia="仿宋_GB2312" w:hAnsi="Times New Roman"/>
          <w:sz w:val="32"/>
          <w:szCs w:val="32"/>
        </w:rPr>
        <w:t>按序时推进</w:t>
      </w:r>
      <w:r w:rsidR="009B0706">
        <w:rPr>
          <w:rFonts w:ascii="Times New Roman" w:eastAsia="仿宋_GB2312" w:hAnsi="Times New Roman" w:hint="eastAsia"/>
          <w:sz w:val="32"/>
          <w:szCs w:val="32"/>
        </w:rPr>
        <w:t>；</w:t>
      </w:r>
      <w:r w:rsidR="009B0706">
        <w:rPr>
          <w:rFonts w:ascii="Times New Roman" w:eastAsia="仿宋_GB2312" w:hAnsi="Times New Roman"/>
          <w:sz w:val="32"/>
          <w:szCs w:val="32"/>
        </w:rPr>
        <w:t>交办的</w:t>
      </w:r>
      <w:r w:rsidR="009B0706">
        <w:rPr>
          <w:rFonts w:ascii="Times New Roman" w:eastAsia="仿宋_GB2312" w:hAnsi="Times New Roman"/>
          <w:sz w:val="32"/>
          <w:szCs w:val="32"/>
        </w:rPr>
        <w:t>259</w:t>
      </w:r>
      <w:r w:rsidR="009B0706">
        <w:rPr>
          <w:rFonts w:ascii="Times New Roman" w:eastAsia="仿宋_GB2312" w:hAnsi="Times New Roman"/>
          <w:sz w:val="32"/>
          <w:szCs w:val="32"/>
        </w:rPr>
        <w:t>件信访问题已办结</w:t>
      </w:r>
      <w:r w:rsidR="009B0706">
        <w:rPr>
          <w:rFonts w:ascii="Times New Roman" w:eastAsia="仿宋_GB2312" w:hAnsi="Times New Roman"/>
          <w:sz w:val="32"/>
          <w:szCs w:val="32"/>
        </w:rPr>
        <w:t>25</w:t>
      </w:r>
      <w:r w:rsidR="009B0706">
        <w:rPr>
          <w:rFonts w:ascii="Times New Roman" w:eastAsia="仿宋_GB2312" w:hAnsi="Times New Roman" w:hint="eastAsia"/>
          <w:sz w:val="32"/>
          <w:szCs w:val="32"/>
        </w:rPr>
        <w:t>7</w:t>
      </w:r>
      <w:r w:rsidR="009B0706">
        <w:rPr>
          <w:rFonts w:ascii="Times New Roman" w:eastAsia="仿宋_GB2312" w:hAnsi="Times New Roman"/>
          <w:sz w:val="32"/>
          <w:szCs w:val="32"/>
        </w:rPr>
        <w:t>件，办结率</w:t>
      </w:r>
      <w:r w:rsidR="009B0706">
        <w:rPr>
          <w:rFonts w:ascii="Times New Roman" w:eastAsia="仿宋_GB2312" w:hAnsi="Times New Roman"/>
          <w:sz w:val="32"/>
          <w:szCs w:val="32"/>
        </w:rPr>
        <w:t>9</w:t>
      </w:r>
      <w:r w:rsidR="009B0706">
        <w:rPr>
          <w:rFonts w:ascii="Times New Roman" w:eastAsia="仿宋_GB2312" w:hAnsi="Times New Roman" w:hint="eastAsia"/>
          <w:sz w:val="32"/>
          <w:szCs w:val="32"/>
        </w:rPr>
        <w:t>9.2</w:t>
      </w:r>
      <w:r w:rsidR="009B0706">
        <w:rPr>
          <w:rFonts w:ascii="Times New Roman" w:eastAsia="仿宋_GB2312" w:hAnsi="Times New Roman"/>
          <w:sz w:val="32"/>
          <w:szCs w:val="32"/>
        </w:rPr>
        <w:t>%</w:t>
      </w:r>
      <w:r w:rsidR="009B0706">
        <w:rPr>
          <w:rFonts w:ascii="Times New Roman" w:eastAsia="仿宋_GB2312" w:hAnsi="Times New Roman" w:cs="宋体" w:hint="eastAsia"/>
          <w:color w:val="000000"/>
          <w:kern w:val="0"/>
          <w:sz w:val="32"/>
          <w:szCs w:val="32"/>
        </w:rPr>
        <w:t>。</w:t>
      </w:r>
      <w:r w:rsidR="009B0706">
        <w:rPr>
          <w:rFonts w:ascii="Times New Roman" w:eastAsia="仿宋_GB2312" w:hAnsi="Times New Roman" w:hint="eastAsia"/>
          <w:sz w:val="32"/>
          <w:szCs w:val="32"/>
        </w:rPr>
        <w:t>2</w:t>
      </w:r>
      <w:r w:rsidR="009B0706">
        <w:rPr>
          <w:rFonts w:ascii="Times New Roman" w:eastAsia="仿宋_GB2312" w:hAnsi="Times New Roman"/>
          <w:sz w:val="32"/>
          <w:szCs w:val="32"/>
        </w:rPr>
        <w:t>021</w:t>
      </w:r>
      <w:r w:rsidR="009B0706">
        <w:rPr>
          <w:rFonts w:ascii="Times New Roman" w:eastAsia="仿宋_GB2312" w:hAnsi="Times New Roman"/>
          <w:sz w:val="32"/>
          <w:szCs w:val="32"/>
        </w:rPr>
        <w:t>、</w:t>
      </w:r>
      <w:r w:rsidR="009B0706">
        <w:rPr>
          <w:rFonts w:ascii="Times New Roman" w:eastAsia="仿宋_GB2312" w:hAnsi="Times New Roman" w:hint="eastAsia"/>
          <w:sz w:val="32"/>
          <w:szCs w:val="32"/>
        </w:rPr>
        <w:t>2</w:t>
      </w:r>
      <w:r w:rsidR="009B0706">
        <w:rPr>
          <w:rFonts w:ascii="Times New Roman" w:eastAsia="仿宋_GB2312" w:hAnsi="Times New Roman"/>
          <w:sz w:val="32"/>
          <w:szCs w:val="32"/>
        </w:rPr>
        <w:t>022</w:t>
      </w:r>
      <w:r w:rsidR="009B0706">
        <w:rPr>
          <w:rFonts w:ascii="Times New Roman" w:eastAsia="仿宋_GB2312" w:hAnsi="Times New Roman"/>
          <w:sz w:val="32"/>
          <w:szCs w:val="32"/>
        </w:rPr>
        <w:t>年国家、省级长江经济带警示片披露我市</w:t>
      </w:r>
      <w:r w:rsidR="009B0706">
        <w:rPr>
          <w:rFonts w:ascii="Times New Roman" w:eastAsia="仿宋_GB2312" w:hAnsi="Times New Roman" w:hint="eastAsia"/>
          <w:sz w:val="32"/>
          <w:szCs w:val="32"/>
        </w:rPr>
        <w:t>5</w:t>
      </w:r>
      <w:r w:rsidR="009B0706">
        <w:rPr>
          <w:rFonts w:ascii="Times New Roman" w:eastAsia="仿宋_GB2312" w:hAnsi="Times New Roman" w:hint="eastAsia"/>
          <w:sz w:val="32"/>
          <w:szCs w:val="32"/>
        </w:rPr>
        <w:t>个环境问题</w:t>
      </w:r>
      <w:r w:rsidR="009B0706">
        <w:rPr>
          <w:rFonts w:ascii="Times New Roman" w:eastAsia="仿宋_GB2312" w:hAnsi="Times New Roman" w:cs="Times New Roman" w:hint="eastAsia"/>
          <w:sz w:val="32"/>
          <w:szCs w:val="32"/>
        </w:rPr>
        <w:t>已全部完成省级销号。</w:t>
      </w:r>
    </w:p>
    <w:p w:rsidR="009B0706" w:rsidRDefault="00906971" w:rsidP="009B0706">
      <w:pPr>
        <w:spacing w:line="579" w:lineRule="exact"/>
        <w:ind w:firstLineChars="200" w:firstLine="640"/>
        <w:rPr>
          <w:rFonts w:ascii="Times New Roman" w:eastAsia="仿宋_GB2312" w:hAnsi="Times New Roman"/>
          <w:sz w:val="32"/>
          <w:szCs w:val="32"/>
        </w:rPr>
      </w:pPr>
      <w:r w:rsidRPr="00906971">
        <w:rPr>
          <w:rFonts w:ascii="楷体_GB2312" w:eastAsia="楷体_GB2312" w:hAnsi="黑体" w:cs="Times New Roman" w:hint="eastAsia"/>
          <w:sz w:val="32"/>
          <w:szCs w:val="32"/>
        </w:rPr>
        <w:t>（</w:t>
      </w:r>
      <w:r w:rsidR="009B0706" w:rsidRPr="00906971">
        <w:rPr>
          <w:rFonts w:ascii="楷体_GB2312" w:eastAsia="楷体_GB2312" w:hAnsi="黑体" w:cs="Times New Roman" w:hint="eastAsia"/>
          <w:sz w:val="32"/>
          <w:szCs w:val="32"/>
        </w:rPr>
        <w:t>四</w:t>
      </w:r>
      <w:r w:rsidRPr="00906971">
        <w:rPr>
          <w:rFonts w:ascii="楷体_GB2312" w:eastAsia="楷体_GB2312" w:hAnsi="黑体" w:cs="Times New Roman" w:hint="eastAsia"/>
          <w:sz w:val="32"/>
          <w:szCs w:val="32"/>
        </w:rPr>
        <w:t>）</w:t>
      </w:r>
      <w:r w:rsidR="009B0706" w:rsidRPr="00906971">
        <w:rPr>
          <w:rFonts w:ascii="楷体_GB2312" w:eastAsia="楷体_GB2312" w:hAnsi="黑体" w:cs="Times New Roman" w:hint="eastAsia"/>
          <w:sz w:val="32"/>
          <w:szCs w:val="32"/>
        </w:rPr>
        <w:t>生态环境执法监管力度持续加大</w:t>
      </w:r>
      <w:r w:rsidR="009B0706">
        <w:rPr>
          <w:rFonts w:ascii="Times New Roman" w:eastAsia="仿宋_GB2312" w:hAnsi="Times New Roman" w:cs="Times New Roman" w:hint="eastAsia"/>
          <w:sz w:val="32"/>
          <w:szCs w:val="32"/>
        </w:rPr>
        <w:t>。</w:t>
      </w:r>
      <w:r w:rsidR="009B0706">
        <w:rPr>
          <w:rFonts w:ascii="仿宋_GB2312" w:eastAsia="仿宋_GB2312" w:hAnsi="仿宋_GB2312" w:cs="仿宋_GB2312" w:hint="eastAsia"/>
          <w:sz w:val="32"/>
          <w:szCs w:val="32"/>
        </w:rPr>
        <w:t>全年</w:t>
      </w:r>
      <w:r w:rsidR="009B0706">
        <w:rPr>
          <w:rFonts w:ascii="Times New Roman" w:eastAsia="仿宋_GB2312" w:hAnsi="Times New Roman" w:hint="eastAsia"/>
          <w:sz w:val="32"/>
          <w:szCs w:val="32"/>
        </w:rPr>
        <w:t>共出动执法人员</w:t>
      </w:r>
      <w:r w:rsidR="009B0706">
        <w:rPr>
          <w:rFonts w:ascii="Times New Roman" w:eastAsia="仿宋_GB2312" w:hAnsi="Times New Roman" w:hint="eastAsia"/>
          <w:sz w:val="32"/>
          <w:szCs w:val="32"/>
        </w:rPr>
        <w:t>8.9</w:t>
      </w:r>
      <w:r w:rsidR="009B0706">
        <w:rPr>
          <w:rFonts w:ascii="Times New Roman" w:eastAsia="仿宋_GB2312" w:hAnsi="Times New Roman" w:hint="eastAsia"/>
          <w:sz w:val="32"/>
          <w:szCs w:val="32"/>
        </w:rPr>
        <w:t>万人次，同比上升</w:t>
      </w:r>
      <w:r w:rsidR="009B0706">
        <w:rPr>
          <w:rFonts w:ascii="Times New Roman" w:eastAsia="仿宋_GB2312" w:hAnsi="Times New Roman" w:hint="eastAsia"/>
          <w:sz w:val="32"/>
          <w:szCs w:val="32"/>
        </w:rPr>
        <w:t>27.1%</w:t>
      </w:r>
      <w:r w:rsidR="009B0706">
        <w:rPr>
          <w:rFonts w:ascii="Times New Roman" w:eastAsia="仿宋_GB2312" w:hAnsi="Times New Roman" w:hint="eastAsia"/>
          <w:sz w:val="32"/>
          <w:szCs w:val="32"/>
        </w:rPr>
        <w:t>；开展执法检查</w:t>
      </w:r>
      <w:r w:rsidR="009B0706">
        <w:rPr>
          <w:rFonts w:ascii="Times New Roman" w:eastAsia="仿宋_GB2312" w:hAnsi="Times New Roman" w:hint="eastAsia"/>
          <w:sz w:val="32"/>
          <w:szCs w:val="32"/>
        </w:rPr>
        <w:t>4.44</w:t>
      </w:r>
      <w:r w:rsidR="009B0706">
        <w:rPr>
          <w:rFonts w:ascii="Times New Roman" w:eastAsia="仿宋_GB2312" w:hAnsi="Times New Roman" w:hint="eastAsia"/>
          <w:sz w:val="32"/>
          <w:szCs w:val="32"/>
        </w:rPr>
        <w:t>万家次，同</w:t>
      </w:r>
      <w:r w:rsidR="009B0706">
        <w:rPr>
          <w:rFonts w:ascii="Times New Roman" w:eastAsia="仿宋_GB2312" w:hAnsi="Times New Roman" w:hint="eastAsia"/>
          <w:sz w:val="32"/>
          <w:szCs w:val="32"/>
        </w:rPr>
        <w:lastRenderedPageBreak/>
        <w:t>比上升</w:t>
      </w:r>
      <w:r w:rsidR="009B0706">
        <w:rPr>
          <w:rFonts w:ascii="Times New Roman" w:eastAsia="仿宋_GB2312" w:hAnsi="Times New Roman" w:hint="eastAsia"/>
          <w:sz w:val="32"/>
          <w:szCs w:val="32"/>
        </w:rPr>
        <w:t>29.4%</w:t>
      </w:r>
      <w:r w:rsidR="009B0706">
        <w:rPr>
          <w:rFonts w:ascii="Times New Roman" w:eastAsia="仿宋_GB2312" w:hAnsi="Times New Roman" w:hint="eastAsia"/>
          <w:sz w:val="32"/>
          <w:szCs w:val="32"/>
        </w:rPr>
        <w:t>；开展夜间执法检查</w:t>
      </w:r>
      <w:r w:rsidR="009B0706">
        <w:rPr>
          <w:rFonts w:ascii="Times New Roman" w:eastAsia="仿宋_GB2312" w:hAnsi="Times New Roman" w:hint="eastAsia"/>
          <w:sz w:val="32"/>
          <w:szCs w:val="32"/>
        </w:rPr>
        <w:t>6801</w:t>
      </w:r>
      <w:r w:rsidR="009B0706">
        <w:rPr>
          <w:rFonts w:ascii="Times New Roman" w:eastAsia="仿宋_GB2312" w:hAnsi="Times New Roman" w:hint="eastAsia"/>
          <w:sz w:val="32"/>
          <w:szCs w:val="32"/>
        </w:rPr>
        <w:t>厂次，同比上升</w:t>
      </w:r>
      <w:r w:rsidR="009B0706">
        <w:rPr>
          <w:rFonts w:ascii="Times New Roman" w:eastAsia="仿宋_GB2312" w:hAnsi="Times New Roman" w:hint="eastAsia"/>
          <w:sz w:val="32"/>
          <w:szCs w:val="32"/>
        </w:rPr>
        <w:t>209.4%</w:t>
      </w:r>
      <w:r w:rsidR="009B0706">
        <w:rPr>
          <w:rFonts w:ascii="Times New Roman" w:eastAsia="仿宋_GB2312" w:hAnsi="Times New Roman" w:hint="eastAsia"/>
          <w:sz w:val="32"/>
          <w:szCs w:val="32"/>
        </w:rPr>
        <w:t>。严查大案要案</w:t>
      </w:r>
      <w:r w:rsidR="009B0706">
        <w:rPr>
          <w:rFonts w:ascii="Times New Roman" w:eastAsia="仿宋_GB2312" w:hAnsi="Times New Roman"/>
          <w:sz w:val="32"/>
          <w:szCs w:val="32"/>
        </w:rPr>
        <w:t>，</w:t>
      </w:r>
      <w:r w:rsidR="009B0706">
        <w:rPr>
          <w:rFonts w:ascii="Times New Roman" w:eastAsia="仿宋_GB2312" w:hAnsi="Times New Roman" w:hint="eastAsia"/>
          <w:sz w:val="32"/>
          <w:szCs w:val="32"/>
        </w:rPr>
        <w:t>组建大案要案突击组，查处全国首例制售、使用机动车排放检验作弊设备特大案，采取刑事强制措施</w:t>
      </w:r>
      <w:r w:rsidR="009B0706">
        <w:rPr>
          <w:rFonts w:ascii="Times New Roman" w:eastAsia="仿宋_GB2312" w:hAnsi="Times New Roman" w:hint="eastAsia"/>
          <w:sz w:val="32"/>
          <w:szCs w:val="32"/>
        </w:rPr>
        <w:t>88</w:t>
      </w:r>
      <w:r w:rsidR="009B0706">
        <w:rPr>
          <w:rFonts w:ascii="Times New Roman" w:eastAsia="仿宋_GB2312" w:hAnsi="Times New Roman" w:hint="eastAsia"/>
          <w:sz w:val="32"/>
          <w:szCs w:val="32"/>
        </w:rPr>
        <w:t>人，查扣涉案设备</w:t>
      </w:r>
      <w:r w:rsidR="009B0706">
        <w:rPr>
          <w:rFonts w:ascii="Times New Roman" w:eastAsia="仿宋_GB2312" w:hAnsi="Times New Roman" w:hint="eastAsia"/>
          <w:sz w:val="32"/>
          <w:szCs w:val="32"/>
        </w:rPr>
        <w:t>246</w:t>
      </w:r>
      <w:r w:rsidR="009B0706">
        <w:rPr>
          <w:rFonts w:ascii="Times New Roman" w:eastAsia="仿宋_GB2312" w:hAnsi="Times New Roman" w:hint="eastAsia"/>
          <w:sz w:val="32"/>
          <w:szCs w:val="32"/>
        </w:rPr>
        <w:t>台，查冻涉案资金</w:t>
      </w:r>
      <w:r w:rsidR="009B0706">
        <w:rPr>
          <w:rFonts w:ascii="Times New Roman" w:eastAsia="仿宋_GB2312" w:hAnsi="Times New Roman" w:hint="eastAsia"/>
          <w:sz w:val="32"/>
          <w:szCs w:val="32"/>
        </w:rPr>
        <w:t>400</w:t>
      </w:r>
      <w:r w:rsidR="009B0706">
        <w:rPr>
          <w:rFonts w:ascii="Times New Roman" w:eastAsia="仿宋_GB2312" w:hAnsi="Times New Roman" w:hint="eastAsia"/>
          <w:sz w:val="32"/>
          <w:szCs w:val="32"/>
        </w:rPr>
        <w:t>余万元；查处太仓某废矿物油非法收集处置窝点，当场查获涉案废矿物油</w:t>
      </w:r>
      <w:r w:rsidR="009B0706">
        <w:rPr>
          <w:rFonts w:ascii="Times New Roman" w:eastAsia="仿宋_GB2312" w:hAnsi="Times New Roman" w:hint="eastAsia"/>
          <w:sz w:val="32"/>
          <w:szCs w:val="32"/>
        </w:rPr>
        <w:t>30</w:t>
      </w:r>
      <w:r w:rsidR="009B0706">
        <w:rPr>
          <w:rFonts w:ascii="Times New Roman" w:eastAsia="仿宋_GB2312" w:hAnsi="Times New Roman" w:hint="eastAsia"/>
          <w:sz w:val="32"/>
          <w:szCs w:val="32"/>
        </w:rPr>
        <w:t>余吨；成功破获偷排</w:t>
      </w:r>
      <w:r w:rsidR="009B0706">
        <w:rPr>
          <w:rFonts w:ascii="Times New Roman" w:eastAsia="仿宋_GB2312" w:hAnsi="Times New Roman" w:hint="eastAsia"/>
          <w:sz w:val="32"/>
          <w:szCs w:val="32"/>
        </w:rPr>
        <w:t>660</w:t>
      </w:r>
      <w:r w:rsidR="009B0706">
        <w:rPr>
          <w:rFonts w:ascii="Times New Roman" w:eastAsia="仿宋_GB2312" w:hAnsi="Times New Roman" w:hint="eastAsia"/>
          <w:sz w:val="32"/>
          <w:szCs w:val="32"/>
        </w:rPr>
        <w:t>吨高浓度废液至光大水务（苏州）有限公司污水管网案件，抓获犯罪嫌疑人</w:t>
      </w:r>
      <w:r w:rsidR="009B0706">
        <w:rPr>
          <w:rFonts w:ascii="Times New Roman" w:eastAsia="仿宋_GB2312" w:hAnsi="Times New Roman" w:hint="eastAsia"/>
          <w:sz w:val="32"/>
          <w:szCs w:val="32"/>
        </w:rPr>
        <w:t>11</w:t>
      </w:r>
      <w:r w:rsidR="009B0706">
        <w:rPr>
          <w:rFonts w:ascii="Times New Roman" w:eastAsia="仿宋_GB2312" w:hAnsi="Times New Roman" w:hint="eastAsia"/>
          <w:sz w:val="32"/>
          <w:szCs w:val="32"/>
        </w:rPr>
        <w:t>人。全年共办理大案要案</w:t>
      </w:r>
      <w:r w:rsidR="009B0706">
        <w:rPr>
          <w:rFonts w:ascii="Times New Roman" w:eastAsia="仿宋_GB2312" w:hAnsi="Times New Roman" w:hint="eastAsia"/>
          <w:sz w:val="32"/>
          <w:szCs w:val="32"/>
        </w:rPr>
        <w:t>61</w:t>
      </w:r>
      <w:r w:rsidR="009B0706">
        <w:rPr>
          <w:rFonts w:ascii="Times New Roman" w:eastAsia="仿宋_GB2312" w:hAnsi="Times New Roman" w:hint="eastAsia"/>
          <w:sz w:val="32"/>
          <w:szCs w:val="32"/>
        </w:rPr>
        <w:t>件，处罚金额</w:t>
      </w:r>
      <w:r w:rsidR="009B0706">
        <w:rPr>
          <w:rFonts w:ascii="Times New Roman" w:eastAsia="仿宋_GB2312" w:hAnsi="Times New Roman" w:hint="eastAsia"/>
          <w:sz w:val="32"/>
          <w:szCs w:val="32"/>
        </w:rPr>
        <w:t>777.6</w:t>
      </w:r>
      <w:r w:rsidR="009B0706">
        <w:rPr>
          <w:rFonts w:ascii="Times New Roman" w:eastAsia="仿宋_GB2312" w:hAnsi="Times New Roman" w:hint="eastAsia"/>
          <w:sz w:val="32"/>
          <w:szCs w:val="32"/>
        </w:rPr>
        <w:t>万元。开展吴江突出环境问题专项执法，推动长三角生态绿色一体化示范区健康发展。</w:t>
      </w:r>
    </w:p>
    <w:p w:rsidR="009B0706" w:rsidRDefault="00906971" w:rsidP="009B0706">
      <w:pPr>
        <w:spacing w:line="579" w:lineRule="exact"/>
        <w:ind w:firstLine="630"/>
        <w:rPr>
          <w:rFonts w:ascii="Times New Roman" w:eastAsia="仿宋_GB2312" w:hAnsi="Times New Roman"/>
          <w:color w:val="000000" w:themeColor="text1"/>
          <w:sz w:val="32"/>
          <w:szCs w:val="32"/>
        </w:rPr>
      </w:pPr>
      <w:r w:rsidRPr="00906971">
        <w:rPr>
          <w:rFonts w:ascii="楷体_GB2312" w:eastAsia="楷体_GB2312" w:hAnsi="黑体" w:cs="Times New Roman" w:hint="eastAsia"/>
          <w:sz w:val="32"/>
          <w:szCs w:val="32"/>
        </w:rPr>
        <w:t>（</w:t>
      </w:r>
      <w:r w:rsidR="009B0706" w:rsidRPr="00906971">
        <w:rPr>
          <w:rFonts w:ascii="楷体_GB2312" w:eastAsia="楷体_GB2312" w:hAnsi="黑体" w:cs="Times New Roman" w:hint="eastAsia"/>
          <w:sz w:val="32"/>
          <w:szCs w:val="32"/>
        </w:rPr>
        <w:t>五</w:t>
      </w:r>
      <w:r w:rsidRPr="00906971">
        <w:rPr>
          <w:rFonts w:ascii="楷体_GB2312" w:eastAsia="楷体_GB2312" w:hAnsi="黑体" w:cs="Times New Roman" w:hint="eastAsia"/>
          <w:sz w:val="32"/>
          <w:szCs w:val="32"/>
        </w:rPr>
        <w:t>）</w:t>
      </w:r>
      <w:r w:rsidR="009B0706" w:rsidRPr="00906971">
        <w:rPr>
          <w:rFonts w:ascii="楷体_GB2312" w:eastAsia="楷体_GB2312" w:hAnsi="黑体" w:cs="Times New Roman" w:hint="eastAsia"/>
          <w:sz w:val="32"/>
          <w:szCs w:val="32"/>
        </w:rPr>
        <w:t>生态环境安全底线压实兜牢</w:t>
      </w:r>
      <w:r w:rsidR="009B0706">
        <w:rPr>
          <w:rFonts w:ascii="Times New Roman" w:eastAsia="仿宋_GB2312" w:hAnsi="Times New Roman" w:cs="Times New Roman" w:hint="eastAsia"/>
          <w:sz w:val="32"/>
          <w:szCs w:val="32"/>
        </w:rPr>
        <w:t>。</w:t>
      </w:r>
      <w:r w:rsidR="009B0706">
        <w:rPr>
          <w:rFonts w:ascii="Times New Roman" w:eastAsia="仿宋_GB2312" w:hAnsi="Times New Roman"/>
          <w:sz w:val="32"/>
          <w:szCs w:val="32"/>
        </w:rPr>
        <w:t>围绕重点领域开展</w:t>
      </w:r>
      <w:r w:rsidR="009B0706">
        <w:rPr>
          <w:rFonts w:ascii="仿宋_GB2312" w:eastAsia="仿宋_GB2312" w:hAnsi="Times New Roman" w:hint="eastAsia"/>
          <w:sz w:val="32"/>
          <w:szCs w:val="32"/>
        </w:rPr>
        <w:t>“拉网式全覆盖”隐</w:t>
      </w:r>
      <w:r w:rsidR="009B0706">
        <w:rPr>
          <w:rFonts w:ascii="Times New Roman" w:eastAsia="仿宋_GB2312" w:hAnsi="Times New Roman"/>
          <w:sz w:val="32"/>
          <w:szCs w:val="32"/>
        </w:rPr>
        <w:t>患排查，</w:t>
      </w:r>
      <w:r w:rsidR="009B0706">
        <w:rPr>
          <w:rFonts w:ascii="Times New Roman" w:eastAsia="仿宋_GB2312" w:hAnsi="Times New Roman" w:cs="Times New Roman" w:hint="eastAsia"/>
          <w:color w:val="000000" w:themeColor="text1"/>
          <w:sz w:val="32"/>
          <w:szCs w:val="32"/>
        </w:rPr>
        <w:t>发现并整改生态环境领域安全问题</w:t>
      </w:r>
      <w:r w:rsidR="009B0706">
        <w:rPr>
          <w:rFonts w:ascii="Times New Roman" w:eastAsia="仿宋_GB2312" w:hAnsi="Times New Roman" w:cs="Times New Roman" w:hint="eastAsia"/>
          <w:color w:val="000000" w:themeColor="text1"/>
          <w:sz w:val="32"/>
          <w:szCs w:val="32"/>
        </w:rPr>
        <w:t>3866</w:t>
      </w:r>
      <w:r w:rsidR="009B0706">
        <w:rPr>
          <w:rFonts w:ascii="Times New Roman" w:eastAsia="仿宋_GB2312" w:hAnsi="Times New Roman" w:cs="Times New Roman" w:hint="eastAsia"/>
          <w:color w:val="000000" w:themeColor="text1"/>
          <w:sz w:val="32"/>
          <w:szCs w:val="32"/>
        </w:rPr>
        <w:t>个</w:t>
      </w:r>
      <w:r w:rsidR="009B0706">
        <w:rPr>
          <w:rFonts w:ascii="Times New Roman" w:eastAsia="仿宋_GB2312" w:hAnsi="Times New Roman"/>
          <w:sz w:val="32"/>
          <w:szCs w:val="32"/>
        </w:rPr>
        <w:t>。</w:t>
      </w:r>
      <w:r w:rsidR="009B0706">
        <w:rPr>
          <w:rFonts w:ascii="Times New Roman" w:eastAsia="仿宋_GB2312" w:hAnsi="Times New Roman" w:cs="Times New Roman" w:hint="eastAsia"/>
          <w:sz w:val="32"/>
          <w:szCs w:val="32"/>
        </w:rPr>
        <w:t>圆满完成核与辐射安全风险隐患排查治理三年行动，共完成</w:t>
      </w:r>
      <w:r w:rsidR="009B0706">
        <w:rPr>
          <w:rFonts w:ascii="Times New Roman" w:eastAsia="仿宋_GB2312" w:hAnsi="Times New Roman" w:cs="Times New Roman" w:hint="eastAsia"/>
          <w:sz w:val="32"/>
          <w:szCs w:val="32"/>
        </w:rPr>
        <w:t>527</w:t>
      </w:r>
      <w:r w:rsidR="009B0706">
        <w:rPr>
          <w:rFonts w:ascii="Times New Roman" w:eastAsia="仿宋_GB2312" w:hAnsi="Times New Roman" w:cs="Times New Roman" w:hint="eastAsia"/>
          <w:sz w:val="32"/>
          <w:szCs w:val="32"/>
        </w:rPr>
        <w:t>家重点辐射单位排查</w:t>
      </w:r>
      <w:r w:rsidR="009B0706">
        <w:rPr>
          <w:rFonts w:ascii="Times New Roman" w:eastAsia="仿宋_GB2312" w:hAnsi="Times New Roman" w:hint="eastAsia"/>
          <w:sz w:val="32"/>
          <w:szCs w:val="32"/>
        </w:rPr>
        <w:t>、</w:t>
      </w:r>
      <w:r w:rsidR="009B0706">
        <w:rPr>
          <w:rFonts w:ascii="Times New Roman" w:eastAsia="仿宋_GB2312" w:hAnsi="Times New Roman" w:cs="Times New Roman" w:hint="eastAsia"/>
          <w:sz w:val="32"/>
          <w:szCs w:val="32"/>
        </w:rPr>
        <w:t>303</w:t>
      </w:r>
      <w:r w:rsidR="009B0706">
        <w:rPr>
          <w:rFonts w:ascii="Times New Roman" w:eastAsia="仿宋_GB2312" w:hAnsi="Times New Roman" w:cs="Times New Roman" w:hint="eastAsia"/>
          <w:sz w:val="32"/>
          <w:szCs w:val="32"/>
        </w:rPr>
        <w:t>个安全隐患整治，全市辐射安全保持零事故。精心抓好疫情防控医废处置，全年累计安全处置医疗废物</w:t>
      </w:r>
      <w:r w:rsidR="009B0706">
        <w:rPr>
          <w:rFonts w:ascii="Times New Roman" w:eastAsia="仿宋_GB2312" w:hAnsi="Times New Roman" w:cs="Times New Roman"/>
          <w:sz w:val="32"/>
          <w:szCs w:val="32"/>
        </w:rPr>
        <w:t>5.35</w:t>
      </w:r>
      <w:r w:rsidR="009B0706">
        <w:rPr>
          <w:rFonts w:ascii="Times New Roman" w:eastAsia="仿宋_GB2312" w:hAnsi="Times New Roman" w:cs="Times New Roman" w:hint="eastAsia"/>
          <w:sz w:val="32"/>
          <w:szCs w:val="32"/>
        </w:rPr>
        <w:t>万吨。</w:t>
      </w:r>
      <w:r w:rsidR="009B0706">
        <w:rPr>
          <w:rFonts w:ascii="仿宋_GB2312" w:eastAsia="仿宋_GB2312" w:hAnsi="仿宋_GB2312" w:cs="仿宋_GB2312" w:hint="eastAsia"/>
          <w:bCs/>
          <w:sz w:val="32"/>
          <w:szCs w:val="32"/>
        </w:rPr>
        <w:t>组织开展长三角生态绿色一体化发展示范区突发水环境事件应急演练、</w:t>
      </w:r>
      <w:r w:rsidR="009B0706">
        <w:rPr>
          <w:rFonts w:ascii="仿宋_GB2312" w:eastAsia="仿宋_GB2312" w:hAnsi="仿宋_GB2312" w:cs="仿宋_GB2312" w:hint="eastAsia"/>
          <w:sz w:val="32"/>
          <w:szCs w:val="32"/>
        </w:rPr>
        <w:t>苏州市“2022安辐一号”辐射事故应急演习，提升应对突发环境事件实战水平。</w:t>
      </w:r>
      <w:r w:rsidR="009B0706">
        <w:rPr>
          <w:rFonts w:ascii="Times New Roman" w:eastAsia="仿宋_GB2312" w:hAnsi="Times New Roman" w:hint="eastAsia"/>
          <w:sz w:val="32"/>
          <w:szCs w:val="32"/>
        </w:rPr>
        <w:t>组织妥处城南污水处理厂高浓度外水冲击、汾湖碳十芳烃泄漏</w:t>
      </w:r>
      <w:r w:rsidR="009B0706">
        <w:rPr>
          <w:rFonts w:ascii="Times New Roman" w:eastAsia="仿宋_GB2312" w:hAnsi="Times New Roman"/>
          <w:sz w:val="32"/>
          <w:szCs w:val="32"/>
        </w:rPr>
        <w:t>、</w:t>
      </w:r>
      <w:r w:rsidR="009B0706">
        <w:rPr>
          <w:rFonts w:ascii="仿宋_GB2312" w:eastAsia="仿宋_GB2312" w:hAnsi="仿宋_GB2312" w:cs="仿宋_GB2312" w:hint="eastAsia"/>
          <w:sz w:val="32"/>
          <w:szCs w:val="32"/>
        </w:rPr>
        <w:t>旺山蓝水、苏化白磷燃烧、太浦河致嗅物质</w:t>
      </w:r>
      <w:r w:rsidR="009B0706">
        <w:rPr>
          <w:rFonts w:ascii="Times New Roman" w:eastAsia="仿宋_GB2312" w:hAnsi="Times New Roman" w:hint="eastAsia"/>
          <w:sz w:val="32"/>
          <w:szCs w:val="32"/>
        </w:rPr>
        <w:t>等重大环境应急事件，有力保障经济社会安全</w:t>
      </w:r>
      <w:r w:rsidR="009B0706">
        <w:rPr>
          <w:rFonts w:ascii="Times New Roman" w:eastAsia="仿宋_GB2312" w:hAnsi="Times New Roman" w:cs="Times New Roman" w:hint="eastAsia"/>
          <w:color w:val="000000" w:themeColor="text1"/>
          <w:kern w:val="0"/>
          <w:sz w:val="32"/>
          <w:szCs w:val="32"/>
        </w:rPr>
        <w:t>。</w:t>
      </w:r>
      <w:r w:rsidR="009B0706">
        <w:rPr>
          <w:rFonts w:ascii="Times New Roman" w:eastAsia="仿宋_GB2312" w:hAnsi="Times New Roman"/>
          <w:color w:val="000000" w:themeColor="text1"/>
          <w:sz w:val="32"/>
          <w:szCs w:val="32"/>
        </w:rPr>
        <w:t>全</w:t>
      </w:r>
      <w:r w:rsidR="009B0706">
        <w:rPr>
          <w:rFonts w:ascii="Times New Roman" w:eastAsia="仿宋_GB2312" w:hAnsi="Times New Roman" w:hint="eastAsia"/>
          <w:color w:val="000000" w:themeColor="text1"/>
          <w:sz w:val="32"/>
          <w:szCs w:val="32"/>
        </w:rPr>
        <w:t>年</w:t>
      </w:r>
      <w:r w:rsidR="009B0706">
        <w:rPr>
          <w:rFonts w:ascii="Times New Roman" w:eastAsia="仿宋_GB2312" w:hAnsi="Times New Roman"/>
          <w:color w:val="000000" w:themeColor="text1"/>
          <w:sz w:val="32"/>
          <w:szCs w:val="32"/>
        </w:rPr>
        <w:t>受理各级生态环境信访举报同比下降</w:t>
      </w:r>
      <w:r w:rsidR="009B0706">
        <w:rPr>
          <w:rFonts w:ascii="Times New Roman" w:eastAsia="仿宋_GB2312" w:hAnsi="Times New Roman" w:hint="eastAsia"/>
          <w:color w:val="000000" w:themeColor="text1"/>
          <w:sz w:val="32"/>
          <w:szCs w:val="32"/>
        </w:rPr>
        <w:t>17.8</w:t>
      </w:r>
      <w:r w:rsidR="009B0706">
        <w:rPr>
          <w:rFonts w:ascii="Times New Roman" w:eastAsia="仿宋_GB2312" w:hAnsi="Times New Roman"/>
          <w:color w:val="000000" w:themeColor="text1"/>
          <w:sz w:val="32"/>
          <w:szCs w:val="32"/>
        </w:rPr>
        <w:t>%</w:t>
      </w:r>
      <w:r w:rsidR="009B0706">
        <w:rPr>
          <w:rFonts w:ascii="Times New Roman" w:eastAsia="仿宋_GB2312" w:hAnsi="Times New Roman" w:hint="eastAsia"/>
          <w:color w:val="000000" w:themeColor="text1"/>
          <w:sz w:val="32"/>
          <w:szCs w:val="32"/>
        </w:rPr>
        <w:t>，</w:t>
      </w:r>
      <w:r w:rsidR="009B0706">
        <w:rPr>
          <w:rFonts w:ascii="Times New Roman" w:eastAsia="仿宋_GB2312" w:hAnsi="Times New Roman"/>
          <w:color w:val="000000" w:themeColor="text1"/>
          <w:sz w:val="32"/>
          <w:szCs w:val="32"/>
        </w:rPr>
        <w:t>未发生重大群体性事件或个人极端事件。</w:t>
      </w:r>
    </w:p>
    <w:p w:rsidR="009B0706" w:rsidRDefault="00906971" w:rsidP="009B0706">
      <w:pPr>
        <w:spacing w:line="579" w:lineRule="exact"/>
        <w:ind w:firstLineChars="200" w:firstLine="640"/>
        <w:rPr>
          <w:rFonts w:ascii="Times New Roman" w:eastAsia="仿宋_GB2312" w:hAnsi="Times New Roman" w:cs="Times New Roman"/>
          <w:sz w:val="32"/>
          <w:szCs w:val="32"/>
        </w:rPr>
      </w:pPr>
      <w:r w:rsidRPr="00906971">
        <w:rPr>
          <w:rFonts w:ascii="楷体_GB2312" w:eastAsia="楷体_GB2312" w:hAnsi="黑体" w:cs="Times New Roman" w:hint="eastAsia"/>
          <w:sz w:val="32"/>
          <w:szCs w:val="32"/>
        </w:rPr>
        <w:t>（</w:t>
      </w:r>
      <w:r w:rsidR="009B0706" w:rsidRPr="00906971">
        <w:rPr>
          <w:rFonts w:ascii="楷体_GB2312" w:eastAsia="楷体_GB2312" w:hAnsi="黑体" w:cs="Times New Roman" w:hint="eastAsia"/>
          <w:sz w:val="32"/>
          <w:szCs w:val="32"/>
        </w:rPr>
        <w:t>六</w:t>
      </w:r>
      <w:r w:rsidRPr="00906971">
        <w:rPr>
          <w:rFonts w:ascii="楷体_GB2312" w:eastAsia="楷体_GB2312" w:hAnsi="黑体" w:cs="Times New Roman" w:hint="eastAsia"/>
          <w:sz w:val="32"/>
          <w:szCs w:val="32"/>
        </w:rPr>
        <w:t>）</w:t>
      </w:r>
      <w:r w:rsidR="009B0706" w:rsidRPr="00906971">
        <w:rPr>
          <w:rFonts w:ascii="楷体_GB2312" w:eastAsia="楷体_GB2312" w:hAnsi="黑体" w:cs="Times New Roman" w:hint="eastAsia"/>
          <w:sz w:val="32"/>
          <w:szCs w:val="32"/>
        </w:rPr>
        <w:t>服务高质量发展主动有为</w:t>
      </w:r>
      <w:r w:rsidR="009B0706">
        <w:rPr>
          <w:rFonts w:ascii="Times New Roman" w:eastAsia="仿宋_GB2312" w:hAnsi="Times New Roman" w:cs="Times New Roman" w:hint="eastAsia"/>
          <w:sz w:val="32"/>
          <w:szCs w:val="32"/>
        </w:rPr>
        <w:t>。深入实施“绿色助企十四</w:t>
      </w:r>
      <w:r w:rsidR="009B0706">
        <w:rPr>
          <w:rFonts w:ascii="Times New Roman" w:eastAsia="仿宋_GB2312" w:hAnsi="Times New Roman" w:cs="Times New Roman" w:hint="eastAsia"/>
          <w:sz w:val="32"/>
          <w:szCs w:val="32"/>
        </w:rPr>
        <w:lastRenderedPageBreak/>
        <w:t>条”，</w:t>
      </w:r>
      <w:r w:rsidR="009B0706">
        <w:rPr>
          <w:rFonts w:ascii="Times New Roman" w:eastAsia="仿宋_GB2312" w:hAnsi="Times New Roman" w:hint="eastAsia"/>
          <w:bCs/>
          <w:sz w:val="32"/>
          <w:szCs w:val="32"/>
        </w:rPr>
        <w:t>出台“惠企纾困稳经济十八条举措”，</w:t>
      </w:r>
      <w:r w:rsidR="009B0706">
        <w:rPr>
          <w:rFonts w:ascii="Times New Roman" w:eastAsia="仿宋_GB2312" w:hAnsi="Times New Roman" w:cs="Times New Roman" w:hint="eastAsia"/>
          <w:sz w:val="32"/>
          <w:szCs w:val="32"/>
        </w:rPr>
        <w:t>发布涉企“免罚轻罚”清单</w:t>
      </w:r>
      <w:r w:rsidR="009B0706">
        <w:rPr>
          <w:rFonts w:ascii="Times New Roman" w:eastAsia="仿宋_GB2312" w:hAnsi="Times New Roman" w:cs="Times New Roman" w:hint="eastAsia"/>
          <w:sz w:val="32"/>
          <w:szCs w:val="32"/>
        </w:rPr>
        <w:t>3.0</w:t>
      </w:r>
      <w:r w:rsidR="009B0706">
        <w:rPr>
          <w:rFonts w:ascii="Times New Roman" w:eastAsia="仿宋_GB2312" w:hAnsi="Times New Roman" w:cs="Times New Roman" w:hint="eastAsia"/>
          <w:sz w:val="32"/>
          <w:szCs w:val="32"/>
        </w:rPr>
        <w:t>版和不予实施行政强制措施清单，全年免罚案件</w:t>
      </w:r>
      <w:r w:rsidR="009B0706">
        <w:rPr>
          <w:rFonts w:ascii="Times New Roman" w:eastAsia="仿宋_GB2312" w:hAnsi="Times New Roman" w:cs="Times New Roman" w:hint="eastAsia"/>
          <w:sz w:val="32"/>
          <w:szCs w:val="32"/>
        </w:rPr>
        <w:t>253</w:t>
      </w:r>
      <w:r w:rsidR="009B0706">
        <w:rPr>
          <w:rFonts w:ascii="Times New Roman" w:eastAsia="仿宋_GB2312" w:hAnsi="Times New Roman" w:cs="Times New Roman" w:hint="eastAsia"/>
          <w:sz w:val="32"/>
          <w:szCs w:val="32"/>
        </w:rPr>
        <w:t>件，涉及金额</w:t>
      </w:r>
      <w:r w:rsidR="009B0706">
        <w:rPr>
          <w:rFonts w:ascii="Times New Roman" w:eastAsia="仿宋_GB2312" w:hAnsi="Times New Roman" w:cs="Times New Roman" w:hint="eastAsia"/>
          <w:sz w:val="32"/>
          <w:szCs w:val="32"/>
        </w:rPr>
        <w:t>5635</w:t>
      </w:r>
      <w:r w:rsidR="009B0706">
        <w:rPr>
          <w:rFonts w:ascii="Times New Roman" w:eastAsia="仿宋_GB2312" w:hAnsi="Times New Roman" w:cs="Times New Roman" w:hint="eastAsia"/>
          <w:sz w:val="32"/>
          <w:szCs w:val="32"/>
        </w:rPr>
        <w:t>万元；轻罚案件</w:t>
      </w:r>
      <w:r w:rsidR="009B0706">
        <w:rPr>
          <w:rFonts w:ascii="Times New Roman" w:eastAsia="仿宋_GB2312" w:hAnsi="Times New Roman" w:cs="Times New Roman" w:hint="eastAsia"/>
          <w:sz w:val="32"/>
          <w:szCs w:val="32"/>
        </w:rPr>
        <w:t>367</w:t>
      </w:r>
      <w:r w:rsidR="009B0706">
        <w:rPr>
          <w:rFonts w:ascii="Times New Roman" w:eastAsia="仿宋_GB2312" w:hAnsi="Times New Roman" w:cs="Times New Roman" w:hint="eastAsia"/>
          <w:sz w:val="32"/>
          <w:szCs w:val="32"/>
        </w:rPr>
        <w:t>件，涉及金额</w:t>
      </w:r>
      <w:r w:rsidR="009B0706">
        <w:rPr>
          <w:rFonts w:ascii="Times New Roman" w:eastAsia="仿宋_GB2312" w:hAnsi="Times New Roman" w:cs="Times New Roman" w:hint="eastAsia"/>
          <w:sz w:val="32"/>
          <w:szCs w:val="32"/>
        </w:rPr>
        <w:t>3075</w:t>
      </w:r>
      <w:r w:rsidR="009B0706">
        <w:rPr>
          <w:rFonts w:ascii="Times New Roman" w:eastAsia="仿宋_GB2312" w:hAnsi="Times New Roman" w:cs="Times New Roman" w:hint="eastAsia"/>
          <w:sz w:val="32"/>
          <w:szCs w:val="32"/>
        </w:rPr>
        <w:t>万元。积极向上争取资金，共获得各级各类生态环保奖补资金</w:t>
      </w:r>
      <w:r w:rsidR="009B0706">
        <w:rPr>
          <w:rFonts w:ascii="Times New Roman" w:eastAsia="仿宋_GB2312" w:hAnsi="Times New Roman" w:cs="Times New Roman" w:hint="eastAsia"/>
          <w:sz w:val="32"/>
          <w:szCs w:val="32"/>
        </w:rPr>
        <w:t>1.11</w:t>
      </w:r>
      <w:r w:rsidR="009B0706">
        <w:rPr>
          <w:rFonts w:ascii="Times New Roman" w:eastAsia="仿宋_GB2312" w:hAnsi="Times New Roman" w:cs="Times New Roman" w:hint="eastAsia"/>
          <w:sz w:val="32"/>
          <w:szCs w:val="32"/>
        </w:rPr>
        <w:t>亿元，全部及时规范下达。深化“放管服”改革，在</w:t>
      </w:r>
      <w:r w:rsidR="009B0706">
        <w:rPr>
          <w:rFonts w:ascii="Times New Roman" w:eastAsia="仿宋_GB2312" w:hAnsi="Times New Roman" w:cs="Times New Roman" w:hint="eastAsia"/>
          <w:sz w:val="32"/>
          <w:szCs w:val="32"/>
        </w:rPr>
        <w:t>6</w:t>
      </w:r>
      <w:r w:rsidR="009B0706">
        <w:rPr>
          <w:rFonts w:ascii="Times New Roman" w:eastAsia="仿宋_GB2312" w:hAnsi="Times New Roman" w:cs="Times New Roman" w:hint="eastAsia"/>
          <w:sz w:val="32"/>
          <w:szCs w:val="32"/>
        </w:rPr>
        <w:t>个产业园区先行推开规划环评与项目环评联动改革试点，实施告</w:t>
      </w:r>
      <w:r w:rsidR="009B0706">
        <w:rPr>
          <w:rFonts w:ascii="Times New Roman" w:eastAsia="仿宋_GB2312" w:hAnsi="Times New Roman" w:hint="eastAsia"/>
          <w:sz w:val="32"/>
          <w:szCs w:val="32"/>
        </w:rPr>
        <w:t>知承诺制审批，项目审批时间缩减到</w:t>
      </w:r>
      <w:r w:rsidR="009B0706">
        <w:rPr>
          <w:rFonts w:ascii="Times New Roman" w:eastAsia="仿宋_GB2312" w:hAnsi="Times New Roman" w:hint="eastAsia"/>
          <w:sz w:val="32"/>
          <w:szCs w:val="32"/>
        </w:rPr>
        <w:t>1</w:t>
      </w:r>
      <w:r w:rsidR="009B0706">
        <w:rPr>
          <w:rFonts w:ascii="Times New Roman" w:eastAsia="仿宋_GB2312" w:hAnsi="Times New Roman" w:hint="eastAsia"/>
          <w:sz w:val="32"/>
          <w:szCs w:val="32"/>
        </w:rPr>
        <w:t>天。强化项目、企业、招商专项服务，健全服务帮办机制和工作体系，专班、专责第一时间抓好市企业家座谈会等各类交办涉环问题。</w:t>
      </w:r>
    </w:p>
    <w:p w:rsidR="009B0706" w:rsidRDefault="00906971" w:rsidP="009B0706">
      <w:pPr>
        <w:spacing w:line="579" w:lineRule="exact"/>
        <w:ind w:firstLine="630"/>
        <w:rPr>
          <w:rFonts w:ascii="Times New Roman" w:eastAsia="仿宋_GB2312" w:hAnsi="仿宋_GB2312" w:cs="仿宋_GB2312"/>
          <w:sz w:val="32"/>
          <w:szCs w:val="32"/>
        </w:rPr>
      </w:pPr>
      <w:r w:rsidRPr="00906971">
        <w:rPr>
          <w:rFonts w:ascii="楷体_GB2312" w:eastAsia="楷体_GB2312" w:hAnsi="黑体" w:cs="Times New Roman" w:hint="eastAsia"/>
          <w:sz w:val="32"/>
          <w:szCs w:val="32"/>
        </w:rPr>
        <w:t>（</w:t>
      </w:r>
      <w:r w:rsidR="009B0706" w:rsidRPr="00906971">
        <w:rPr>
          <w:rFonts w:ascii="楷体_GB2312" w:eastAsia="楷体_GB2312" w:hAnsi="黑体" w:cs="Times New Roman" w:hint="eastAsia"/>
          <w:sz w:val="32"/>
          <w:szCs w:val="32"/>
        </w:rPr>
        <w:t>七</w:t>
      </w:r>
      <w:r w:rsidRPr="00906971">
        <w:rPr>
          <w:rFonts w:ascii="楷体_GB2312" w:eastAsia="楷体_GB2312" w:hAnsi="黑体" w:cs="Times New Roman" w:hint="eastAsia"/>
          <w:sz w:val="32"/>
          <w:szCs w:val="32"/>
        </w:rPr>
        <w:t>）</w:t>
      </w:r>
      <w:r w:rsidR="009B0706" w:rsidRPr="00906971">
        <w:rPr>
          <w:rFonts w:ascii="楷体_GB2312" w:eastAsia="楷体_GB2312" w:hAnsi="黑体" w:cs="Times New Roman" w:hint="eastAsia"/>
          <w:sz w:val="32"/>
          <w:szCs w:val="32"/>
        </w:rPr>
        <w:t>生态环境治理现代化水平不断提高</w:t>
      </w:r>
      <w:r w:rsidR="009B0706">
        <w:rPr>
          <w:rFonts w:ascii="Times New Roman" w:eastAsia="仿宋_GB2312" w:hAnsi="Times New Roman" w:cs="Times New Roman" w:hint="eastAsia"/>
          <w:sz w:val="32"/>
          <w:szCs w:val="32"/>
        </w:rPr>
        <w:t>。面向</w:t>
      </w:r>
      <w:r w:rsidR="009B0706">
        <w:rPr>
          <w:rFonts w:ascii="Times New Roman" w:eastAsia="仿宋_GB2312" w:hAnsi="Times New Roman" w:hint="eastAsia"/>
          <w:spacing w:val="-4"/>
          <w:kern w:val="0"/>
          <w:sz w:val="32"/>
          <w:szCs w:val="32"/>
        </w:rPr>
        <w:t>各级各部门领导干部，</w:t>
      </w:r>
      <w:r w:rsidR="009B0706">
        <w:rPr>
          <w:rFonts w:ascii="Times New Roman" w:eastAsia="仿宋_GB2312" w:hAnsi="Times New Roman" w:cs="Times New Roman" w:hint="eastAsia"/>
          <w:sz w:val="32"/>
          <w:szCs w:val="32"/>
        </w:rPr>
        <w:t>牵头举办</w:t>
      </w:r>
      <w:r w:rsidR="009B0706">
        <w:rPr>
          <w:rFonts w:ascii="Times New Roman" w:eastAsia="仿宋_GB2312" w:hAnsi="Times New Roman" w:hint="eastAsia"/>
          <w:spacing w:val="-4"/>
          <w:kern w:val="0"/>
          <w:sz w:val="32"/>
          <w:szCs w:val="32"/>
        </w:rPr>
        <w:t>全市“</w:t>
      </w:r>
      <w:r w:rsidR="009B0706">
        <w:rPr>
          <w:rFonts w:ascii="Times New Roman" w:eastAsia="仿宋_GB2312" w:hAnsi="Times New Roman" w:hint="eastAsia"/>
          <w:color w:val="000000"/>
          <w:kern w:val="0"/>
          <w:sz w:val="32"/>
          <w:szCs w:val="32"/>
        </w:rPr>
        <w:t>生态优先、绿色低碳发展”</w:t>
      </w:r>
      <w:r w:rsidR="009B0706">
        <w:rPr>
          <w:rFonts w:ascii="Times New Roman" w:eastAsia="仿宋_GB2312" w:hAnsi="Times New Roman" w:hint="eastAsia"/>
          <w:spacing w:val="-4"/>
          <w:kern w:val="0"/>
          <w:sz w:val="32"/>
          <w:szCs w:val="32"/>
        </w:rPr>
        <w:t>专题培训班。</w:t>
      </w:r>
      <w:r w:rsidR="009B0706">
        <w:rPr>
          <w:rFonts w:ascii="Times New Roman" w:eastAsia="仿宋_GB2312" w:hAnsi="Times New Roman" w:cs="Times New Roman" w:hint="eastAsia"/>
          <w:sz w:val="32"/>
          <w:szCs w:val="32"/>
        </w:rPr>
        <w:t>建立环境质量“红黑榜”制度，评比结果纳入深入打好污染防治攻坚战年度成效考核</w:t>
      </w:r>
      <w:r w:rsidR="009B0706">
        <w:rPr>
          <w:rFonts w:ascii="Times New Roman" w:eastAsia="仿宋_GB2312" w:hAnsi="Times New Roman" w:cs="Times New Roman"/>
          <w:sz w:val="32"/>
          <w:szCs w:val="32"/>
        </w:rPr>
        <w:t>。成立局项目办，</w:t>
      </w:r>
      <w:r w:rsidR="009B0706">
        <w:rPr>
          <w:rFonts w:ascii="Times New Roman" w:eastAsia="仿宋_GB2312" w:hAnsi="Times New Roman" w:cs="Times New Roman" w:hint="eastAsia"/>
          <w:sz w:val="32"/>
          <w:szCs w:val="32"/>
        </w:rPr>
        <w:t>全年实施生态环境基础设施项目</w:t>
      </w:r>
      <w:r w:rsidR="009B0706">
        <w:rPr>
          <w:rFonts w:ascii="Times New Roman" w:eastAsia="仿宋_GB2312" w:hAnsi="Times New Roman" w:cs="Times New Roman" w:hint="eastAsia"/>
          <w:sz w:val="32"/>
          <w:szCs w:val="32"/>
        </w:rPr>
        <w:t>129</w:t>
      </w:r>
      <w:r w:rsidR="009B0706">
        <w:rPr>
          <w:rFonts w:ascii="Times New Roman" w:eastAsia="仿宋_GB2312" w:hAnsi="Times New Roman" w:cs="Times New Roman" w:hint="eastAsia"/>
          <w:sz w:val="32"/>
          <w:szCs w:val="32"/>
        </w:rPr>
        <w:t>个，全省最多。以《噪声污染防治法》等新颁布修订的生态环境法律法规为重点，开展学法培训</w:t>
      </w:r>
      <w:r w:rsidR="009B0706">
        <w:rPr>
          <w:rFonts w:ascii="Times New Roman" w:eastAsia="仿宋_GB2312" w:hAnsi="Times New Roman" w:cs="Times New Roman" w:hint="eastAsia"/>
          <w:sz w:val="32"/>
          <w:szCs w:val="32"/>
        </w:rPr>
        <w:t>14</w:t>
      </w:r>
      <w:r w:rsidR="009B0706">
        <w:rPr>
          <w:rFonts w:ascii="Times New Roman" w:eastAsia="仿宋_GB2312" w:hAnsi="Times New Roman" w:cs="Times New Roman" w:hint="eastAsia"/>
          <w:sz w:val="32"/>
          <w:szCs w:val="32"/>
        </w:rPr>
        <w:t>场</w:t>
      </w:r>
      <w:r w:rsidR="009B0706">
        <w:rPr>
          <w:rFonts w:ascii="Times New Roman" w:eastAsia="仿宋_GB2312" w:hAnsi="Times New Roman" w:cs="Times New Roman" w:hint="eastAsia"/>
          <w:sz w:val="32"/>
          <w:szCs w:val="32"/>
        </w:rPr>
        <w:t>2200</w:t>
      </w:r>
      <w:r w:rsidR="009B0706">
        <w:rPr>
          <w:rFonts w:ascii="Times New Roman" w:eastAsia="仿宋_GB2312" w:hAnsi="Times New Roman" w:cs="Times New Roman" w:hint="eastAsia"/>
          <w:sz w:val="32"/>
          <w:szCs w:val="32"/>
        </w:rPr>
        <w:t>人次</w:t>
      </w:r>
      <w:r w:rsidR="009B0706">
        <w:rPr>
          <w:rFonts w:ascii="Times New Roman" w:eastAsia="仿宋_GB2312" w:hAnsi="Times New Roman" w:hint="eastAsia"/>
          <w:sz w:val="32"/>
          <w:szCs w:val="32"/>
        </w:rPr>
        <w:t>，市执法局获评全国普法工作先进单位</w:t>
      </w:r>
      <w:r w:rsidR="009B0706">
        <w:rPr>
          <w:rFonts w:ascii="Times New Roman" w:eastAsia="仿宋_GB2312" w:hAnsi="Times New Roman" w:cs="Times New Roman" w:hint="eastAsia"/>
          <w:sz w:val="32"/>
          <w:szCs w:val="32"/>
        </w:rPr>
        <w:t>。</w:t>
      </w:r>
      <w:r w:rsidR="009B0706">
        <w:rPr>
          <w:rFonts w:ascii="Times New Roman" w:eastAsia="仿宋_GB2312" w:hAnsi="Times New Roman" w:hint="eastAsia"/>
          <w:sz w:val="32"/>
          <w:szCs w:val="32"/>
        </w:rPr>
        <w:t>建成太湖生态岛生态环境损害赔偿示范警示教育基地，成功举办长三角区域生态环境损害赔偿工作现场会。完成</w:t>
      </w:r>
      <w:r w:rsidR="009B0706">
        <w:rPr>
          <w:rFonts w:ascii="Times New Roman" w:eastAsia="仿宋_GB2312" w:hAnsi="Times New Roman" w:hint="eastAsia"/>
          <w:sz w:val="32"/>
          <w:szCs w:val="32"/>
        </w:rPr>
        <w:t>23</w:t>
      </w:r>
      <w:r w:rsidR="009B0706">
        <w:rPr>
          <w:rFonts w:ascii="Times New Roman" w:eastAsia="仿宋_GB2312" w:hAnsi="Times New Roman" w:hint="eastAsia"/>
          <w:sz w:val="32"/>
          <w:szCs w:val="32"/>
        </w:rPr>
        <w:t>个省级及以上工业园区（集中区）监测监控能力建设，建设各类站点</w:t>
      </w:r>
      <w:r w:rsidR="009B0706">
        <w:rPr>
          <w:rFonts w:ascii="Times New Roman" w:eastAsia="仿宋_GB2312" w:hAnsi="Times New Roman" w:hint="eastAsia"/>
          <w:sz w:val="32"/>
          <w:szCs w:val="32"/>
        </w:rPr>
        <w:t>727</w:t>
      </w:r>
      <w:r w:rsidR="009B0706">
        <w:rPr>
          <w:rFonts w:ascii="Times New Roman" w:eastAsia="仿宋_GB2312" w:hAnsi="Times New Roman" w:hint="eastAsia"/>
          <w:sz w:val="32"/>
          <w:szCs w:val="32"/>
        </w:rPr>
        <w:t>个，全省最多。全市监测站实验室资质认定能力快速增长，目前共有</w:t>
      </w:r>
      <w:r w:rsidR="009B0706">
        <w:rPr>
          <w:rFonts w:ascii="Times New Roman" w:eastAsia="仿宋_GB2312" w:hAnsi="Times New Roman" w:hint="eastAsia"/>
          <w:sz w:val="32"/>
          <w:szCs w:val="32"/>
        </w:rPr>
        <w:t>600</w:t>
      </w:r>
      <w:r w:rsidR="009B0706">
        <w:rPr>
          <w:rFonts w:ascii="Times New Roman" w:eastAsia="仿宋_GB2312" w:hAnsi="Times New Roman" w:hint="eastAsia"/>
          <w:sz w:val="32"/>
          <w:szCs w:val="32"/>
        </w:rPr>
        <w:t>余项参数资质能力，基本满足各类监测要求。市监测站</w:t>
      </w:r>
      <w:r w:rsidR="009B0706">
        <w:rPr>
          <w:rFonts w:ascii="Times New Roman" w:eastAsia="仿宋_GB2312" w:hAnsi="Times New Roman" w:cs="Times New Roman"/>
          <w:sz w:val="32"/>
          <w:szCs w:val="32"/>
        </w:rPr>
        <w:t>在全省核与辐射监测技能比武中</w:t>
      </w:r>
      <w:r w:rsidR="009B0706">
        <w:rPr>
          <w:rFonts w:ascii="Times New Roman" w:eastAsia="仿宋_GB2312" w:hAnsi="Times New Roman" w:cs="Times New Roman" w:hint="eastAsia"/>
          <w:sz w:val="32"/>
          <w:szCs w:val="32"/>
        </w:rPr>
        <w:t>取得</w:t>
      </w:r>
      <w:r w:rsidR="009B0706">
        <w:rPr>
          <w:rFonts w:ascii="Times New Roman" w:eastAsia="仿宋_GB2312" w:hAnsi="Times New Roman" w:cs="Times New Roman"/>
          <w:sz w:val="32"/>
          <w:szCs w:val="32"/>
        </w:rPr>
        <w:t>团体第二名</w:t>
      </w:r>
      <w:r w:rsidR="009B0706">
        <w:rPr>
          <w:rFonts w:ascii="Times New Roman" w:eastAsia="仿宋_GB2312" w:hAnsi="Times New Roman"/>
          <w:sz w:val="32"/>
          <w:szCs w:val="32"/>
        </w:rPr>
        <w:t>。</w:t>
      </w:r>
      <w:r w:rsidR="009B0706">
        <w:rPr>
          <w:rFonts w:ascii="Times New Roman" w:eastAsia="仿宋_GB2312" w:hAnsi="Times New Roman" w:cs="Times New Roman" w:hint="eastAsia"/>
          <w:bCs/>
          <w:sz w:val="32"/>
          <w:szCs w:val="32"/>
        </w:rPr>
        <w:t>全年在人民日报、中国环境报、新华日报、</w:t>
      </w:r>
      <w:r w:rsidR="009B0706">
        <w:rPr>
          <w:rFonts w:ascii="Times New Roman" w:eastAsia="仿宋_GB2312" w:hAnsi="Times New Roman" w:cs="Times New Roman" w:hint="eastAsia"/>
          <w:bCs/>
          <w:sz w:val="32"/>
          <w:szCs w:val="32"/>
        </w:rPr>
        <w:lastRenderedPageBreak/>
        <w:t>苏州日报等主流媒体刊发稿件</w:t>
      </w:r>
      <w:r w:rsidR="009B0706">
        <w:rPr>
          <w:rFonts w:ascii="Times New Roman" w:eastAsia="仿宋_GB2312" w:hAnsi="Times New Roman" w:cs="Times New Roman" w:hint="eastAsia"/>
          <w:bCs/>
          <w:sz w:val="32"/>
          <w:szCs w:val="32"/>
        </w:rPr>
        <w:t>800</w:t>
      </w:r>
      <w:r w:rsidR="009B0706">
        <w:rPr>
          <w:rFonts w:ascii="Times New Roman" w:eastAsia="仿宋_GB2312" w:hAnsi="Times New Roman" w:cs="Times New Roman" w:hint="eastAsia"/>
          <w:bCs/>
          <w:sz w:val="32"/>
          <w:szCs w:val="32"/>
        </w:rPr>
        <w:t>余篇，在“两微”平台刊发生态环境工作信息</w:t>
      </w:r>
      <w:r w:rsidR="009B0706">
        <w:rPr>
          <w:rFonts w:ascii="Times New Roman" w:eastAsia="仿宋_GB2312" w:hAnsi="Times New Roman" w:cs="Times New Roman" w:hint="eastAsia"/>
          <w:bCs/>
          <w:sz w:val="32"/>
          <w:szCs w:val="32"/>
        </w:rPr>
        <w:t>4000</w:t>
      </w:r>
      <w:r w:rsidR="009B0706">
        <w:rPr>
          <w:rFonts w:ascii="Times New Roman" w:eastAsia="仿宋_GB2312" w:hAnsi="Times New Roman" w:cs="Times New Roman" w:hint="eastAsia"/>
          <w:bCs/>
          <w:sz w:val="32"/>
          <w:szCs w:val="32"/>
        </w:rPr>
        <w:t>余条，央视《新闻联播》、央视</w:t>
      </w:r>
      <w:r w:rsidR="009B0706">
        <w:rPr>
          <w:rFonts w:ascii="Times New Roman" w:eastAsia="仿宋_GB2312" w:hAnsi="Times New Roman" w:cs="Times New Roman" w:hint="eastAsia"/>
          <w:bCs/>
          <w:sz w:val="32"/>
          <w:szCs w:val="32"/>
        </w:rPr>
        <w:t>2</w:t>
      </w:r>
      <w:r w:rsidR="009B0706">
        <w:rPr>
          <w:rFonts w:ascii="Times New Roman" w:eastAsia="仿宋_GB2312" w:hAnsi="Times New Roman" w:cs="Times New Roman" w:hint="eastAsia"/>
          <w:bCs/>
          <w:sz w:val="32"/>
          <w:szCs w:val="32"/>
        </w:rPr>
        <w:t>套财经栏目、央视</w:t>
      </w:r>
      <w:r w:rsidR="009B0706">
        <w:rPr>
          <w:rFonts w:ascii="Times New Roman" w:eastAsia="仿宋_GB2312" w:hAnsi="Times New Roman" w:cs="Times New Roman" w:hint="eastAsia"/>
          <w:bCs/>
          <w:sz w:val="32"/>
          <w:szCs w:val="32"/>
        </w:rPr>
        <w:t>13</w:t>
      </w:r>
      <w:r w:rsidR="009B0706">
        <w:rPr>
          <w:rFonts w:ascii="Times New Roman" w:eastAsia="仿宋_GB2312" w:hAnsi="Times New Roman" w:cs="Times New Roman" w:hint="eastAsia"/>
          <w:bCs/>
          <w:sz w:val="32"/>
          <w:szCs w:val="32"/>
        </w:rPr>
        <w:t>套《新闻直播间》先后报道我市生态环境保护经验做法。</w:t>
      </w:r>
    </w:p>
    <w:p w:rsidR="009B0706" w:rsidRDefault="00906971" w:rsidP="009B0706">
      <w:pPr>
        <w:spacing w:line="579" w:lineRule="exact"/>
        <w:ind w:firstLineChars="200" w:firstLine="640"/>
        <w:rPr>
          <w:rFonts w:ascii="Times New Roman" w:eastAsia="仿宋_GB2312" w:hAnsi="Times New Roman" w:cs="Times New Roman" w:hint="eastAsia"/>
          <w:sz w:val="32"/>
          <w:szCs w:val="32"/>
        </w:rPr>
      </w:pPr>
      <w:r w:rsidRPr="00906971">
        <w:rPr>
          <w:rFonts w:ascii="楷体_GB2312" w:eastAsia="楷体_GB2312" w:hAnsi="黑体" w:cs="Times New Roman" w:hint="eastAsia"/>
          <w:sz w:val="32"/>
          <w:szCs w:val="32"/>
        </w:rPr>
        <w:t>（</w:t>
      </w:r>
      <w:r w:rsidR="009B0706" w:rsidRPr="00906971">
        <w:rPr>
          <w:rFonts w:ascii="楷体_GB2312" w:eastAsia="楷体_GB2312" w:hAnsi="黑体" w:cs="Times New Roman" w:hint="eastAsia"/>
          <w:sz w:val="32"/>
          <w:szCs w:val="32"/>
        </w:rPr>
        <w:t>八</w:t>
      </w:r>
      <w:r w:rsidRPr="00906971">
        <w:rPr>
          <w:rFonts w:ascii="楷体_GB2312" w:eastAsia="楷体_GB2312" w:hAnsi="黑体" w:cs="Times New Roman" w:hint="eastAsia"/>
          <w:sz w:val="32"/>
          <w:szCs w:val="32"/>
        </w:rPr>
        <w:t>）</w:t>
      </w:r>
      <w:r w:rsidR="009B0706" w:rsidRPr="00906971">
        <w:rPr>
          <w:rFonts w:ascii="楷体_GB2312" w:eastAsia="楷体_GB2312" w:hAnsi="黑体" w:cs="Times New Roman" w:hint="eastAsia"/>
          <w:sz w:val="32"/>
          <w:szCs w:val="32"/>
        </w:rPr>
        <w:t>党的建设更加坚强有力</w:t>
      </w:r>
      <w:r w:rsidR="009B0706">
        <w:rPr>
          <w:rFonts w:ascii="Times New Roman" w:eastAsia="仿宋_GB2312" w:hAnsi="Times New Roman" w:cs="Times New Roman" w:hint="eastAsia"/>
          <w:sz w:val="32"/>
          <w:szCs w:val="32"/>
        </w:rPr>
        <w:t>。全面深化理论武装，及时跟进学习党的二十大精神，坚持把学习习近平总书记重要讲话和指示批示精神列为党组会“第一议题”，完成“习近平生态文明思想在苏州的实践”课题研究。开展意识形态安全专项排查整治，</w:t>
      </w:r>
      <w:r w:rsidR="009B0706">
        <w:rPr>
          <w:rFonts w:ascii="Times New Roman" w:eastAsia="仿宋_GB2312" w:hAnsi="仿宋_GB2312" w:cs="仿宋_GB2312" w:hint="eastAsia"/>
          <w:sz w:val="32"/>
          <w:szCs w:val="32"/>
        </w:rPr>
        <w:t>及时做好</w:t>
      </w:r>
      <w:r w:rsidR="009B0706">
        <w:rPr>
          <w:rFonts w:ascii="Times New Roman" w:eastAsia="仿宋_GB2312" w:hAnsi="仿宋_GB2312" w:cs="仿宋_GB2312"/>
          <w:sz w:val="32"/>
          <w:szCs w:val="32"/>
        </w:rPr>
        <w:t>舆情</w:t>
      </w:r>
      <w:r w:rsidR="009B0706">
        <w:rPr>
          <w:rFonts w:ascii="Times New Roman" w:eastAsia="仿宋_GB2312" w:hAnsi="仿宋_GB2312" w:cs="仿宋_GB2312" w:hint="eastAsia"/>
          <w:sz w:val="32"/>
          <w:szCs w:val="32"/>
        </w:rPr>
        <w:t>跟</w:t>
      </w:r>
      <w:r w:rsidR="009B0706">
        <w:rPr>
          <w:rFonts w:ascii="Times New Roman" w:eastAsia="仿宋_GB2312" w:hAnsi="仿宋_GB2312" w:cs="仿宋_GB2312"/>
          <w:sz w:val="32"/>
          <w:szCs w:val="32"/>
        </w:rPr>
        <w:t>踪监测</w:t>
      </w:r>
      <w:r w:rsidR="009B0706">
        <w:rPr>
          <w:rFonts w:ascii="Times New Roman" w:eastAsia="仿宋_GB2312" w:hAnsi="仿宋_GB2312" w:cs="仿宋_GB2312" w:hint="eastAsia"/>
          <w:sz w:val="32"/>
          <w:szCs w:val="32"/>
        </w:rPr>
        <w:t>应对。</w:t>
      </w:r>
      <w:r w:rsidR="009B0706">
        <w:rPr>
          <w:rFonts w:ascii="Times New Roman" w:eastAsia="仿宋_GB2312" w:hAnsi="Times New Roman" w:cs="Times New Roman" w:hint="eastAsia"/>
          <w:sz w:val="32"/>
          <w:szCs w:val="32"/>
        </w:rPr>
        <w:t>扎实推进市委巡察反馈问题整改，针对</w:t>
      </w:r>
      <w:r w:rsidR="009B0706">
        <w:rPr>
          <w:rFonts w:ascii="Times New Roman" w:eastAsia="仿宋_GB2312" w:hAnsi="Times New Roman" w:cs="Times New Roman" w:hint="eastAsia"/>
          <w:sz w:val="32"/>
          <w:szCs w:val="32"/>
        </w:rPr>
        <w:t>35</w:t>
      </w:r>
      <w:r w:rsidR="009B0706">
        <w:rPr>
          <w:rFonts w:ascii="Times New Roman" w:eastAsia="仿宋_GB2312" w:hAnsi="Times New Roman" w:cs="Times New Roman" w:hint="eastAsia"/>
          <w:sz w:val="32"/>
          <w:szCs w:val="32"/>
        </w:rPr>
        <w:t>个问题制定</w:t>
      </w:r>
      <w:r w:rsidR="009B0706">
        <w:rPr>
          <w:rFonts w:ascii="Times New Roman" w:eastAsia="仿宋_GB2312" w:hAnsi="Times New Roman" w:cs="Times New Roman" w:hint="eastAsia"/>
          <w:sz w:val="32"/>
          <w:szCs w:val="32"/>
        </w:rPr>
        <w:t>104</w:t>
      </w:r>
      <w:r w:rsidR="009B0706">
        <w:rPr>
          <w:rFonts w:ascii="Times New Roman" w:eastAsia="仿宋_GB2312" w:hAnsi="Times New Roman" w:cs="Times New Roman" w:hint="eastAsia"/>
          <w:sz w:val="32"/>
          <w:szCs w:val="32"/>
        </w:rPr>
        <w:t>项整改措施，整改完成或取得明显成效的达</w:t>
      </w:r>
      <w:r w:rsidR="009B0706">
        <w:rPr>
          <w:rFonts w:ascii="Times New Roman" w:eastAsia="仿宋_GB2312" w:hAnsi="Times New Roman" w:cs="Times New Roman" w:hint="eastAsia"/>
          <w:sz w:val="32"/>
          <w:szCs w:val="32"/>
        </w:rPr>
        <w:t>96%</w:t>
      </w:r>
      <w:r w:rsidR="009B0706">
        <w:rPr>
          <w:rFonts w:ascii="Times New Roman" w:eastAsia="仿宋_GB2312" w:hAnsi="Times New Roman" w:cs="Times New Roman" w:hint="eastAsia"/>
          <w:sz w:val="32"/>
          <w:szCs w:val="32"/>
        </w:rPr>
        <w:t>，修订完善制度规定</w:t>
      </w:r>
      <w:r w:rsidR="009B0706">
        <w:rPr>
          <w:rFonts w:ascii="Times New Roman" w:eastAsia="仿宋_GB2312" w:hAnsi="Times New Roman" w:cs="Times New Roman" w:hint="eastAsia"/>
          <w:sz w:val="32"/>
          <w:szCs w:val="32"/>
        </w:rPr>
        <w:t>28</w:t>
      </w:r>
      <w:r w:rsidR="009B0706">
        <w:rPr>
          <w:rFonts w:ascii="Times New Roman" w:eastAsia="仿宋_GB2312" w:hAnsi="Times New Roman" w:cs="Times New Roman" w:hint="eastAsia"/>
          <w:sz w:val="32"/>
          <w:szCs w:val="32"/>
        </w:rPr>
        <w:t>项。加强干部队伍建设，树立正确用人导向，干部队伍活力进一步增强。部署开展“抓大事争一流业绩，抓创新破高位徘徊”活动，推进“从严履职”专项作风建设行动。持续推进党支部标准化规范化建设，稳步推进基层党建提质增效。强化文化修为引导，开展“苏州时代新人”生态环保人物、治污攻坚标兵集体和个人等评选活动。组织开展常态化、集中式、情境式党风廉政教育，坚持挺纪在前，坚定表明对违纪违法“零容忍”的鲜明态度。</w:t>
      </w:r>
    </w:p>
    <w:p w:rsidR="00906971" w:rsidRPr="00906971" w:rsidRDefault="00906971" w:rsidP="009B0706">
      <w:pPr>
        <w:spacing w:line="579" w:lineRule="exact"/>
        <w:ind w:firstLineChars="200" w:firstLine="640"/>
        <w:rPr>
          <w:rFonts w:ascii="黑体" w:eastAsia="黑体" w:hAnsi="黑体" w:cs="Times New Roman"/>
          <w:sz w:val="32"/>
          <w:szCs w:val="32"/>
        </w:rPr>
      </w:pPr>
      <w:r w:rsidRPr="00906971">
        <w:rPr>
          <w:rFonts w:ascii="黑体" w:eastAsia="黑体" w:hAnsi="黑体" w:cs="Times New Roman" w:hint="eastAsia"/>
          <w:sz w:val="32"/>
          <w:szCs w:val="32"/>
        </w:rPr>
        <w:t>二、2023年工作打算</w:t>
      </w:r>
    </w:p>
    <w:p w:rsidR="002F5F72" w:rsidRDefault="002F5F72" w:rsidP="002F5F72">
      <w:pPr>
        <w:spacing w:line="579"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2023</w:t>
      </w:r>
      <w:r>
        <w:rPr>
          <w:rFonts w:ascii="Times New Roman" w:eastAsia="仿宋_GB2312" w:hAnsi="Times New Roman" w:cs="Times New Roman" w:hint="eastAsia"/>
          <w:sz w:val="32"/>
          <w:szCs w:val="32"/>
        </w:rPr>
        <w:t>年，市生态环境局将以党的二十大精神为指引，深入践行习近平生态文明思想，重点在调整、治理、修复、严管、精准上积极探索、精耕深作，协同推进降碳、减污、扩绿、增长，</w:t>
      </w:r>
      <w:r>
        <w:rPr>
          <w:rFonts w:ascii="Times New Roman" w:eastAsia="仿宋_GB2312" w:hAnsi="Times New Roman" w:cs="Times New Roman" w:hint="eastAsia"/>
          <w:sz w:val="32"/>
          <w:szCs w:val="32"/>
        </w:rPr>
        <w:lastRenderedPageBreak/>
        <w:t>确保生态环境质量稳中向好，努力走在长三角和全省前列。</w:t>
      </w:r>
    </w:p>
    <w:p w:rsidR="002F5F72" w:rsidRDefault="002F5F72" w:rsidP="002F5F72">
      <w:pPr>
        <w:spacing w:line="579" w:lineRule="exact"/>
        <w:ind w:firstLineChars="200" w:firstLine="640"/>
        <w:rPr>
          <w:rFonts w:ascii="Times New Roman" w:eastAsia="仿宋_GB2312" w:hAnsi="Times New Roman" w:cs="Times New Roman"/>
          <w:sz w:val="32"/>
          <w:szCs w:val="32"/>
        </w:rPr>
      </w:pPr>
      <w:r w:rsidRPr="002F5F72">
        <w:rPr>
          <w:rFonts w:ascii="楷体_GB2312" w:eastAsia="楷体_GB2312" w:hAnsi="黑体" w:cs="Times New Roman" w:hint="eastAsia"/>
          <w:sz w:val="32"/>
          <w:szCs w:val="32"/>
        </w:rPr>
        <w:t>（一）</w:t>
      </w:r>
      <w:r w:rsidRPr="002F5F72">
        <w:rPr>
          <w:rFonts w:ascii="楷体_GB2312" w:eastAsia="楷体_GB2312" w:hAnsi="黑体" w:cs="Times New Roman"/>
          <w:sz w:val="32"/>
          <w:szCs w:val="32"/>
        </w:rPr>
        <w:t>抓调整，</w:t>
      </w:r>
      <w:r w:rsidRPr="002F5F72">
        <w:rPr>
          <w:rFonts w:ascii="楷体_GB2312" w:eastAsia="楷体_GB2312" w:hAnsi="黑体" w:cs="Times New Roman" w:hint="eastAsia"/>
          <w:sz w:val="32"/>
          <w:szCs w:val="32"/>
        </w:rPr>
        <w:t>坚</w:t>
      </w:r>
      <w:r w:rsidRPr="002F5F72">
        <w:rPr>
          <w:rFonts w:ascii="楷体_GB2312" w:eastAsia="楷体_GB2312" w:hAnsi="黑体" w:cs="Times New Roman"/>
          <w:sz w:val="32"/>
          <w:szCs w:val="32"/>
        </w:rPr>
        <w:t>定不</w:t>
      </w:r>
      <w:r w:rsidRPr="002F5F72">
        <w:rPr>
          <w:rFonts w:ascii="楷体_GB2312" w:eastAsia="楷体_GB2312" w:hAnsi="黑体" w:cs="Times New Roman" w:hint="eastAsia"/>
          <w:sz w:val="32"/>
          <w:szCs w:val="32"/>
        </w:rPr>
        <w:t>移推进</w:t>
      </w:r>
      <w:r w:rsidRPr="002F5F72">
        <w:rPr>
          <w:rFonts w:ascii="楷体_GB2312" w:eastAsia="楷体_GB2312" w:hAnsi="黑体" w:cs="Times New Roman"/>
          <w:sz w:val="32"/>
          <w:szCs w:val="32"/>
        </w:rPr>
        <w:t>源</w:t>
      </w:r>
      <w:r w:rsidRPr="002F5F72">
        <w:rPr>
          <w:rFonts w:ascii="楷体_GB2312" w:eastAsia="楷体_GB2312" w:hAnsi="黑体" w:cs="Times New Roman" w:hint="eastAsia"/>
          <w:sz w:val="32"/>
          <w:szCs w:val="32"/>
        </w:rPr>
        <w:t>头治理</w:t>
      </w:r>
      <w:r>
        <w:rPr>
          <w:rFonts w:ascii="Times New Roman" w:eastAsia="仿宋_GB2312" w:hAnsi="Times New Roman" w:cs="Times New Roman"/>
          <w:sz w:val="32"/>
          <w:szCs w:val="32"/>
        </w:rPr>
        <w:t>。以单位面积</w:t>
      </w:r>
      <w:r>
        <w:rPr>
          <w:rFonts w:ascii="Times New Roman" w:eastAsia="仿宋_GB2312" w:hAnsi="Times New Roman" w:cs="Times New Roman"/>
          <w:sz w:val="32"/>
          <w:szCs w:val="32"/>
        </w:rPr>
        <w:t>GDP</w:t>
      </w:r>
      <w:r>
        <w:rPr>
          <w:rFonts w:ascii="Times New Roman" w:eastAsia="仿宋_GB2312" w:hAnsi="Times New Roman" w:cs="Times New Roman"/>
          <w:sz w:val="32"/>
          <w:szCs w:val="32"/>
        </w:rPr>
        <w:t>产出</w:t>
      </w:r>
      <w:r>
        <w:rPr>
          <w:rFonts w:ascii="Times New Roman" w:eastAsia="仿宋_GB2312" w:hAnsi="Times New Roman" w:cs="Times New Roman" w:hint="eastAsia"/>
          <w:sz w:val="32"/>
          <w:szCs w:val="32"/>
        </w:rPr>
        <w:t>和单位</w:t>
      </w:r>
      <w:r>
        <w:rPr>
          <w:rFonts w:ascii="Times New Roman" w:eastAsia="仿宋_GB2312" w:hAnsi="Times New Roman" w:cs="Times New Roman"/>
          <w:sz w:val="32"/>
          <w:szCs w:val="32"/>
        </w:rPr>
        <w:t>GDP</w:t>
      </w:r>
      <w:r>
        <w:rPr>
          <w:rFonts w:ascii="Times New Roman" w:eastAsia="仿宋_GB2312" w:hAnsi="Times New Roman" w:cs="Times New Roman" w:hint="eastAsia"/>
          <w:sz w:val="32"/>
          <w:szCs w:val="32"/>
        </w:rPr>
        <w:t>排放</w:t>
      </w:r>
      <w:r>
        <w:rPr>
          <w:rFonts w:ascii="Times New Roman" w:eastAsia="仿宋_GB2312" w:hAnsi="Times New Roman" w:cs="Times New Roman"/>
          <w:sz w:val="32"/>
          <w:szCs w:val="32"/>
        </w:rPr>
        <w:t>为抓手</w:t>
      </w:r>
      <w:r>
        <w:rPr>
          <w:rFonts w:ascii="Times New Roman" w:eastAsia="仿宋_GB2312" w:hAnsi="Times New Roman" w:cs="Times New Roman" w:hint="eastAsia"/>
          <w:sz w:val="32"/>
          <w:szCs w:val="32"/>
        </w:rPr>
        <w:t>，积极</w:t>
      </w:r>
      <w:r>
        <w:rPr>
          <w:rFonts w:ascii="Times New Roman" w:eastAsia="仿宋_GB2312" w:hAnsi="Times New Roman" w:cs="Times New Roman"/>
          <w:sz w:val="32"/>
          <w:szCs w:val="32"/>
        </w:rPr>
        <w:t>推动用地结构调整</w:t>
      </w:r>
      <w:r>
        <w:rPr>
          <w:rFonts w:ascii="Times New Roman" w:eastAsia="仿宋_GB2312" w:hAnsi="Times New Roman" w:cs="Times New Roman" w:hint="eastAsia"/>
          <w:sz w:val="32"/>
          <w:szCs w:val="32"/>
        </w:rPr>
        <w:t>和</w:t>
      </w:r>
      <w:r>
        <w:rPr>
          <w:rFonts w:ascii="Times New Roman" w:eastAsia="仿宋_GB2312" w:hAnsi="Times New Roman" w:cs="Times New Roman"/>
          <w:sz w:val="32"/>
          <w:szCs w:val="32"/>
        </w:rPr>
        <w:t>建设用地集约节约利用</w:t>
      </w:r>
      <w:r>
        <w:rPr>
          <w:rFonts w:ascii="Times New Roman" w:eastAsia="仿宋_GB2312" w:hAnsi="Times New Roman" w:cs="Times New Roman" w:hint="eastAsia"/>
          <w:sz w:val="32"/>
          <w:szCs w:val="32"/>
        </w:rPr>
        <w:t>，倒逼</w:t>
      </w:r>
      <w:r>
        <w:rPr>
          <w:rFonts w:ascii="Times New Roman" w:eastAsia="仿宋_GB2312" w:hAnsi="Times New Roman" w:cs="Times New Roman" w:hint="eastAsia"/>
          <w:sz w:val="32"/>
          <w:szCs w:val="32"/>
        </w:rPr>
        <w:t>D</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C</w:t>
      </w:r>
      <w:r>
        <w:rPr>
          <w:rFonts w:ascii="Times New Roman" w:eastAsia="仿宋_GB2312" w:hAnsi="Times New Roman" w:cs="Times New Roman" w:hint="eastAsia"/>
          <w:sz w:val="32"/>
          <w:szCs w:val="32"/>
        </w:rPr>
        <w:t>类企业提</w:t>
      </w:r>
      <w:r>
        <w:rPr>
          <w:rFonts w:ascii="Times New Roman" w:eastAsia="仿宋_GB2312" w:hAnsi="Times New Roman" w:cs="Times New Roman"/>
          <w:sz w:val="32"/>
          <w:szCs w:val="32"/>
        </w:rPr>
        <w:t>升</w:t>
      </w:r>
      <w:r>
        <w:rPr>
          <w:rFonts w:ascii="Times New Roman" w:eastAsia="仿宋_GB2312" w:hAnsi="Times New Roman" w:cs="Times New Roman" w:hint="eastAsia"/>
          <w:sz w:val="32"/>
          <w:szCs w:val="32"/>
        </w:rPr>
        <w:t>或出清。大力推动钢铁、化工、纺织印染、</w:t>
      </w:r>
      <w:r>
        <w:rPr>
          <w:rFonts w:ascii="Times New Roman" w:eastAsia="仿宋_GB2312" w:hAnsi="Times New Roman" w:cs="Times New Roman"/>
          <w:sz w:val="32"/>
          <w:szCs w:val="32"/>
        </w:rPr>
        <w:t>涂层</w:t>
      </w:r>
      <w:r>
        <w:rPr>
          <w:rFonts w:ascii="Times New Roman" w:eastAsia="仿宋_GB2312" w:hAnsi="Times New Roman" w:cs="Times New Roman" w:hint="eastAsia"/>
          <w:sz w:val="32"/>
          <w:szCs w:val="32"/>
        </w:rPr>
        <w:t>等高耗能高排</w:t>
      </w:r>
      <w:r>
        <w:rPr>
          <w:rFonts w:ascii="Times New Roman" w:eastAsia="仿宋_GB2312" w:hAnsi="Times New Roman" w:cs="Times New Roman"/>
          <w:sz w:val="32"/>
          <w:szCs w:val="32"/>
        </w:rPr>
        <w:t>放</w:t>
      </w:r>
      <w:r>
        <w:rPr>
          <w:rFonts w:ascii="Times New Roman" w:eastAsia="仿宋_GB2312" w:hAnsi="Times New Roman" w:cs="Times New Roman" w:hint="eastAsia"/>
          <w:sz w:val="32"/>
          <w:szCs w:val="32"/>
        </w:rPr>
        <w:t>产</w:t>
      </w:r>
      <w:r>
        <w:rPr>
          <w:rFonts w:ascii="Times New Roman" w:eastAsia="仿宋_GB2312" w:hAnsi="Times New Roman" w:cs="Times New Roman"/>
          <w:sz w:val="32"/>
          <w:szCs w:val="32"/>
        </w:rPr>
        <w:t>业及</w:t>
      </w:r>
      <w:r>
        <w:rPr>
          <w:rFonts w:ascii="Times New Roman" w:eastAsia="仿宋_GB2312" w:hAnsi="Times New Roman" w:cs="Times New Roman" w:hint="eastAsia"/>
          <w:sz w:val="32"/>
          <w:szCs w:val="32"/>
        </w:rPr>
        <w:t>其他低</w:t>
      </w:r>
      <w:r>
        <w:rPr>
          <w:rFonts w:ascii="Times New Roman" w:eastAsia="仿宋_GB2312" w:hAnsi="Times New Roman" w:cs="Times New Roman"/>
          <w:sz w:val="32"/>
          <w:szCs w:val="32"/>
        </w:rPr>
        <w:t>效高</w:t>
      </w:r>
      <w:r>
        <w:rPr>
          <w:rFonts w:ascii="Times New Roman" w:eastAsia="仿宋_GB2312" w:hAnsi="Times New Roman" w:cs="Times New Roman" w:hint="eastAsia"/>
          <w:sz w:val="32"/>
          <w:szCs w:val="32"/>
        </w:rPr>
        <w:t>耗传统产业，加快结构调整、转型升级或整治提升，持续开</w:t>
      </w:r>
      <w:r>
        <w:rPr>
          <w:rFonts w:ascii="Times New Roman" w:eastAsia="仿宋_GB2312" w:hAnsi="Times New Roman" w:cs="Times New Roman"/>
          <w:sz w:val="32"/>
          <w:szCs w:val="32"/>
        </w:rPr>
        <w:t>展</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散乱污</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整治。</w:t>
      </w:r>
      <w:r>
        <w:rPr>
          <w:rFonts w:ascii="Times New Roman" w:eastAsia="仿宋_GB2312" w:hAnsi="Times New Roman" w:cs="Times New Roman"/>
          <w:sz w:val="32"/>
          <w:szCs w:val="32"/>
        </w:rPr>
        <w:t>加快</w:t>
      </w:r>
      <w:r>
        <w:rPr>
          <w:rFonts w:ascii="Times New Roman" w:eastAsia="仿宋_GB2312" w:hAnsi="Times New Roman" w:cs="Times New Roman" w:hint="eastAsia"/>
          <w:sz w:val="32"/>
          <w:szCs w:val="32"/>
        </w:rPr>
        <w:t>实施一批落后小热电关停并转，完</w:t>
      </w:r>
      <w:r>
        <w:rPr>
          <w:rFonts w:ascii="Times New Roman" w:eastAsia="仿宋_GB2312" w:hAnsi="Times New Roman" w:cs="Times New Roman"/>
          <w:sz w:val="32"/>
          <w:szCs w:val="32"/>
        </w:rPr>
        <w:t>成</w:t>
      </w:r>
      <w:r>
        <w:rPr>
          <w:rFonts w:ascii="Times New Roman" w:eastAsia="仿宋_GB2312" w:hAnsi="Times New Roman" w:cs="Times New Roman" w:hint="eastAsia"/>
          <w:sz w:val="32"/>
          <w:szCs w:val="32"/>
        </w:rPr>
        <w:t>吴江恒力、盛虹剩余燃煤锅炉清洁能源改造。严把环评准入关，严格排污总量约束，</w:t>
      </w:r>
      <w:r>
        <w:rPr>
          <w:rFonts w:ascii="Times New Roman" w:eastAsia="仿宋_GB2312" w:hAnsi="Times New Roman" w:cs="Times New Roman"/>
          <w:sz w:val="32"/>
          <w:szCs w:val="32"/>
        </w:rPr>
        <w:t>坚</w:t>
      </w:r>
      <w:r>
        <w:rPr>
          <w:rFonts w:ascii="Times New Roman" w:eastAsia="仿宋_GB2312" w:hAnsi="Times New Roman" w:cs="Times New Roman" w:hint="eastAsia"/>
          <w:sz w:val="32"/>
          <w:szCs w:val="32"/>
        </w:rPr>
        <w:t>决遏制“两高”项目盲目</w:t>
      </w:r>
      <w:r>
        <w:rPr>
          <w:rFonts w:ascii="Times New Roman" w:eastAsia="仿宋_GB2312" w:hAnsi="Times New Roman" w:cs="Times New Roman"/>
          <w:sz w:val="32"/>
          <w:szCs w:val="32"/>
        </w:rPr>
        <w:t>发展</w:t>
      </w:r>
      <w:r>
        <w:rPr>
          <w:rFonts w:ascii="Times New Roman" w:eastAsia="仿宋_GB2312" w:hAnsi="Times New Roman" w:cs="Times New Roman" w:hint="eastAsia"/>
          <w:sz w:val="32"/>
          <w:szCs w:val="32"/>
        </w:rPr>
        <w:t>。对新</w:t>
      </w:r>
      <w:r>
        <w:rPr>
          <w:rFonts w:ascii="Times New Roman" w:eastAsia="仿宋_GB2312" w:hAnsi="Times New Roman" w:cs="Times New Roman"/>
          <w:sz w:val="32"/>
          <w:szCs w:val="32"/>
        </w:rPr>
        <w:t>增国家</w:t>
      </w:r>
      <w:r>
        <w:rPr>
          <w:rFonts w:ascii="Times New Roman" w:eastAsia="仿宋_GB2312" w:hAnsi="Times New Roman" w:cs="Times New Roman" w:hint="eastAsia"/>
          <w:sz w:val="32"/>
          <w:szCs w:val="32"/>
        </w:rPr>
        <w:t>布局</w:t>
      </w:r>
      <w:r>
        <w:rPr>
          <w:rFonts w:ascii="Times New Roman" w:eastAsia="仿宋_GB2312" w:hAnsi="Times New Roman" w:cs="Times New Roman"/>
          <w:sz w:val="32"/>
          <w:szCs w:val="32"/>
        </w:rPr>
        <w:t>燃煤电</w:t>
      </w:r>
      <w:r>
        <w:rPr>
          <w:rFonts w:ascii="Times New Roman" w:eastAsia="仿宋_GB2312" w:hAnsi="Times New Roman" w:cs="Times New Roman" w:hint="eastAsia"/>
          <w:sz w:val="32"/>
          <w:szCs w:val="32"/>
        </w:rPr>
        <w:t>厂项</w:t>
      </w:r>
      <w:r>
        <w:rPr>
          <w:rFonts w:ascii="Times New Roman" w:eastAsia="仿宋_GB2312" w:hAnsi="Times New Roman" w:cs="Times New Roman"/>
          <w:sz w:val="32"/>
          <w:szCs w:val="32"/>
        </w:rPr>
        <w:t>目</w:t>
      </w:r>
      <w:r>
        <w:rPr>
          <w:rFonts w:ascii="Times New Roman" w:eastAsia="仿宋_GB2312" w:hAnsi="Times New Roman" w:cs="Times New Roman" w:hint="eastAsia"/>
          <w:sz w:val="32"/>
          <w:szCs w:val="32"/>
        </w:rPr>
        <w:t>，严格落实区</w:t>
      </w:r>
      <w:r>
        <w:rPr>
          <w:rFonts w:ascii="Times New Roman" w:eastAsia="仿宋_GB2312" w:hAnsi="Times New Roman" w:cs="Times New Roman"/>
          <w:sz w:val="32"/>
          <w:szCs w:val="32"/>
        </w:rPr>
        <w:t>域总</w:t>
      </w:r>
      <w:r>
        <w:rPr>
          <w:rFonts w:ascii="Times New Roman" w:eastAsia="仿宋_GB2312" w:hAnsi="Times New Roman" w:cs="Times New Roman" w:hint="eastAsia"/>
          <w:sz w:val="32"/>
          <w:szCs w:val="32"/>
        </w:rPr>
        <w:t>量自</w:t>
      </w:r>
      <w:r>
        <w:rPr>
          <w:rFonts w:ascii="Times New Roman" w:eastAsia="仿宋_GB2312" w:hAnsi="Times New Roman" w:cs="Times New Roman"/>
          <w:sz w:val="32"/>
          <w:szCs w:val="32"/>
        </w:rPr>
        <w:t>我</w:t>
      </w:r>
      <w:r>
        <w:rPr>
          <w:rFonts w:ascii="Times New Roman" w:eastAsia="仿宋_GB2312" w:hAnsi="Times New Roman" w:cs="Times New Roman" w:hint="eastAsia"/>
          <w:sz w:val="32"/>
          <w:szCs w:val="32"/>
        </w:rPr>
        <w:t>保障</w:t>
      </w:r>
      <w:r>
        <w:rPr>
          <w:rFonts w:ascii="Times New Roman" w:eastAsia="仿宋_GB2312" w:hAnsi="Times New Roman" w:cs="Times New Roman"/>
          <w:sz w:val="32"/>
          <w:szCs w:val="32"/>
        </w:rPr>
        <w:t>和</w:t>
      </w:r>
      <w:r>
        <w:rPr>
          <w:rFonts w:ascii="Times New Roman" w:eastAsia="仿宋_GB2312" w:hAnsi="Times New Roman" w:cs="Times New Roman" w:hint="eastAsia"/>
          <w:sz w:val="32"/>
          <w:szCs w:val="32"/>
        </w:rPr>
        <w:t>减量</w:t>
      </w:r>
      <w:r>
        <w:rPr>
          <w:rFonts w:ascii="Times New Roman" w:eastAsia="仿宋_GB2312" w:hAnsi="Times New Roman" w:cs="Times New Roman"/>
          <w:sz w:val="32"/>
          <w:szCs w:val="32"/>
        </w:rPr>
        <w:t>替</w:t>
      </w:r>
      <w:r>
        <w:rPr>
          <w:rFonts w:ascii="Times New Roman" w:eastAsia="仿宋_GB2312" w:hAnsi="Times New Roman" w:cs="Times New Roman" w:hint="eastAsia"/>
          <w:sz w:val="32"/>
          <w:szCs w:val="32"/>
        </w:rPr>
        <w:t>代。</w:t>
      </w:r>
      <w:r>
        <w:rPr>
          <w:rFonts w:ascii="Times New Roman" w:eastAsia="仿宋_GB2312" w:hAnsi="Times New Roman" w:cs="Times New Roman"/>
          <w:sz w:val="32"/>
          <w:szCs w:val="32"/>
        </w:rPr>
        <w:t>以</w:t>
      </w:r>
      <w:r>
        <w:rPr>
          <w:rFonts w:ascii="Times New Roman" w:eastAsia="仿宋_GB2312" w:hAnsi="Times New Roman" w:cs="Times New Roman" w:hint="eastAsia"/>
          <w:sz w:val="32"/>
          <w:szCs w:val="32"/>
        </w:rPr>
        <w:t>“轻、优、净、绿”为目标，</w:t>
      </w:r>
      <w:r>
        <w:rPr>
          <w:rFonts w:ascii="Times New Roman" w:eastAsia="仿宋_GB2312" w:hAnsi="Times New Roman" w:cs="Times New Roman"/>
          <w:sz w:val="32"/>
          <w:szCs w:val="32"/>
        </w:rPr>
        <w:t>加</w:t>
      </w:r>
      <w:r>
        <w:rPr>
          <w:rFonts w:ascii="Times New Roman" w:eastAsia="仿宋_GB2312" w:hAnsi="Times New Roman" w:cs="Times New Roman" w:hint="eastAsia"/>
          <w:sz w:val="32"/>
          <w:szCs w:val="32"/>
        </w:rPr>
        <w:t>快探索建设一批低碳园区和近零碳排放试点示范项目。</w:t>
      </w:r>
    </w:p>
    <w:p w:rsidR="002F5F72" w:rsidRDefault="002F5F72" w:rsidP="002F5F72">
      <w:pPr>
        <w:spacing w:line="579" w:lineRule="exact"/>
        <w:ind w:firstLineChars="200" w:firstLine="640"/>
        <w:rPr>
          <w:rFonts w:ascii="Times New Roman" w:eastAsia="仿宋_GB2312" w:hAnsi="Times New Roman" w:cs="Times New Roman"/>
          <w:sz w:val="32"/>
          <w:szCs w:val="32"/>
        </w:rPr>
      </w:pPr>
      <w:r w:rsidRPr="002F5F72">
        <w:rPr>
          <w:rFonts w:ascii="楷体_GB2312" w:eastAsia="楷体_GB2312" w:hAnsi="黑体" w:cs="Times New Roman" w:hint="eastAsia"/>
          <w:sz w:val="32"/>
          <w:szCs w:val="32"/>
        </w:rPr>
        <w:t>（二）</w:t>
      </w:r>
      <w:r w:rsidRPr="002F5F72">
        <w:rPr>
          <w:rFonts w:ascii="楷体_GB2312" w:eastAsia="楷体_GB2312" w:hAnsi="黑体" w:cs="Times New Roman"/>
          <w:sz w:val="32"/>
          <w:szCs w:val="32"/>
        </w:rPr>
        <w:t>抓治理，</w:t>
      </w:r>
      <w:r w:rsidRPr="002F5F72">
        <w:rPr>
          <w:rFonts w:ascii="楷体_GB2312" w:eastAsia="楷体_GB2312" w:hAnsi="黑体" w:cs="Times New Roman" w:hint="eastAsia"/>
          <w:sz w:val="32"/>
          <w:szCs w:val="32"/>
        </w:rPr>
        <w:t>加强</w:t>
      </w:r>
      <w:r w:rsidRPr="002F5F72">
        <w:rPr>
          <w:rFonts w:ascii="楷体_GB2312" w:eastAsia="楷体_GB2312" w:hAnsi="黑体" w:cs="Times New Roman"/>
          <w:sz w:val="32"/>
          <w:szCs w:val="32"/>
        </w:rPr>
        <w:t>污染防治</w:t>
      </w:r>
      <w:r w:rsidRPr="002F5F72">
        <w:rPr>
          <w:rFonts w:ascii="楷体_GB2312" w:eastAsia="楷体_GB2312" w:hAnsi="黑体" w:cs="Times New Roman" w:hint="eastAsia"/>
          <w:sz w:val="32"/>
          <w:szCs w:val="32"/>
        </w:rPr>
        <w:t>攻关攻坚</w:t>
      </w:r>
      <w:r>
        <w:rPr>
          <w:rFonts w:ascii="黑体" w:eastAsia="黑体" w:hAnsi="黑体" w:cs="Times New Roman" w:hint="eastAsia"/>
          <w:sz w:val="32"/>
          <w:szCs w:val="32"/>
        </w:rPr>
        <w:t>。</w:t>
      </w:r>
      <w:r>
        <w:rPr>
          <w:rFonts w:ascii="Times New Roman" w:eastAsia="仿宋_GB2312" w:hAnsi="Times New Roman" w:cs="Times New Roman" w:hint="eastAsia"/>
          <w:b/>
          <w:sz w:val="32"/>
          <w:szCs w:val="32"/>
        </w:rPr>
        <w:t>大气</w:t>
      </w:r>
      <w:r>
        <w:rPr>
          <w:rFonts w:ascii="Times New Roman" w:eastAsia="仿宋_GB2312" w:hAnsi="Times New Roman" w:cs="Times New Roman"/>
          <w:b/>
          <w:sz w:val="32"/>
          <w:szCs w:val="32"/>
        </w:rPr>
        <w:t>方</w:t>
      </w:r>
      <w:r>
        <w:rPr>
          <w:rFonts w:ascii="Times New Roman" w:eastAsia="仿宋_GB2312" w:hAnsi="Times New Roman" w:cs="Times New Roman" w:hint="eastAsia"/>
          <w:b/>
          <w:sz w:val="32"/>
          <w:szCs w:val="32"/>
        </w:rPr>
        <w:t>面</w:t>
      </w:r>
      <w:r>
        <w:rPr>
          <w:rFonts w:ascii="仿宋_GB2312" w:eastAsia="仿宋_GB2312" w:hAnsi="黑体" w:cs="Times New Roman" w:hint="eastAsia"/>
          <w:sz w:val="32"/>
          <w:szCs w:val="32"/>
        </w:rPr>
        <w:t>，</w:t>
      </w:r>
      <w:r w:rsidRPr="00EC338E">
        <w:rPr>
          <w:rFonts w:ascii="仿宋_GB2312" w:eastAsia="仿宋_GB2312" w:hAnsi="黑体" w:cs="Times New Roman"/>
          <w:sz w:val="32"/>
          <w:szCs w:val="32"/>
        </w:rPr>
        <w:t>推进排放大户结构调整和深度提标，</w:t>
      </w:r>
      <w:r w:rsidRPr="00EC338E">
        <w:rPr>
          <w:rFonts w:ascii="仿宋_GB2312" w:eastAsia="仿宋_GB2312" w:hAnsi="黑体" w:cs="Times New Roman" w:hint="eastAsia"/>
          <w:sz w:val="32"/>
          <w:szCs w:val="32"/>
        </w:rPr>
        <w:t>整合关停5家电厂，</w:t>
      </w:r>
      <w:r w:rsidRPr="00EC338E">
        <w:rPr>
          <w:rFonts w:ascii="仿宋_GB2312" w:eastAsia="仿宋_GB2312" w:hAnsi="黑体" w:cs="Times New Roman"/>
          <w:sz w:val="32"/>
          <w:szCs w:val="32"/>
        </w:rPr>
        <w:t>实施</w:t>
      </w:r>
      <w:r w:rsidRPr="00EC338E">
        <w:rPr>
          <w:rFonts w:ascii="仿宋_GB2312" w:eastAsia="仿宋_GB2312" w:hAnsi="黑体" w:cs="Times New Roman" w:hint="eastAsia"/>
          <w:sz w:val="32"/>
          <w:szCs w:val="32"/>
        </w:rPr>
        <w:t>7</w:t>
      </w:r>
      <w:r w:rsidRPr="00EC338E">
        <w:rPr>
          <w:rFonts w:ascii="仿宋_GB2312" w:eastAsia="仿宋_GB2312" w:hAnsi="黑体" w:cs="Times New Roman"/>
          <w:sz w:val="32"/>
          <w:szCs w:val="32"/>
        </w:rPr>
        <w:t>台燃煤机组全负荷脱硝改造、5台燃气机组低氮改造</w:t>
      </w:r>
      <w:r>
        <w:rPr>
          <w:rFonts w:ascii="仿宋_GB2312" w:eastAsia="仿宋_GB2312" w:hAnsi="黑体" w:cs="Times New Roman" w:hint="eastAsia"/>
          <w:sz w:val="32"/>
          <w:szCs w:val="32"/>
        </w:rPr>
        <w:t>、</w:t>
      </w:r>
      <w:r w:rsidRPr="00EC338E">
        <w:rPr>
          <w:rFonts w:ascii="仿宋_GB2312" w:eastAsia="仿宋_GB2312" w:hAnsi="黑体" w:cs="Times New Roman" w:hint="eastAsia"/>
          <w:sz w:val="32"/>
          <w:szCs w:val="32"/>
        </w:rPr>
        <w:t>2家垃圾焚烧企业</w:t>
      </w:r>
      <w:r>
        <w:rPr>
          <w:rFonts w:ascii="仿宋_GB2312" w:eastAsia="仿宋_GB2312" w:hAnsi="黑体" w:cs="Times New Roman" w:hint="eastAsia"/>
          <w:sz w:val="32"/>
          <w:szCs w:val="32"/>
        </w:rPr>
        <w:t>和</w:t>
      </w:r>
      <w:r w:rsidRPr="00EC338E">
        <w:rPr>
          <w:rFonts w:ascii="仿宋_GB2312" w:eastAsia="仿宋_GB2312" w:hAnsi="黑体" w:cs="Times New Roman" w:hint="eastAsia"/>
          <w:sz w:val="32"/>
          <w:szCs w:val="32"/>
        </w:rPr>
        <w:t>1家</w:t>
      </w:r>
      <w:r w:rsidRPr="00EC338E">
        <w:rPr>
          <w:rFonts w:ascii="仿宋_GB2312" w:eastAsia="仿宋_GB2312" w:hAnsi="黑体" w:cs="Times New Roman"/>
          <w:sz w:val="32"/>
          <w:szCs w:val="32"/>
        </w:rPr>
        <w:t>水泥企业超低排放深度治理</w:t>
      </w:r>
      <w:r>
        <w:rPr>
          <w:rFonts w:ascii="仿宋_GB2312" w:eastAsia="仿宋_GB2312" w:hint="eastAsia"/>
          <w:sz w:val="32"/>
          <w:szCs w:val="32"/>
        </w:rPr>
        <w:t>。</w:t>
      </w:r>
      <w:r w:rsidRPr="00EC338E">
        <w:rPr>
          <w:rFonts w:ascii="仿宋_GB2312" w:eastAsia="仿宋_GB2312" w:hint="eastAsia"/>
          <w:sz w:val="32"/>
          <w:szCs w:val="32"/>
        </w:rPr>
        <w:t>出台VOCs环保管家驻点服务手册，扩大驻点服务乡镇（街道）全覆盖排查整治</w:t>
      </w:r>
      <w:r>
        <w:rPr>
          <w:rFonts w:ascii="仿宋_GB2312" w:eastAsia="仿宋_GB2312" w:hint="eastAsia"/>
          <w:sz w:val="32"/>
          <w:szCs w:val="32"/>
        </w:rPr>
        <w:t>。加快吴中通桥油库、吴江涂层行业</w:t>
      </w:r>
      <w:r>
        <w:rPr>
          <w:rFonts w:ascii="仿宋_GB2312" w:eastAsia="仿宋_GB2312"/>
          <w:sz w:val="32"/>
          <w:szCs w:val="32"/>
        </w:rPr>
        <w:t>VOCs</w:t>
      </w:r>
      <w:r>
        <w:rPr>
          <w:rFonts w:ascii="仿宋_GB2312" w:eastAsia="仿宋_GB2312" w:hint="eastAsia"/>
          <w:sz w:val="32"/>
          <w:szCs w:val="32"/>
        </w:rPr>
        <w:t>整治提升</w:t>
      </w:r>
      <w:r w:rsidRPr="00EC338E">
        <w:rPr>
          <w:rFonts w:ascii="仿宋_GB2312" w:eastAsia="仿宋_GB2312" w:hint="eastAsia"/>
          <w:sz w:val="32"/>
          <w:szCs w:val="32"/>
        </w:rPr>
        <w:t>，推动实施</w:t>
      </w:r>
      <w:r w:rsidRPr="00EC338E">
        <w:rPr>
          <w:rFonts w:ascii="仿宋_GB2312" w:eastAsia="仿宋_GB2312"/>
          <w:sz w:val="32"/>
          <w:szCs w:val="32"/>
        </w:rPr>
        <w:t>太仓港长江石化、阳鸿石化</w:t>
      </w:r>
      <w:r w:rsidRPr="00EC338E">
        <w:rPr>
          <w:rFonts w:ascii="仿宋_GB2312" w:eastAsia="仿宋_GB2312" w:hint="eastAsia"/>
          <w:sz w:val="32"/>
          <w:szCs w:val="32"/>
        </w:rPr>
        <w:t>等</w:t>
      </w:r>
      <w:r w:rsidRPr="00EC338E">
        <w:rPr>
          <w:rFonts w:ascii="仿宋_GB2312" w:eastAsia="仿宋_GB2312"/>
          <w:sz w:val="32"/>
          <w:szCs w:val="32"/>
        </w:rPr>
        <w:t>31项储罐治理</w:t>
      </w:r>
      <w:r>
        <w:rPr>
          <w:rFonts w:ascii="仿宋_GB2312" w:eastAsia="仿宋_GB2312" w:hint="eastAsia"/>
          <w:sz w:val="32"/>
          <w:szCs w:val="32"/>
        </w:rPr>
        <w:t>。</w:t>
      </w:r>
      <w:r w:rsidRPr="00EC338E">
        <w:rPr>
          <w:rFonts w:ascii="仿宋_GB2312" w:eastAsia="仿宋_GB2312" w:hint="eastAsia"/>
          <w:sz w:val="32"/>
          <w:szCs w:val="32"/>
        </w:rPr>
        <w:t>推动公安部门出台国三以及下柴油货车限行区调整政策，引逼结合再推动一批国三以及下柴油车提前淘汰和燃油叉车清洁化替代</w:t>
      </w:r>
      <w:r>
        <w:rPr>
          <w:rFonts w:ascii="仿宋_GB2312" w:eastAsia="仿宋_GB2312" w:hint="eastAsia"/>
          <w:sz w:val="32"/>
          <w:szCs w:val="32"/>
        </w:rPr>
        <w:t>。</w:t>
      </w:r>
      <w:r w:rsidRPr="00EC338E">
        <w:rPr>
          <w:rFonts w:ascii="仿宋_GB2312" w:eastAsia="仿宋_GB2312"/>
          <w:sz w:val="32"/>
          <w:szCs w:val="32"/>
        </w:rPr>
        <w:t>细化完善工地扬尘在线监测系统建设规范，联合制定标准要求，推动施工工地低（无）</w:t>
      </w:r>
      <w:r w:rsidRPr="00EC338E">
        <w:rPr>
          <w:rFonts w:ascii="仿宋_GB2312" w:eastAsia="仿宋_GB2312"/>
          <w:sz w:val="32"/>
          <w:szCs w:val="32"/>
        </w:rPr>
        <w:lastRenderedPageBreak/>
        <w:t>VOCs含量涂料使用</w:t>
      </w:r>
      <w:r>
        <w:rPr>
          <w:rFonts w:ascii="仿宋_GB2312" w:eastAsia="仿宋_GB2312" w:hint="eastAsia"/>
          <w:sz w:val="32"/>
          <w:szCs w:val="32"/>
        </w:rPr>
        <w:t>。春节前完成烟花爆竹禁放区扩围，积极建设清洁空气示范社区。</w:t>
      </w:r>
      <w:r>
        <w:rPr>
          <w:rFonts w:ascii="Times New Roman" w:eastAsia="仿宋_GB2312" w:hAnsi="Times New Roman" w:cs="Times New Roman"/>
          <w:b/>
          <w:sz w:val="32"/>
          <w:szCs w:val="32"/>
        </w:rPr>
        <w:t>水方</w:t>
      </w:r>
      <w:r>
        <w:rPr>
          <w:rFonts w:ascii="Times New Roman" w:eastAsia="仿宋_GB2312" w:hAnsi="Times New Roman" w:cs="Times New Roman" w:hint="eastAsia"/>
          <w:b/>
          <w:sz w:val="32"/>
          <w:szCs w:val="32"/>
        </w:rPr>
        <w:t>面</w:t>
      </w:r>
      <w:r>
        <w:rPr>
          <w:rFonts w:ascii="仿宋_GB2312" w:eastAsia="仿宋_GB2312" w:hAnsi="黑体" w:cs="Times New Roman" w:hint="eastAsia"/>
          <w:sz w:val="32"/>
          <w:szCs w:val="32"/>
        </w:rPr>
        <w:t>，</w:t>
      </w:r>
      <w:r w:rsidRPr="00D36541">
        <w:rPr>
          <w:rFonts w:ascii="仿宋_GB2312" w:eastAsia="仿宋_GB2312" w:hAnsi="黑体" w:cs="Times New Roman" w:hint="eastAsia"/>
          <w:sz w:val="32"/>
          <w:szCs w:val="32"/>
        </w:rPr>
        <w:t>加强源头治理，制定工业企业污水收集处理环境管理指导意见，推动重点地区编制工业污水处理专项规划，新扩建工业污水处理厂7座、城镇污水处理厂10个。实施《长江保护法》明确的造纸、印染、电镀等9大重点行业清洁化改造。强化湖泊水质攻坚，划定元荡生态缓冲带，建设一批太湖生态安全缓冲区示范工程，开展金鸡湖等城市内湖蓝藻专题研究和专项治理，推进澄湖水生植被修复工程落地。推动重点断面溯源整治，强化汛期拦蓄污水治理。加强区域联保共治，深入实施太浦河“蓝带计划”，扎实开展元荡及周边河湖美丽湖泊群建设。实施水生态环境生态补偿，推动国省考断面水质持续改善。高水平实现太湖安全度夏，加快推进环太湖地区城乡有机废弃物处理利用工程项目建设。</w:t>
      </w:r>
      <w:r>
        <w:rPr>
          <w:rFonts w:ascii="Times New Roman" w:eastAsia="仿宋_GB2312" w:hAnsi="Times New Roman" w:cs="Times New Roman" w:hint="eastAsia"/>
          <w:b/>
          <w:sz w:val="32"/>
          <w:szCs w:val="32"/>
        </w:rPr>
        <w:t>土壤</w:t>
      </w:r>
      <w:r>
        <w:rPr>
          <w:rFonts w:ascii="Times New Roman" w:eastAsia="仿宋_GB2312" w:hAnsi="Times New Roman" w:cs="Times New Roman"/>
          <w:b/>
          <w:sz w:val="32"/>
          <w:szCs w:val="32"/>
        </w:rPr>
        <w:t>方面</w:t>
      </w:r>
      <w:r>
        <w:rPr>
          <w:rFonts w:ascii="Times New Roman" w:eastAsia="仿宋_GB2312" w:hAnsi="Times New Roman" w:cs="Times New Roman" w:hint="eastAsia"/>
          <w:b/>
          <w:sz w:val="32"/>
          <w:szCs w:val="32"/>
        </w:rPr>
        <w:t>，</w:t>
      </w:r>
      <w:r>
        <w:rPr>
          <w:rFonts w:ascii="Times New Roman" w:eastAsia="仿宋_GB2312" w:hAnsi="Times New Roman" w:cs="Times New Roman" w:hint="eastAsia"/>
          <w:sz w:val="32"/>
          <w:szCs w:val="32"/>
        </w:rPr>
        <w:t>推进</w:t>
      </w:r>
      <w:r>
        <w:rPr>
          <w:rFonts w:ascii="Times New Roman" w:eastAsia="仿宋_GB2312" w:hAnsi="Times New Roman" w:cs="Times New Roman" w:hint="eastAsia"/>
          <w:sz w:val="32"/>
          <w:szCs w:val="32"/>
        </w:rPr>
        <w:t>316</w:t>
      </w:r>
      <w:r>
        <w:rPr>
          <w:rFonts w:ascii="Times New Roman" w:eastAsia="仿宋_GB2312" w:hAnsi="Times New Roman" w:cs="Times New Roman" w:hint="eastAsia"/>
          <w:sz w:val="32"/>
          <w:szCs w:val="32"/>
        </w:rPr>
        <w:t>个重点污染源地下水环境状况调查评估，狠抓</w:t>
      </w:r>
      <w:r>
        <w:rPr>
          <w:rFonts w:ascii="Times New Roman" w:eastAsia="仿宋_GB2312" w:hAnsi="Times New Roman" w:cs="Times New Roman" w:hint="eastAsia"/>
          <w:sz w:val="32"/>
          <w:szCs w:val="32"/>
        </w:rPr>
        <w:t>260</w:t>
      </w:r>
      <w:r>
        <w:rPr>
          <w:rFonts w:ascii="Times New Roman" w:eastAsia="仿宋_GB2312" w:hAnsi="Times New Roman" w:cs="Times New Roman" w:hint="eastAsia"/>
          <w:sz w:val="32"/>
          <w:szCs w:val="32"/>
        </w:rPr>
        <w:t>个高风险遗留地块风险管控</w:t>
      </w:r>
      <w:r w:rsidRPr="00DF2CE4">
        <w:rPr>
          <w:rFonts w:ascii="仿宋_GB2312" w:eastAsia="仿宋_GB2312" w:hAnsi="Times New Roman" w:cs="Times New Roman" w:hint="eastAsia"/>
          <w:sz w:val="32"/>
          <w:szCs w:val="32"/>
        </w:rPr>
        <w:t>。推进“无废城市”建设，指导沙钢集团建设“无废集团”，探索新污染物治理</w:t>
      </w:r>
      <w:r>
        <w:rPr>
          <w:rFonts w:ascii="Times New Roman" w:eastAsia="仿宋_GB2312" w:hAnsi="Times New Roman" w:cs="Times New Roman"/>
          <w:sz w:val="32"/>
          <w:szCs w:val="32"/>
        </w:rPr>
        <w:t>。</w:t>
      </w:r>
    </w:p>
    <w:p w:rsidR="002F5F72" w:rsidRDefault="002F5F72" w:rsidP="002F5F72">
      <w:pPr>
        <w:spacing w:line="579" w:lineRule="exact"/>
        <w:ind w:firstLineChars="200" w:firstLine="640"/>
        <w:rPr>
          <w:rFonts w:ascii="Times New Roman" w:eastAsia="楷体_GB2312" w:hAnsi="Times New Roman" w:cs="Times New Roman"/>
          <w:sz w:val="32"/>
          <w:szCs w:val="32"/>
        </w:rPr>
      </w:pPr>
      <w:r w:rsidRPr="002F5F72">
        <w:rPr>
          <w:rFonts w:ascii="楷体_GB2312" w:eastAsia="楷体_GB2312" w:hAnsi="黑体" w:cs="Times New Roman" w:hint="eastAsia"/>
          <w:sz w:val="32"/>
          <w:szCs w:val="32"/>
        </w:rPr>
        <w:t>（三）</w:t>
      </w:r>
      <w:r w:rsidRPr="002F5F72">
        <w:rPr>
          <w:rFonts w:ascii="楷体_GB2312" w:eastAsia="楷体_GB2312" w:hAnsi="黑体" w:cs="Times New Roman"/>
          <w:sz w:val="32"/>
          <w:szCs w:val="32"/>
        </w:rPr>
        <w:t>抓修复，加</w:t>
      </w:r>
      <w:r w:rsidRPr="002F5F72">
        <w:rPr>
          <w:rFonts w:ascii="楷体_GB2312" w:eastAsia="楷体_GB2312" w:hAnsi="黑体" w:cs="Times New Roman" w:hint="eastAsia"/>
          <w:sz w:val="32"/>
          <w:szCs w:val="32"/>
        </w:rPr>
        <w:t>大</w:t>
      </w:r>
      <w:r w:rsidRPr="002F5F72">
        <w:rPr>
          <w:rFonts w:ascii="楷体_GB2312" w:eastAsia="楷体_GB2312" w:hAnsi="黑体" w:cs="Times New Roman"/>
          <w:sz w:val="32"/>
          <w:szCs w:val="32"/>
        </w:rPr>
        <w:t>生</w:t>
      </w:r>
      <w:r w:rsidRPr="002F5F72">
        <w:rPr>
          <w:rFonts w:ascii="楷体_GB2312" w:eastAsia="楷体_GB2312" w:hAnsi="黑体" w:cs="Times New Roman" w:hint="eastAsia"/>
          <w:sz w:val="32"/>
          <w:szCs w:val="32"/>
        </w:rPr>
        <w:t>态保护修复力度</w:t>
      </w:r>
      <w:r>
        <w:rPr>
          <w:rFonts w:ascii="Times New Roman" w:eastAsia="楷体_GB2312" w:hAnsi="Times New Roman" w:cs="Times New Roman" w:hint="eastAsia"/>
          <w:sz w:val="32"/>
          <w:szCs w:val="32"/>
        </w:rPr>
        <w:t>。</w:t>
      </w:r>
      <w:r>
        <w:rPr>
          <w:rFonts w:ascii="Times New Roman" w:eastAsia="仿宋_GB2312" w:hAnsi="Times New Roman" w:cs="Times New Roman"/>
          <w:kern w:val="0"/>
          <w:sz w:val="32"/>
          <w:szCs w:val="32"/>
          <w:lang w:bidi="zh-CN"/>
        </w:rPr>
        <w:t>以基于自然的解决方案（</w:t>
      </w:r>
      <w:r>
        <w:rPr>
          <w:rFonts w:ascii="Times New Roman" w:eastAsia="仿宋_GB2312" w:hAnsi="Times New Roman" w:cs="Times New Roman"/>
          <w:kern w:val="0"/>
          <w:sz w:val="32"/>
          <w:szCs w:val="32"/>
          <w:lang w:bidi="zh-CN"/>
        </w:rPr>
        <w:t>NbS</w:t>
      </w:r>
      <w:r>
        <w:rPr>
          <w:rFonts w:ascii="Times New Roman" w:eastAsia="仿宋_GB2312" w:hAnsi="Times New Roman" w:cs="Times New Roman"/>
          <w:kern w:val="0"/>
          <w:sz w:val="32"/>
          <w:szCs w:val="32"/>
          <w:lang w:bidi="zh-CN"/>
        </w:rPr>
        <w:t>）</w:t>
      </w:r>
      <w:r>
        <w:rPr>
          <w:rFonts w:ascii="Times New Roman" w:eastAsia="仿宋_GB2312" w:hAnsi="Times New Roman" w:cs="Times New Roman" w:hint="eastAsia"/>
          <w:kern w:val="0"/>
          <w:sz w:val="32"/>
          <w:szCs w:val="32"/>
          <w:lang w:bidi="zh-CN"/>
        </w:rPr>
        <w:t>理</w:t>
      </w:r>
      <w:r>
        <w:rPr>
          <w:rFonts w:ascii="Times New Roman" w:eastAsia="仿宋_GB2312" w:hAnsi="Times New Roman" w:cs="Times New Roman"/>
          <w:kern w:val="0"/>
          <w:sz w:val="32"/>
          <w:szCs w:val="32"/>
          <w:lang w:bidi="zh-CN"/>
        </w:rPr>
        <w:t>念，编制</w:t>
      </w:r>
      <w:r>
        <w:rPr>
          <w:rFonts w:ascii="Times New Roman" w:eastAsia="仿宋_GB2312" w:hAnsi="Times New Roman" w:cs="Times New Roman" w:hint="eastAsia"/>
          <w:kern w:val="0"/>
          <w:sz w:val="32"/>
          <w:szCs w:val="32"/>
          <w:lang w:bidi="zh-CN"/>
        </w:rPr>
        <w:t>实</w:t>
      </w:r>
      <w:r>
        <w:rPr>
          <w:rFonts w:ascii="Times New Roman" w:eastAsia="仿宋_GB2312" w:hAnsi="Times New Roman" w:cs="Times New Roman"/>
          <w:kern w:val="0"/>
          <w:sz w:val="32"/>
          <w:szCs w:val="32"/>
          <w:lang w:bidi="zh-CN"/>
        </w:rPr>
        <w:t>施苏州市自然生态保护修复规划、苏州</w:t>
      </w:r>
      <w:r>
        <w:rPr>
          <w:rFonts w:ascii="Times New Roman" w:eastAsia="仿宋_GB2312" w:hAnsi="Times New Roman" w:cs="Times New Roman" w:hint="eastAsia"/>
          <w:kern w:val="0"/>
          <w:sz w:val="32"/>
          <w:szCs w:val="32"/>
          <w:lang w:bidi="zh-CN"/>
        </w:rPr>
        <w:t>“环太湖</w:t>
      </w:r>
      <w:r>
        <w:rPr>
          <w:rFonts w:ascii="Times New Roman" w:eastAsia="仿宋_GB2312" w:hAnsi="Times New Roman" w:cs="Times New Roman"/>
          <w:kern w:val="0"/>
          <w:sz w:val="32"/>
          <w:szCs w:val="32"/>
          <w:lang w:bidi="zh-CN"/>
        </w:rPr>
        <w:t>科创圈</w:t>
      </w:r>
      <w:r>
        <w:rPr>
          <w:rFonts w:ascii="Times New Roman" w:eastAsia="仿宋_GB2312" w:hAnsi="Times New Roman" w:cs="Times New Roman" w:hint="eastAsia"/>
          <w:kern w:val="0"/>
          <w:sz w:val="32"/>
          <w:szCs w:val="32"/>
          <w:lang w:bidi="zh-CN"/>
        </w:rPr>
        <w:t>、吴淞江科创</w:t>
      </w:r>
      <w:r>
        <w:rPr>
          <w:rFonts w:ascii="Times New Roman" w:eastAsia="仿宋_GB2312" w:hAnsi="Times New Roman" w:cs="Times New Roman"/>
          <w:kern w:val="0"/>
          <w:sz w:val="32"/>
          <w:szCs w:val="32"/>
          <w:lang w:bidi="zh-CN"/>
        </w:rPr>
        <w:t>带</w:t>
      </w:r>
      <w:r>
        <w:rPr>
          <w:rFonts w:ascii="Times New Roman" w:eastAsia="仿宋_GB2312" w:hAnsi="Times New Roman" w:cs="Times New Roman"/>
          <w:kern w:val="0"/>
          <w:sz w:val="32"/>
          <w:szCs w:val="32"/>
          <w:lang w:bidi="zh-CN"/>
        </w:rPr>
        <w:t>”</w:t>
      </w:r>
      <w:r>
        <w:rPr>
          <w:rFonts w:ascii="Times New Roman" w:eastAsia="仿宋_GB2312" w:hAnsi="Times New Roman" w:cs="Times New Roman"/>
          <w:kern w:val="0"/>
          <w:sz w:val="32"/>
          <w:szCs w:val="32"/>
          <w:lang w:bidi="zh-CN"/>
        </w:rPr>
        <w:t>生态建设</w:t>
      </w:r>
      <w:r>
        <w:rPr>
          <w:rFonts w:ascii="Times New Roman" w:eastAsia="仿宋_GB2312" w:hAnsi="Times New Roman" w:cs="Times New Roman" w:hint="eastAsia"/>
          <w:kern w:val="0"/>
          <w:sz w:val="32"/>
          <w:szCs w:val="32"/>
          <w:lang w:bidi="zh-CN"/>
        </w:rPr>
        <w:t>等</w:t>
      </w:r>
      <w:r>
        <w:rPr>
          <w:rFonts w:ascii="Times New Roman" w:eastAsia="仿宋_GB2312" w:hAnsi="Times New Roman" w:cs="Times New Roman"/>
          <w:kern w:val="0"/>
          <w:sz w:val="32"/>
          <w:szCs w:val="32"/>
          <w:lang w:bidi="zh-CN"/>
        </w:rPr>
        <w:t>专项规划</w:t>
      </w:r>
      <w:r>
        <w:rPr>
          <w:rFonts w:ascii="Times New Roman" w:eastAsia="仿宋_GB2312" w:hAnsi="Times New Roman" w:cs="Times New Roman" w:hint="eastAsia"/>
          <w:kern w:val="0"/>
          <w:sz w:val="32"/>
          <w:szCs w:val="32"/>
          <w:lang w:bidi="zh-CN"/>
        </w:rPr>
        <w:t>。强化</w:t>
      </w:r>
      <w:r>
        <w:rPr>
          <w:rFonts w:ascii="Times New Roman" w:eastAsia="仿宋_GB2312" w:hAnsi="Times New Roman" w:cs="Times New Roman"/>
          <w:kern w:val="0"/>
          <w:sz w:val="32"/>
          <w:szCs w:val="32"/>
          <w:lang w:bidi="zh-CN"/>
        </w:rPr>
        <w:t>以自然生态确</w:t>
      </w:r>
      <w:r>
        <w:rPr>
          <w:rFonts w:ascii="Times New Roman" w:eastAsia="仿宋_GB2312" w:hAnsi="Times New Roman" w:cs="Times New Roman" w:hint="eastAsia"/>
          <w:kern w:val="0"/>
          <w:sz w:val="32"/>
          <w:szCs w:val="32"/>
          <w:lang w:bidi="zh-CN"/>
        </w:rPr>
        <w:t>定</w:t>
      </w:r>
      <w:r>
        <w:rPr>
          <w:rFonts w:ascii="Times New Roman" w:eastAsia="仿宋_GB2312" w:hAnsi="Times New Roman" w:cs="Times New Roman"/>
          <w:kern w:val="0"/>
          <w:sz w:val="32"/>
          <w:szCs w:val="32"/>
          <w:lang w:bidi="zh-CN"/>
        </w:rPr>
        <w:t>城市及产业形态，推动澄湖区域农文旅生一体化特色发展，推动阳澄</w:t>
      </w:r>
      <w:r>
        <w:rPr>
          <w:rFonts w:ascii="Times New Roman" w:eastAsia="仿宋_GB2312" w:hAnsi="Times New Roman" w:cs="Times New Roman" w:hint="eastAsia"/>
          <w:kern w:val="0"/>
          <w:sz w:val="32"/>
          <w:szCs w:val="32"/>
          <w:lang w:bidi="zh-CN"/>
        </w:rPr>
        <w:t>湖、</w:t>
      </w:r>
      <w:r>
        <w:rPr>
          <w:rFonts w:ascii="Times New Roman" w:eastAsia="仿宋_GB2312" w:hAnsi="Times New Roman" w:cs="Times New Roman"/>
          <w:kern w:val="0"/>
          <w:sz w:val="32"/>
          <w:szCs w:val="32"/>
          <w:lang w:bidi="zh-CN"/>
        </w:rPr>
        <w:t>漕湖、昆承湖等沿湖区域</w:t>
      </w:r>
      <w:r>
        <w:rPr>
          <w:rFonts w:ascii="Times New Roman" w:eastAsia="仿宋_GB2312" w:hAnsi="Times New Roman" w:cs="Times New Roman" w:hint="eastAsia"/>
          <w:kern w:val="0"/>
          <w:sz w:val="32"/>
          <w:szCs w:val="32"/>
          <w:lang w:bidi="zh-CN"/>
        </w:rPr>
        <w:t>绿色</w:t>
      </w:r>
      <w:r>
        <w:rPr>
          <w:rFonts w:ascii="Times New Roman" w:eastAsia="仿宋_GB2312" w:hAnsi="Times New Roman" w:cs="Times New Roman"/>
          <w:kern w:val="0"/>
          <w:sz w:val="32"/>
          <w:szCs w:val="32"/>
          <w:lang w:bidi="zh-CN"/>
        </w:rPr>
        <w:t>低</w:t>
      </w:r>
      <w:r>
        <w:rPr>
          <w:rFonts w:ascii="Times New Roman" w:eastAsia="仿宋_GB2312" w:hAnsi="Times New Roman" w:cs="Times New Roman" w:hint="eastAsia"/>
          <w:kern w:val="0"/>
          <w:sz w:val="32"/>
          <w:szCs w:val="32"/>
          <w:lang w:bidi="zh-CN"/>
        </w:rPr>
        <w:t>碳</w:t>
      </w:r>
      <w:r>
        <w:rPr>
          <w:rFonts w:ascii="Times New Roman" w:eastAsia="仿宋_GB2312" w:hAnsi="Times New Roman" w:cs="Times New Roman"/>
          <w:kern w:val="0"/>
          <w:sz w:val="32"/>
          <w:szCs w:val="32"/>
          <w:lang w:bidi="zh-CN"/>
        </w:rPr>
        <w:t>开发开放。</w:t>
      </w:r>
      <w:r w:rsidRPr="00195B6F">
        <w:rPr>
          <w:rFonts w:ascii="Times New Roman" w:eastAsia="仿宋_GB2312" w:hAnsi="Times New Roman" w:cs="Times New Roman" w:hint="eastAsia"/>
          <w:sz w:val="32"/>
          <w:szCs w:val="32"/>
        </w:rPr>
        <w:t>高标准建设生态岛试验区</w:t>
      </w:r>
      <w:r>
        <w:rPr>
          <w:rFonts w:ascii="Times New Roman" w:eastAsia="仿宋_GB2312" w:hAnsi="Times New Roman" w:cs="Times New Roman" w:hint="eastAsia"/>
          <w:sz w:val="32"/>
          <w:szCs w:val="32"/>
        </w:rPr>
        <w:t>，推进清洁水环境提质、湖滨鱼</w:t>
      </w:r>
      <w:r>
        <w:rPr>
          <w:rFonts w:ascii="Times New Roman" w:eastAsia="仿宋_GB2312" w:hAnsi="Times New Roman" w:cs="Times New Roman" w:hint="eastAsia"/>
          <w:sz w:val="32"/>
          <w:szCs w:val="32"/>
        </w:rPr>
        <w:lastRenderedPageBreak/>
        <w:t>鸟生境改善、浆果林木多样性丰富工程及生态保护基础能力提升工程等</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大类</w:t>
      </w:r>
      <w:r>
        <w:rPr>
          <w:rFonts w:ascii="Times New Roman" w:eastAsia="仿宋_GB2312" w:hAnsi="Times New Roman" w:cs="Times New Roman" w:hint="eastAsia"/>
          <w:sz w:val="32"/>
          <w:szCs w:val="32"/>
        </w:rPr>
        <w:t>14</w:t>
      </w:r>
      <w:r>
        <w:rPr>
          <w:rFonts w:ascii="Times New Roman" w:eastAsia="仿宋_GB2312" w:hAnsi="Times New Roman" w:cs="Times New Roman" w:hint="eastAsia"/>
          <w:sz w:val="32"/>
          <w:szCs w:val="32"/>
        </w:rPr>
        <w:t>个具体项目的实施，积极争创首批省级生态岛实验区试点。</w:t>
      </w:r>
      <w:r>
        <w:rPr>
          <w:rFonts w:ascii="Times New Roman" w:eastAsia="仿宋_GB2312" w:hAnsi="Times New Roman" w:cs="Times New Roman"/>
          <w:kern w:val="0"/>
          <w:sz w:val="32"/>
          <w:szCs w:val="32"/>
          <w:lang w:bidi="zh-CN"/>
        </w:rPr>
        <w:t>开展生态质量现状监测调查评估，全面完成县域生物多样性本底调查。</w:t>
      </w:r>
      <w:r>
        <w:rPr>
          <w:rFonts w:ascii="Times New Roman" w:eastAsia="仿宋_GB2312" w:hAnsi="Times New Roman" w:cs="Times New Roman" w:hint="eastAsia"/>
          <w:kern w:val="0"/>
          <w:sz w:val="32"/>
          <w:szCs w:val="32"/>
          <w:lang w:bidi="zh-CN"/>
        </w:rPr>
        <w:t>推进生态环境损害简易评估认定试点，完善苏州市“江河湖海”公益修复基地体系。</w:t>
      </w:r>
    </w:p>
    <w:p w:rsidR="002F5F72" w:rsidRDefault="002F5F72" w:rsidP="002F5F72">
      <w:pPr>
        <w:spacing w:line="579" w:lineRule="exact"/>
        <w:ind w:firstLineChars="200" w:firstLine="640"/>
        <w:jc w:val="left"/>
        <w:rPr>
          <w:rFonts w:ascii="Times New Roman" w:eastAsia="仿宋_GB2312" w:hAnsi="Times New Roman" w:cs="Times New Roman"/>
          <w:sz w:val="32"/>
          <w:szCs w:val="32"/>
        </w:rPr>
      </w:pPr>
      <w:r w:rsidRPr="002F5F72">
        <w:rPr>
          <w:rFonts w:ascii="楷体_GB2312" w:eastAsia="楷体_GB2312" w:hAnsi="黑体" w:cs="Times New Roman" w:hint="eastAsia"/>
          <w:sz w:val="32"/>
          <w:szCs w:val="32"/>
        </w:rPr>
        <w:t>（四）</w:t>
      </w:r>
      <w:r w:rsidRPr="002F5F72">
        <w:rPr>
          <w:rFonts w:ascii="楷体_GB2312" w:eastAsia="楷体_GB2312" w:hAnsi="黑体" w:cs="Times New Roman"/>
          <w:sz w:val="32"/>
          <w:szCs w:val="32"/>
        </w:rPr>
        <w:t>抓</w:t>
      </w:r>
      <w:r w:rsidRPr="002F5F72">
        <w:rPr>
          <w:rFonts w:ascii="楷体_GB2312" w:eastAsia="楷体_GB2312" w:hAnsi="黑体" w:cs="Times New Roman" w:hint="eastAsia"/>
          <w:sz w:val="32"/>
          <w:szCs w:val="32"/>
        </w:rPr>
        <w:t>严</w:t>
      </w:r>
      <w:r w:rsidRPr="002F5F72">
        <w:rPr>
          <w:rFonts w:ascii="楷体_GB2312" w:eastAsia="楷体_GB2312" w:hAnsi="黑体" w:cs="Times New Roman"/>
          <w:sz w:val="32"/>
          <w:szCs w:val="32"/>
        </w:rPr>
        <w:t>管，</w:t>
      </w:r>
      <w:r w:rsidRPr="002F5F72">
        <w:rPr>
          <w:rFonts w:ascii="楷体_GB2312" w:eastAsia="楷体_GB2312" w:hAnsi="黑体" w:cs="Times New Roman" w:hint="eastAsia"/>
          <w:sz w:val="32"/>
          <w:szCs w:val="32"/>
        </w:rPr>
        <w:t>大力提</w:t>
      </w:r>
      <w:r w:rsidRPr="002F5F72">
        <w:rPr>
          <w:rFonts w:ascii="楷体_GB2312" w:eastAsia="楷体_GB2312" w:hAnsi="黑体" w:cs="Times New Roman"/>
          <w:sz w:val="32"/>
          <w:szCs w:val="32"/>
        </w:rPr>
        <w:t>升</w:t>
      </w:r>
      <w:r w:rsidRPr="002F5F72">
        <w:rPr>
          <w:rFonts w:ascii="楷体_GB2312" w:eastAsia="楷体_GB2312" w:hAnsi="黑体" w:cs="Times New Roman" w:hint="eastAsia"/>
          <w:sz w:val="32"/>
          <w:szCs w:val="32"/>
        </w:rPr>
        <w:t>环境</w:t>
      </w:r>
      <w:r w:rsidRPr="002F5F72">
        <w:rPr>
          <w:rFonts w:ascii="楷体_GB2312" w:eastAsia="楷体_GB2312" w:hAnsi="黑体" w:cs="Times New Roman"/>
          <w:sz w:val="32"/>
          <w:szCs w:val="32"/>
        </w:rPr>
        <w:t>监</w:t>
      </w:r>
      <w:r w:rsidRPr="002F5F72">
        <w:rPr>
          <w:rFonts w:ascii="楷体_GB2312" w:eastAsia="楷体_GB2312" w:hAnsi="黑体" w:cs="Times New Roman" w:hint="eastAsia"/>
          <w:sz w:val="32"/>
          <w:szCs w:val="32"/>
        </w:rPr>
        <w:t>管和整治</w:t>
      </w:r>
      <w:r w:rsidRPr="002F5F72">
        <w:rPr>
          <w:rFonts w:ascii="楷体_GB2312" w:eastAsia="楷体_GB2312" w:hAnsi="黑体" w:cs="Times New Roman"/>
          <w:sz w:val="32"/>
          <w:szCs w:val="32"/>
        </w:rPr>
        <w:t>水</w:t>
      </w:r>
      <w:r w:rsidRPr="002F5F72">
        <w:rPr>
          <w:rFonts w:ascii="楷体_GB2312" w:eastAsia="楷体_GB2312" w:hAnsi="黑体" w:cs="Times New Roman" w:hint="eastAsia"/>
          <w:sz w:val="32"/>
          <w:szCs w:val="32"/>
        </w:rPr>
        <w:t>平</w:t>
      </w:r>
      <w:r>
        <w:rPr>
          <w:rFonts w:ascii="Times New Roman" w:eastAsia="仿宋_GB2312" w:hAnsi="Times New Roman" w:cs="Times New Roman"/>
          <w:sz w:val="32"/>
          <w:szCs w:val="32"/>
        </w:rPr>
        <w:t>。以钉钉子精神坚决抓好中央</w:t>
      </w:r>
      <w:r>
        <w:rPr>
          <w:rFonts w:ascii="Times New Roman" w:eastAsia="仿宋_GB2312" w:hAnsi="Times New Roman" w:cs="Times New Roman" w:hint="eastAsia"/>
          <w:sz w:val="32"/>
          <w:szCs w:val="32"/>
        </w:rPr>
        <w:t>、省</w:t>
      </w:r>
      <w:r>
        <w:rPr>
          <w:rFonts w:ascii="Times New Roman" w:eastAsia="仿宋_GB2312" w:hAnsi="Times New Roman" w:cs="Times New Roman"/>
          <w:sz w:val="32"/>
          <w:szCs w:val="32"/>
        </w:rPr>
        <w:t>生</w:t>
      </w:r>
      <w:r>
        <w:rPr>
          <w:rFonts w:ascii="Times New Roman" w:eastAsia="仿宋_GB2312" w:hAnsi="Times New Roman" w:cs="Times New Roman" w:hint="eastAsia"/>
          <w:sz w:val="32"/>
          <w:szCs w:val="32"/>
        </w:rPr>
        <w:t>态环保</w:t>
      </w:r>
      <w:r>
        <w:rPr>
          <w:rFonts w:ascii="Times New Roman" w:eastAsia="仿宋_GB2312" w:hAnsi="Times New Roman" w:cs="Times New Roman"/>
          <w:sz w:val="32"/>
          <w:szCs w:val="32"/>
        </w:rPr>
        <w:t>督察反馈问题整改</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坚持</w:t>
      </w:r>
      <w:r>
        <w:rPr>
          <w:rFonts w:ascii="Times New Roman" w:eastAsia="仿宋_GB2312" w:hAnsi="Times New Roman" w:cs="Times New Roman"/>
          <w:sz w:val="32"/>
          <w:szCs w:val="32"/>
        </w:rPr>
        <w:t>“</w:t>
      </w:r>
      <w:r>
        <w:rPr>
          <w:rFonts w:ascii="Times New Roman" w:eastAsia="仿宋_GB2312" w:hAnsi="Times New Roman" w:cs="Times New Roman"/>
          <w:sz w:val="32"/>
          <w:szCs w:val="32"/>
        </w:rPr>
        <w:t>当下改</w:t>
      </w:r>
      <w:r>
        <w:rPr>
          <w:rFonts w:ascii="Times New Roman" w:eastAsia="仿宋_GB2312" w:hAnsi="Times New Roman" w:cs="Times New Roman"/>
          <w:sz w:val="32"/>
          <w:szCs w:val="32"/>
        </w:rPr>
        <w:t>”</w:t>
      </w:r>
      <w:r>
        <w:rPr>
          <w:rFonts w:ascii="Times New Roman" w:eastAsia="仿宋_GB2312" w:hAnsi="Times New Roman" w:cs="Times New Roman"/>
          <w:sz w:val="32"/>
          <w:szCs w:val="32"/>
        </w:rPr>
        <w:t>和</w:t>
      </w:r>
      <w:r>
        <w:rPr>
          <w:rFonts w:ascii="Times New Roman" w:eastAsia="仿宋_GB2312" w:hAnsi="Times New Roman" w:cs="Times New Roman"/>
          <w:sz w:val="32"/>
          <w:szCs w:val="32"/>
        </w:rPr>
        <w:t>“</w:t>
      </w:r>
      <w:r>
        <w:rPr>
          <w:rFonts w:ascii="Times New Roman" w:eastAsia="仿宋_GB2312" w:hAnsi="Times New Roman" w:cs="Times New Roman"/>
          <w:sz w:val="32"/>
          <w:szCs w:val="32"/>
        </w:rPr>
        <w:t>长久立</w:t>
      </w:r>
      <w:r>
        <w:rPr>
          <w:rFonts w:ascii="Times New Roman" w:eastAsia="仿宋_GB2312" w:hAnsi="Times New Roman" w:cs="Times New Roman"/>
          <w:sz w:val="32"/>
          <w:szCs w:val="32"/>
        </w:rPr>
        <w:t>”</w:t>
      </w:r>
      <w:r>
        <w:rPr>
          <w:rFonts w:ascii="Times New Roman" w:eastAsia="仿宋_GB2312" w:hAnsi="Times New Roman" w:cs="Times New Roman"/>
          <w:sz w:val="32"/>
          <w:szCs w:val="32"/>
        </w:rPr>
        <w:t>相结合，</w:t>
      </w:r>
      <w:r>
        <w:rPr>
          <w:rFonts w:ascii="Times New Roman" w:eastAsia="仿宋_GB2312" w:hAnsi="Times New Roman" w:cs="Times New Roman" w:hint="eastAsia"/>
          <w:sz w:val="32"/>
          <w:szCs w:val="32"/>
        </w:rPr>
        <w:t>注重</w:t>
      </w:r>
      <w:r>
        <w:rPr>
          <w:rFonts w:ascii="Times New Roman" w:eastAsia="仿宋_GB2312" w:hAnsi="Times New Roman" w:cs="Times New Roman"/>
          <w:sz w:val="32"/>
          <w:szCs w:val="32"/>
        </w:rPr>
        <w:t>举一反三、建章立制、标本兼治。</w:t>
      </w:r>
      <w:r>
        <w:rPr>
          <w:rFonts w:ascii="Times New Roman" w:eastAsia="仿宋_GB2312" w:hAnsi="Times New Roman" w:cs="Times New Roman" w:hint="eastAsia"/>
          <w:sz w:val="32"/>
          <w:szCs w:val="32"/>
        </w:rPr>
        <w:t>加强协</w:t>
      </w:r>
      <w:r>
        <w:rPr>
          <w:rFonts w:ascii="Times New Roman" w:eastAsia="仿宋_GB2312" w:hAnsi="Times New Roman" w:cs="Times New Roman"/>
          <w:sz w:val="32"/>
          <w:szCs w:val="32"/>
        </w:rPr>
        <w:t>调</w:t>
      </w:r>
      <w:r>
        <w:rPr>
          <w:rFonts w:ascii="Times New Roman" w:eastAsia="仿宋_GB2312" w:hAnsi="Times New Roman" w:cs="Times New Roman" w:hint="eastAsia"/>
          <w:sz w:val="32"/>
          <w:szCs w:val="32"/>
        </w:rPr>
        <w:t>、督办、考核，不</w:t>
      </w:r>
      <w:r>
        <w:rPr>
          <w:rFonts w:ascii="Times New Roman" w:eastAsia="仿宋_GB2312" w:hAnsi="Times New Roman" w:cs="Times New Roman"/>
          <w:sz w:val="32"/>
          <w:szCs w:val="32"/>
        </w:rPr>
        <w:t>断</w:t>
      </w:r>
      <w:r>
        <w:rPr>
          <w:rFonts w:ascii="Times New Roman" w:eastAsia="仿宋_GB2312" w:hAnsi="Times New Roman" w:cs="Times New Roman" w:hint="eastAsia"/>
          <w:sz w:val="32"/>
          <w:szCs w:val="32"/>
        </w:rPr>
        <w:t>提</w:t>
      </w:r>
      <w:r>
        <w:rPr>
          <w:rFonts w:ascii="Times New Roman" w:eastAsia="仿宋_GB2312" w:hAnsi="Times New Roman" w:cs="Times New Roman"/>
          <w:sz w:val="32"/>
          <w:szCs w:val="32"/>
        </w:rPr>
        <w:t>升部门齐</w:t>
      </w:r>
      <w:r>
        <w:rPr>
          <w:rFonts w:ascii="Times New Roman" w:eastAsia="仿宋_GB2312" w:hAnsi="Times New Roman" w:cs="Times New Roman" w:hint="eastAsia"/>
          <w:sz w:val="32"/>
          <w:szCs w:val="32"/>
        </w:rPr>
        <w:t>抓共</w:t>
      </w:r>
      <w:r>
        <w:rPr>
          <w:rFonts w:ascii="Times New Roman" w:eastAsia="仿宋_GB2312" w:hAnsi="Times New Roman" w:cs="Times New Roman"/>
          <w:sz w:val="32"/>
          <w:szCs w:val="32"/>
        </w:rPr>
        <w:t>管生</w:t>
      </w:r>
      <w:r>
        <w:rPr>
          <w:rFonts w:ascii="Times New Roman" w:eastAsia="仿宋_GB2312" w:hAnsi="Times New Roman" w:cs="Times New Roman" w:hint="eastAsia"/>
          <w:sz w:val="32"/>
          <w:szCs w:val="32"/>
        </w:rPr>
        <w:t>态环</w:t>
      </w:r>
      <w:r>
        <w:rPr>
          <w:rFonts w:ascii="Times New Roman" w:eastAsia="仿宋_GB2312" w:hAnsi="Times New Roman" w:cs="Times New Roman"/>
          <w:sz w:val="32"/>
          <w:szCs w:val="32"/>
        </w:rPr>
        <w:t>保的</w:t>
      </w:r>
      <w:r>
        <w:rPr>
          <w:rFonts w:ascii="Times New Roman" w:eastAsia="仿宋_GB2312" w:hAnsi="Times New Roman" w:cs="Times New Roman" w:hint="eastAsia"/>
          <w:sz w:val="32"/>
          <w:szCs w:val="32"/>
        </w:rPr>
        <w:t>合</w:t>
      </w:r>
      <w:r>
        <w:rPr>
          <w:rFonts w:ascii="Times New Roman" w:eastAsia="仿宋_GB2312" w:hAnsi="Times New Roman" w:cs="Times New Roman"/>
          <w:sz w:val="32"/>
          <w:szCs w:val="32"/>
        </w:rPr>
        <w:t>力</w:t>
      </w:r>
      <w:r>
        <w:rPr>
          <w:rFonts w:ascii="Times New Roman" w:eastAsia="仿宋_GB2312" w:hAnsi="Times New Roman" w:cs="Times New Roman" w:hint="eastAsia"/>
          <w:sz w:val="32"/>
          <w:szCs w:val="32"/>
        </w:rPr>
        <w:t>和水平。</w:t>
      </w:r>
      <w:r>
        <w:rPr>
          <w:rFonts w:ascii="Times New Roman" w:eastAsia="仿宋_GB2312" w:hAnsi="Times New Roman" w:cs="Times New Roman"/>
          <w:sz w:val="32"/>
          <w:szCs w:val="32"/>
        </w:rPr>
        <w:t>强</w:t>
      </w:r>
      <w:r>
        <w:rPr>
          <w:rFonts w:ascii="Times New Roman" w:eastAsia="仿宋_GB2312" w:hAnsi="Times New Roman" w:cs="Times New Roman" w:hint="eastAsia"/>
          <w:sz w:val="32"/>
          <w:szCs w:val="32"/>
        </w:rPr>
        <w:t>化落实</w:t>
      </w:r>
      <w:r>
        <w:rPr>
          <w:rFonts w:ascii="Times New Roman" w:eastAsia="仿宋_GB2312" w:hAnsi="Times New Roman" w:cs="Times New Roman"/>
          <w:sz w:val="32"/>
          <w:szCs w:val="32"/>
        </w:rPr>
        <w:t>差别化考核</w:t>
      </w:r>
      <w:r>
        <w:rPr>
          <w:rFonts w:ascii="Times New Roman" w:eastAsia="仿宋_GB2312" w:hAnsi="Times New Roman" w:cs="Times New Roman" w:hint="eastAsia"/>
          <w:sz w:val="32"/>
          <w:szCs w:val="32"/>
        </w:rPr>
        <w:t>和</w:t>
      </w:r>
      <w:r>
        <w:rPr>
          <w:rFonts w:ascii="Times New Roman" w:eastAsia="仿宋_GB2312" w:hAnsi="Times New Roman" w:cs="Times New Roman"/>
          <w:sz w:val="32"/>
          <w:szCs w:val="32"/>
        </w:rPr>
        <w:t>生</w:t>
      </w:r>
      <w:r>
        <w:rPr>
          <w:rFonts w:ascii="Times New Roman" w:eastAsia="仿宋_GB2312" w:hAnsi="Times New Roman" w:cs="Times New Roman" w:hint="eastAsia"/>
          <w:sz w:val="32"/>
          <w:szCs w:val="32"/>
        </w:rPr>
        <w:t>态环境</w:t>
      </w:r>
      <w:r>
        <w:rPr>
          <w:rFonts w:ascii="Times New Roman" w:eastAsia="仿宋_GB2312" w:hAnsi="Times New Roman" w:cs="Times New Roman"/>
          <w:sz w:val="32"/>
          <w:szCs w:val="32"/>
        </w:rPr>
        <w:t>分区管控</w:t>
      </w:r>
      <w:r>
        <w:rPr>
          <w:rFonts w:ascii="Times New Roman" w:eastAsia="仿宋_GB2312" w:hAnsi="Times New Roman" w:cs="Times New Roman" w:hint="eastAsia"/>
          <w:sz w:val="32"/>
          <w:szCs w:val="32"/>
        </w:rPr>
        <w:t>。</w:t>
      </w:r>
      <w:r w:rsidRPr="00195B6F">
        <w:rPr>
          <w:rFonts w:ascii="仿宋_GB2312" w:eastAsia="仿宋_GB2312" w:hAnsi="黑体" w:cs="Times New Roman" w:hint="eastAsia"/>
          <w:bCs/>
          <w:sz w:val="32"/>
          <w:szCs w:val="32"/>
        </w:rPr>
        <w:t>创新环境执法</w:t>
      </w:r>
      <w:r>
        <w:rPr>
          <w:rFonts w:ascii="仿宋_GB2312" w:eastAsia="仿宋_GB2312" w:hAnsi="黑体" w:cs="Times New Roman" w:hint="eastAsia"/>
          <w:bCs/>
          <w:sz w:val="32"/>
          <w:szCs w:val="32"/>
        </w:rPr>
        <w:t>，深化“生态环境2+N一体化办案机制”，强化无人机辅助执法、指纹溯源、红外成像等新技术新装备应用，</w:t>
      </w:r>
      <w:r w:rsidRPr="008C063D">
        <w:rPr>
          <w:rFonts w:ascii="仿宋_GB2312" w:eastAsia="仿宋_GB2312" w:hAnsi="黑体" w:cs="Times New Roman" w:hint="eastAsia"/>
          <w:bCs/>
          <w:sz w:val="32"/>
          <w:szCs w:val="32"/>
        </w:rPr>
        <w:t>严打严治涉重涉危涉挥发酚、氟化物的重点行业突出共性问题</w:t>
      </w:r>
      <w:r>
        <w:rPr>
          <w:rFonts w:ascii="仿宋_GB2312" w:eastAsia="仿宋_GB2312" w:hAnsi="黑体" w:cs="Times New Roman" w:hint="eastAsia"/>
          <w:bCs/>
          <w:sz w:val="32"/>
          <w:szCs w:val="32"/>
        </w:rPr>
        <w:t>，</w:t>
      </w:r>
      <w:r w:rsidRPr="008C063D">
        <w:rPr>
          <w:rFonts w:ascii="仿宋_GB2312" w:eastAsia="仿宋_GB2312" w:hAnsi="黑体" w:cs="Times New Roman" w:hint="eastAsia"/>
          <w:bCs/>
          <w:sz w:val="32"/>
          <w:szCs w:val="32"/>
        </w:rPr>
        <w:t>提升查处软件作弊、</w:t>
      </w:r>
      <w:r>
        <w:rPr>
          <w:rFonts w:ascii="仿宋_GB2312" w:eastAsia="仿宋_GB2312" w:hAnsi="黑体" w:cs="Times New Roman" w:hint="eastAsia"/>
          <w:bCs/>
          <w:sz w:val="32"/>
          <w:szCs w:val="32"/>
        </w:rPr>
        <w:t>数据造假等违法行为能力。</w:t>
      </w:r>
      <w:r>
        <w:rPr>
          <w:rFonts w:ascii="Times New Roman" w:eastAsia="仿宋_GB2312" w:hAnsi="Times New Roman" w:cs="Times New Roman" w:hint="eastAsia"/>
          <w:sz w:val="32"/>
          <w:szCs w:val="32"/>
        </w:rPr>
        <w:t>持</w:t>
      </w:r>
      <w:r>
        <w:rPr>
          <w:rFonts w:ascii="Times New Roman" w:eastAsia="仿宋_GB2312" w:hAnsi="Times New Roman" w:cs="Times New Roman"/>
          <w:sz w:val="32"/>
          <w:szCs w:val="32"/>
        </w:rPr>
        <w:t>续</w:t>
      </w:r>
      <w:r>
        <w:rPr>
          <w:rFonts w:ascii="Times New Roman" w:eastAsia="仿宋_GB2312" w:hAnsi="Times New Roman" w:cs="Times New Roman" w:hint="eastAsia"/>
          <w:sz w:val="32"/>
          <w:szCs w:val="32"/>
        </w:rPr>
        <w:t>开</w:t>
      </w:r>
      <w:r>
        <w:rPr>
          <w:rFonts w:ascii="Times New Roman" w:eastAsia="仿宋_GB2312" w:hAnsi="Times New Roman" w:cs="Times New Roman"/>
          <w:sz w:val="32"/>
          <w:szCs w:val="32"/>
        </w:rPr>
        <w:t>展</w:t>
      </w:r>
      <w:r>
        <w:rPr>
          <w:rFonts w:ascii="Times New Roman" w:eastAsia="仿宋_GB2312" w:hAnsi="Times New Roman" w:cs="Times New Roman" w:hint="eastAsia"/>
          <w:sz w:val="32"/>
          <w:szCs w:val="32"/>
        </w:rPr>
        <w:t>“绿盾”专项行动，坚持源头管控、动态监管和长效保护并重，积极建立自然保护地全程</w:t>
      </w:r>
      <w:r>
        <w:rPr>
          <w:rFonts w:ascii="Times New Roman" w:eastAsia="仿宋_GB2312" w:hAnsi="Times New Roman" w:cs="Times New Roman"/>
          <w:sz w:val="32"/>
          <w:szCs w:val="32"/>
        </w:rPr>
        <w:t>全域监</w:t>
      </w:r>
      <w:r>
        <w:rPr>
          <w:rFonts w:ascii="Times New Roman" w:eastAsia="仿宋_GB2312" w:hAnsi="Times New Roman" w:cs="Times New Roman" w:hint="eastAsia"/>
          <w:sz w:val="32"/>
          <w:szCs w:val="32"/>
        </w:rPr>
        <w:t>管体系。</w:t>
      </w:r>
    </w:p>
    <w:p w:rsidR="002F5F72" w:rsidRPr="0024762D" w:rsidRDefault="002F5F72" w:rsidP="002F5F72">
      <w:pPr>
        <w:spacing w:line="579" w:lineRule="exact"/>
        <w:ind w:firstLineChars="200" w:firstLine="640"/>
        <w:rPr>
          <w:rFonts w:ascii="仿宋_GB2312" w:eastAsia="仿宋_GB2312"/>
          <w:sz w:val="32"/>
          <w:szCs w:val="32"/>
        </w:rPr>
      </w:pPr>
      <w:r w:rsidRPr="002F5F72">
        <w:rPr>
          <w:rFonts w:ascii="楷体_GB2312" w:eastAsia="楷体_GB2312" w:hAnsi="黑体" w:cs="Times New Roman" w:hint="eastAsia"/>
          <w:sz w:val="32"/>
          <w:szCs w:val="32"/>
        </w:rPr>
        <w:t>（五）抓精准，推进更高水平科学治污</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加强智慧环保建设，持续推动排污许可纳管单位自动监测监控建设全覆盖，强化态势感知</w:t>
      </w:r>
      <w:r w:rsidRPr="00FF40A8">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编制实施苏州市生态环境基础设施建设三年行动计划</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成立项目办，加</w:t>
      </w:r>
      <w:r>
        <w:rPr>
          <w:rFonts w:ascii="Times New Roman" w:eastAsia="仿宋_GB2312" w:hAnsi="Times New Roman" w:cs="Times New Roman" w:hint="eastAsia"/>
          <w:sz w:val="32"/>
          <w:szCs w:val="32"/>
        </w:rPr>
        <w:t>强规划、统筹、协调、推进。加</w:t>
      </w:r>
      <w:r>
        <w:rPr>
          <w:rFonts w:ascii="Times New Roman" w:eastAsia="仿宋_GB2312" w:hAnsi="Times New Roman" w:cs="Times New Roman"/>
          <w:sz w:val="32"/>
          <w:szCs w:val="32"/>
        </w:rPr>
        <w:t>快推动</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限值限量</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向</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用值用量</w:t>
      </w:r>
      <w:r>
        <w:rPr>
          <w:rFonts w:ascii="Times New Roman" w:eastAsia="仿宋_GB2312" w:hAnsi="Times New Roman" w:cs="Times New Roman"/>
          <w:sz w:val="32"/>
          <w:szCs w:val="32"/>
        </w:rPr>
        <w:t>”</w:t>
      </w:r>
      <w:r>
        <w:rPr>
          <w:rFonts w:ascii="Times New Roman" w:eastAsia="仿宋_GB2312" w:hAnsi="Times New Roman" w:cs="Times New Roman"/>
          <w:sz w:val="32"/>
          <w:szCs w:val="32"/>
        </w:rPr>
        <w:t>转化应用，</w:t>
      </w:r>
      <w:r>
        <w:rPr>
          <w:rFonts w:ascii="Times New Roman" w:eastAsia="仿宋_GB2312" w:hAnsi="Times New Roman" w:cs="Times New Roman" w:hint="eastAsia"/>
          <w:sz w:val="32"/>
          <w:szCs w:val="32"/>
        </w:rPr>
        <w:t>建</w:t>
      </w:r>
      <w:r>
        <w:rPr>
          <w:rFonts w:ascii="Times New Roman" w:eastAsia="仿宋_GB2312" w:hAnsi="Times New Roman" w:cs="Times New Roman"/>
          <w:sz w:val="32"/>
          <w:szCs w:val="32"/>
        </w:rPr>
        <w:t>立基于生态环境承载力以及与生态环境质量挂钩的</w:t>
      </w:r>
      <w:r>
        <w:rPr>
          <w:rFonts w:ascii="Times New Roman" w:eastAsia="仿宋_GB2312" w:hAnsi="Times New Roman" w:cs="Times New Roman" w:hint="eastAsia"/>
          <w:sz w:val="32"/>
          <w:szCs w:val="32"/>
        </w:rPr>
        <w:t>新</w:t>
      </w:r>
      <w:r>
        <w:rPr>
          <w:rFonts w:ascii="Times New Roman" w:eastAsia="仿宋_GB2312" w:hAnsi="Times New Roman" w:cs="Times New Roman"/>
          <w:sz w:val="32"/>
          <w:szCs w:val="32"/>
        </w:rPr>
        <w:t>型</w:t>
      </w:r>
      <w:r>
        <w:rPr>
          <w:rFonts w:ascii="Times New Roman" w:eastAsia="仿宋_GB2312" w:hAnsi="Times New Roman" w:cs="Times New Roman" w:hint="eastAsia"/>
          <w:sz w:val="32"/>
          <w:szCs w:val="32"/>
        </w:rPr>
        <w:t>总量</w:t>
      </w:r>
      <w:r>
        <w:rPr>
          <w:rFonts w:ascii="Times New Roman" w:eastAsia="仿宋_GB2312" w:hAnsi="Times New Roman" w:cs="Times New Roman"/>
          <w:sz w:val="32"/>
          <w:szCs w:val="32"/>
        </w:rPr>
        <w:t>分配管</w:t>
      </w:r>
      <w:r>
        <w:rPr>
          <w:rFonts w:ascii="Times New Roman" w:eastAsia="仿宋_GB2312" w:hAnsi="Times New Roman" w:cs="Times New Roman" w:hint="eastAsia"/>
          <w:sz w:val="32"/>
          <w:szCs w:val="32"/>
        </w:rPr>
        <w:t>理</w:t>
      </w:r>
      <w:r>
        <w:rPr>
          <w:rFonts w:ascii="Times New Roman" w:eastAsia="仿宋_GB2312" w:hAnsi="Times New Roman" w:cs="Times New Roman"/>
          <w:sz w:val="32"/>
          <w:szCs w:val="32"/>
        </w:rPr>
        <w:t>机制。</w:t>
      </w:r>
      <w:r>
        <w:rPr>
          <w:rFonts w:ascii="Times New Roman" w:eastAsia="仿宋_GB2312" w:hAnsi="Times New Roman" w:cs="Times New Roman" w:hint="eastAsia"/>
          <w:sz w:val="32"/>
          <w:szCs w:val="32"/>
        </w:rPr>
        <w:t>建立推</w:t>
      </w:r>
      <w:r>
        <w:rPr>
          <w:rFonts w:ascii="Times New Roman" w:eastAsia="仿宋_GB2312" w:hAnsi="Times New Roman" w:cs="Times New Roman"/>
          <w:sz w:val="32"/>
          <w:szCs w:val="32"/>
        </w:rPr>
        <w:t>行</w:t>
      </w:r>
      <w:r>
        <w:rPr>
          <w:rFonts w:ascii="Times New Roman" w:eastAsia="仿宋_GB2312" w:hAnsi="Times New Roman" w:cs="Times New Roman" w:hint="eastAsia"/>
          <w:sz w:val="32"/>
          <w:szCs w:val="32"/>
        </w:rPr>
        <w:t>环境</w:t>
      </w:r>
      <w:r>
        <w:rPr>
          <w:rFonts w:ascii="Times New Roman" w:eastAsia="仿宋_GB2312" w:hAnsi="Times New Roman" w:cs="Times New Roman"/>
          <w:sz w:val="32"/>
          <w:szCs w:val="32"/>
        </w:rPr>
        <w:t>目</w:t>
      </w:r>
      <w:r>
        <w:rPr>
          <w:rFonts w:ascii="Times New Roman" w:eastAsia="仿宋_GB2312" w:hAnsi="Times New Roman" w:cs="Times New Roman" w:hint="eastAsia"/>
          <w:sz w:val="32"/>
          <w:szCs w:val="32"/>
        </w:rPr>
        <w:t>标与环境</w:t>
      </w:r>
      <w:r>
        <w:rPr>
          <w:rFonts w:ascii="Times New Roman" w:eastAsia="仿宋_GB2312" w:hAnsi="Times New Roman" w:cs="Times New Roman" w:hint="eastAsia"/>
          <w:sz w:val="32"/>
          <w:szCs w:val="32"/>
        </w:rPr>
        <w:lastRenderedPageBreak/>
        <w:t>项目</w:t>
      </w:r>
      <w:r>
        <w:rPr>
          <w:rFonts w:ascii="Times New Roman" w:eastAsia="仿宋_GB2312" w:hAnsi="Times New Roman" w:cs="Times New Roman"/>
          <w:sz w:val="32"/>
          <w:szCs w:val="32"/>
        </w:rPr>
        <w:t>减</w:t>
      </w:r>
      <w:r>
        <w:rPr>
          <w:rFonts w:ascii="Times New Roman" w:eastAsia="仿宋_GB2312" w:hAnsi="Times New Roman" w:cs="Times New Roman" w:hint="eastAsia"/>
          <w:sz w:val="32"/>
          <w:szCs w:val="32"/>
        </w:rPr>
        <w:t>排量挂钩量化核算制</w:t>
      </w:r>
      <w:r>
        <w:rPr>
          <w:rFonts w:ascii="Times New Roman" w:eastAsia="仿宋_GB2312" w:hAnsi="Times New Roman" w:cs="Times New Roman"/>
          <w:sz w:val="32"/>
          <w:szCs w:val="32"/>
        </w:rPr>
        <w:t>度</w:t>
      </w:r>
      <w:r>
        <w:rPr>
          <w:rFonts w:ascii="Times New Roman" w:eastAsia="仿宋_GB2312" w:hAnsi="Times New Roman" w:cs="Times New Roman" w:hint="eastAsia"/>
          <w:sz w:val="32"/>
          <w:szCs w:val="32"/>
        </w:rPr>
        <w:t>，对标环境质</w:t>
      </w:r>
      <w:r>
        <w:rPr>
          <w:rFonts w:ascii="Times New Roman" w:eastAsia="仿宋_GB2312" w:hAnsi="Times New Roman" w:cs="Times New Roman"/>
          <w:sz w:val="32"/>
          <w:szCs w:val="32"/>
        </w:rPr>
        <w:t>量</w:t>
      </w:r>
      <w:r>
        <w:rPr>
          <w:rFonts w:ascii="Times New Roman" w:eastAsia="仿宋_GB2312" w:hAnsi="Times New Roman" w:cs="Times New Roman" w:hint="eastAsia"/>
          <w:sz w:val="32"/>
          <w:szCs w:val="32"/>
        </w:rPr>
        <w:t>改善和生</w:t>
      </w:r>
      <w:r>
        <w:rPr>
          <w:rFonts w:ascii="Times New Roman" w:eastAsia="仿宋_GB2312" w:hAnsi="Times New Roman" w:cs="Times New Roman"/>
          <w:sz w:val="32"/>
          <w:szCs w:val="32"/>
        </w:rPr>
        <w:t>态</w:t>
      </w:r>
      <w:r>
        <w:rPr>
          <w:rFonts w:ascii="Times New Roman" w:eastAsia="仿宋_GB2312" w:hAnsi="Times New Roman" w:cs="Times New Roman" w:hint="eastAsia"/>
          <w:sz w:val="32"/>
          <w:szCs w:val="32"/>
        </w:rPr>
        <w:t>保护</w:t>
      </w:r>
      <w:r>
        <w:rPr>
          <w:rFonts w:ascii="Times New Roman" w:eastAsia="仿宋_GB2312" w:hAnsi="Times New Roman" w:cs="Times New Roman"/>
          <w:sz w:val="32"/>
          <w:szCs w:val="32"/>
        </w:rPr>
        <w:t>目</w:t>
      </w:r>
      <w:r>
        <w:rPr>
          <w:rFonts w:ascii="Times New Roman" w:eastAsia="仿宋_GB2312" w:hAnsi="Times New Roman" w:cs="Times New Roman" w:hint="eastAsia"/>
          <w:sz w:val="32"/>
          <w:szCs w:val="32"/>
        </w:rPr>
        <w:t>标，建</w:t>
      </w:r>
      <w:r>
        <w:rPr>
          <w:rFonts w:ascii="Times New Roman" w:eastAsia="仿宋_GB2312" w:hAnsi="Times New Roman" w:cs="Times New Roman"/>
          <w:sz w:val="32"/>
          <w:szCs w:val="32"/>
        </w:rPr>
        <w:t>立</w:t>
      </w:r>
      <w:r>
        <w:rPr>
          <w:rFonts w:ascii="Times New Roman" w:eastAsia="仿宋_GB2312" w:hAnsi="Times New Roman" w:cs="Times New Roman" w:hint="eastAsia"/>
          <w:sz w:val="32"/>
          <w:szCs w:val="32"/>
        </w:rPr>
        <w:t>质量——项目——减排量匹配</w:t>
      </w:r>
      <w:r>
        <w:rPr>
          <w:rFonts w:ascii="Times New Roman" w:eastAsia="仿宋_GB2312" w:hAnsi="Times New Roman" w:cs="Times New Roman"/>
          <w:sz w:val="32"/>
          <w:szCs w:val="32"/>
        </w:rPr>
        <w:t>表</w:t>
      </w:r>
      <w:r>
        <w:rPr>
          <w:rFonts w:ascii="Times New Roman" w:eastAsia="仿宋_GB2312" w:hAnsi="Times New Roman" w:cs="Times New Roman" w:hint="eastAsia"/>
          <w:sz w:val="32"/>
          <w:szCs w:val="32"/>
        </w:rPr>
        <w:t>，细化做</w:t>
      </w:r>
      <w:r>
        <w:rPr>
          <w:rFonts w:ascii="Times New Roman" w:eastAsia="仿宋_GB2312" w:hAnsi="Times New Roman" w:cs="Times New Roman"/>
          <w:sz w:val="32"/>
          <w:szCs w:val="32"/>
        </w:rPr>
        <w:t>实各</w:t>
      </w:r>
      <w:r>
        <w:rPr>
          <w:rFonts w:ascii="Times New Roman" w:eastAsia="仿宋_GB2312" w:hAnsi="Times New Roman" w:cs="Times New Roman" w:hint="eastAsia"/>
          <w:sz w:val="32"/>
          <w:szCs w:val="32"/>
        </w:rPr>
        <w:t>地减排</w:t>
      </w:r>
      <w:r>
        <w:rPr>
          <w:rFonts w:ascii="Times New Roman" w:eastAsia="仿宋_GB2312" w:hAnsi="Times New Roman" w:cs="Times New Roman"/>
          <w:sz w:val="32"/>
          <w:szCs w:val="32"/>
        </w:rPr>
        <w:t>工</w:t>
      </w:r>
      <w:r>
        <w:rPr>
          <w:rFonts w:ascii="Times New Roman" w:eastAsia="仿宋_GB2312" w:hAnsi="Times New Roman" w:cs="Times New Roman" w:hint="eastAsia"/>
          <w:sz w:val="32"/>
          <w:szCs w:val="32"/>
        </w:rPr>
        <w:t>作</w:t>
      </w:r>
      <w:r>
        <w:rPr>
          <w:rFonts w:ascii="Times New Roman" w:eastAsia="仿宋_GB2312" w:hAnsi="Times New Roman" w:cs="Times New Roman"/>
          <w:sz w:val="32"/>
          <w:szCs w:val="32"/>
        </w:rPr>
        <w:t>和</w:t>
      </w:r>
      <w:r>
        <w:rPr>
          <w:rFonts w:ascii="Times New Roman" w:eastAsia="仿宋_GB2312" w:hAnsi="Times New Roman" w:cs="Times New Roman" w:hint="eastAsia"/>
          <w:sz w:val="32"/>
          <w:szCs w:val="32"/>
        </w:rPr>
        <w:t>治理项目。</w:t>
      </w:r>
    </w:p>
    <w:p w:rsidR="0024762D" w:rsidRPr="002F5F72" w:rsidRDefault="0024762D" w:rsidP="00296217">
      <w:pPr>
        <w:spacing w:line="579" w:lineRule="exact"/>
        <w:ind w:firstLineChars="200" w:firstLine="640"/>
        <w:rPr>
          <w:rFonts w:ascii="仿宋_GB2312" w:eastAsia="仿宋_GB2312"/>
          <w:sz w:val="32"/>
          <w:szCs w:val="32"/>
        </w:rPr>
      </w:pPr>
    </w:p>
    <w:sectPr w:rsidR="0024762D" w:rsidRPr="002F5F72" w:rsidSect="0024762D">
      <w:footerReference w:type="default" r:id="rId6"/>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3D22" w:rsidRDefault="007F3D22" w:rsidP="0024762D">
      <w:r>
        <w:separator/>
      </w:r>
    </w:p>
  </w:endnote>
  <w:endnote w:type="continuationSeparator" w:id="1">
    <w:p w:rsidR="007F3D22" w:rsidRDefault="007F3D22" w:rsidP="0024762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5449844"/>
      <w:docPartObj>
        <w:docPartGallery w:val="Page Numbers (Bottom of Page)"/>
        <w:docPartUnique/>
      </w:docPartObj>
    </w:sdtPr>
    <w:sdtContent>
      <w:p w:rsidR="00A37102" w:rsidRDefault="00A37102">
        <w:pPr>
          <w:pStyle w:val="a4"/>
          <w:jc w:val="center"/>
        </w:pPr>
        <w:r w:rsidRPr="00A37102">
          <w:rPr>
            <w:rFonts w:asciiTheme="minorEastAsia" w:hAnsiTheme="minorEastAsia"/>
            <w:sz w:val="28"/>
            <w:szCs w:val="28"/>
          </w:rPr>
          <w:t>—</w:t>
        </w:r>
        <w:r w:rsidR="00A0784C" w:rsidRPr="00A37102">
          <w:rPr>
            <w:rFonts w:asciiTheme="minorEastAsia" w:hAnsiTheme="minorEastAsia"/>
            <w:sz w:val="28"/>
            <w:szCs w:val="28"/>
          </w:rPr>
          <w:fldChar w:fldCharType="begin"/>
        </w:r>
        <w:r w:rsidRPr="00A37102">
          <w:rPr>
            <w:rFonts w:asciiTheme="minorEastAsia" w:hAnsiTheme="minorEastAsia"/>
            <w:sz w:val="28"/>
            <w:szCs w:val="28"/>
          </w:rPr>
          <w:instrText xml:space="preserve"> PAGE   \* MERGEFORMAT </w:instrText>
        </w:r>
        <w:r w:rsidR="00A0784C" w:rsidRPr="00A37102">
          <w:rPr>
            <w:rFonts w:asciiTheme="minorEastAsia" w:hAnsiTheme="minorEastAsia"/>
            <w:sz w:val="28"/>
            <w:szCs w:val="28"/>
          </w:rPr>
          <w:fldChar w:fldCharType="separate"/>
        </w:r>
        <w:r w:rsidR="00CC4998" w:rsidRPr="00CC4998">
          <w:rPr>
            <w:rFonts w:asciiTheme="minorEastAsia" w:hAnsiTheme="minorEastAsia"/>
            <w:noProof/>
            <w:sz w:val="28"/>
            <w:szCs w:val="28"/>
            <w:lang w:val="zh-CN"/>
          </w:rPr>
          <w:t>8</w:t>
        </w:r>
        <w:r w:rsidR="00A0784C" w:rsidRPr="00A37102">
          <w:rPr>
            <w:rFonts w:asciiTheme="minorEastAsia" w:hAnsiTheme="minorEastAsia"/>
            <w:sz w:val="28"/>
            <w:szCs w:val="28"/>
          </w:rPr>
          <w:fldChar w:fldCharType="end"/>
        </w:r>
        <w:r w:rsidRPr="00A37102">
          <w:rPr>
            <w:rFonts w:asciiTheme="minorEastAsia" w:hAnsiTheme="minorEastAsia"/>
            <w:sz w:val="28"/>
            <w:szCs w:val="28"/>
          </w:rPr>
          <w:t>—</w:t>
        </w:r>
      </w:p>
    </w:sdtContent>
  </w:sdt>
  <w:p w:rsidR="00BF7399" w:rsidRDefault="00BF739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3D22" w:rsidRDefault="007F3D22" w:rsidP="0024762D">
      <w:r>
        <w:separator/>
      </w:r>
    </w:p>
  </w:footnote>
  <w:footnote w:type="continuationSeparator" w:id="1">
    <w:p w:rsidR="007F3D22" w:rsidRDefault="007F3D22" w:rsidP="0024762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4762D"/>
    <w:rsid w:val="00026038"/>
    <w:rsid w:val="0024762D"/>
    <w:rsid w:val="00296217"/>
    <w:rsid w:val="002F5F72"/>
    <w:rsid w:val="00476F9F"/>
    <w:rsid w:val="0069086A"/>
    <w:rsid w:val="007F3D22"/>
    <w:rsid w:val="00906971"/>
    <w:rsid w:val="009B0706"/>
    <w:rsid w:val="00A0784C"/>
    <w:rsid w:val="00A37102"/>
    <w:rsid w:val="00BF7399"/>
    <w:rsid w:val="00C62984"/>
    <w:rsid w:val="00CC4998"/>
    <w:rsid w:val="00D80CD3"/>
    <w:rsid w:val="00E97B5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B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476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4762D"/>
    <w:rPr>
      <w:sz w:val="18"/>
      <w:szCs w:val="18"/>
    </w:rPr>
  </w:style>
  <w:style w:type="paragraph" w:styleId="a4">
    <w:name w:val="footer"/>
    <w:basedOn w:val="a"/>
    <w:link w:val="Char0"/>
    <w:uiPriority w:val="99"/>
    <w:unhideWhenUsed/>
    <w:rsid w:val="0024762D"/>
    <w:pPr>
      <w:tabs>
        <w:tab w:val="center" w:pos="4153"/>
        <w:tab w:val="right" w:pos="8306"/>
      </w:tabs>
      <w:snapToGrid w:val="0"/>
      <w:jc w:val="left"/>
    </w:pPr>
    <w:rPr>
      <w:sz w:val="18"/>
      <w:szCs w:val="18"/>
    </w:rPr>
  </w:style>
  <w:style w:type="character" w:customStyle="1" w:styleId="Char0">
    <w:name w:val="页脚 Char"/>
    <w:basedOn w:val="a0"/>
    <w:link w:val="a4"/>
    <w:uiPriority w:val="99"/>
    <w:rsid w:val="0024762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10</Pages>
  <Words>807</Words>
  <Characters>4605</Characters>
  <Application>Microsoft Office Word</Application>
  <DocSecurity>0</DocSecurity>
  <Lines>38</Lines>
  <Paragraphs>10</Paragraphs>
  <ScaleCrop>false</ScaleCrop>
  <Company>P R C</Company>
  <LinksUpToDate>false</LinksUpToDate>
  <CharactersWithSpaces>5402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付冰</dc:creator>
  <cp:keywords/>
  <dc:description/>
  <cp:lastModifiedBy>杨上雄</cp:lastModifiedBy>
  <cp:revision>11</cp:revision>
  <dcterms:created xsi:type="dcterms:W3CDTF">2021-02-18T09:06:00Z</dcterms:created>
  <dcterms:modified xsi:type="dcterms:W3CDTF">2023-10-13T08:09:00Z</dcterms:modified>
</cp:coreProperties>
</file>