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C1D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ascii="微软雅黑" w:hAnsi="微软雅黑" w:eastAsia="微软雅黑" w:cs="微软雅黑"/>
          <w:b/>
          <w:bCs/>
          <w:i w:val="0"/>
          <w:iCs w:val="0"/>
          <w:caps w:val="0"/>
          <w:color w:val="2E6DDD"/>
          <w:spacing w:val="0"/>
          <w:sz w:val="39"/>
          <w:szCs w:val="39"/>
        </w:rPr>
      </w:pPr>
      <w:r>
        <w:rPr>
          <w:rFonts w:hint="eastAsia" w:ascii="微软雅黑" w:hAnsi="微软雅黑" w:eastAsia="微软雅黑" w:cs="微软雅黑"/>
          <w:b/>
          <w:bCs/>
          <w:i w:val="0"/>
          <w:iCs w:val="0"/>
          <w:caps w:val="0"/>
          <w:color w:val="2E6DDD"/>
          <w:spacing w:val="0"/>
          <w:sz w:val="39"/>
          <w:szCs w:val="39"/>
          <w:bdr w:val="none" w:color="auto" w:sz="0" w:space="0"/>
        </w:rPr>
        <w:t>关于昆山市2024年国民经济和社会发展计划执行情况与2025年国民经济和社会发展计划草案的报告</w:t>
      </w:r>
    </w:p>
    <w:p w14:paraId="1C2DF6F1"/>
    <w:p w14:paraId="14B7DC1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hint="default" w:ascii="Times New Roman" w:hAnsi="Times New Roman" w:cs="Times New Roman" w:eastAsiaTheme="minorEastAsia"/>
          <w:b/>
          <w:bCs/>
          <w:kern w:val="0"/>
          <w:sz w:val="28"/>
          <w:szCs w:val="28"/>
          <w:bdr w:val="none" w:color="auto" w:sz="0" w:space="0"/>
          <w:lang w:val="en-US" w:eastAsia="zh-CN" w:bidi="ar"/>
        </w:rPr>
        <w:t>——2025</w:t>
      </w:r>
      <w:r>
        <w:rPr>
          <w:rFonts w:ascii="楷体_GB2312" w:hAnsi="Times New Roman" w:eastAsia="楷体_GB2312" w:cs="楷体_GB2312"/>
          <w:b/>
          <w:bCs/>
          <w:kern w:val="0"/>
          <w:sz w:val="28"/>
          <w:szCs w:val="28"/>
          <w:bdr w:val="none" w:color="auto" w:sz="0" w:space="0"/>
          <w:lang w:val="en-US" w:eastAsia="zh-CN" w:bidi="ar"/>
        </w:rPr>
        <w:t>年</w:t>
      </w:r>
      <w:r>
        <w:rPr>
          <w:rFonts w:hint="default" w:ascii="Times New Roman" w:hAnsi="Times New Roman" w:cs="Times New Roman" w:eastAsiaTheme="minorEastAsia"/>
          <w:b/>
          <w:bCs/>
          <w:kern w:val="0"/>
          <w:sz w:val="28"/>
          <w:szCs w:val="28"/>
          <w:bdr w:val="none" w:color="auto" w:sz="0" w:space="0"/>
          <w:lang w:val="en-US" w:eastAsia="zh-CN" w:bidi="ar"/>
        </w:rPr>
        <w:t>1</w:t>
      </w:r>
      <w:r>
        <w:rPr>
          <w:rFonts w:hint="eastAsia" w:ascii="楷体_GB2312" w:hAnsi="Times New Roman" w:eastAsia="楷体_GB2312" w:cs="楷体_GB2312"/>
          <w:b/>
          <w:bCs/>
          <w:kern w:val="0"/>
          <w:sz w:val="28"/>
          <w:szCs w:val="28"/>
          <w:bdr w:val="none" w:color="auto" w:sz="0" w:space="0"/>
          <w:lang w:val="en-US" w:eastAsia="zh-CN" w:bidi="ar"/>
        </w:rPr>
        <w:t>月</w:t>
      </w:r>
      <w:r>
        <w:rPr>
          <w:rFonts w:hint="default" w:ascii="Times New Roman" w:hAnsi="Times New Roman" w:cs="Times New Roman" w:eastAsiaTheme="minorEastAsia"/>
          <w:b/>
          <w:bCs/>
          <w:kern w:val="0"/>
          <w:sz w:val="28"/>
          <w:szCs w:val="28"/>
          <w:bdr w:val="none" w:color="auto" w:sz="0" w:space="0"/>
          <w:lang w:val="en-US" w:eastAsia="zh-CN" w:bidi="ar"/>
        </w:rPr>
        <w:t>6</w:t>
      </w:r>
      <w:r>
        <w:rPr>
          <w:rFonts w:hint="eastAsia" w:ascii="楷体_GB2312" w:hAnsi="Times New Roman" w:eastAsia="楷体_GB2312" w:cs="楷体_GB2312"/>
          <w:b/>
          <w:bCs/>
          <w:kern w:val="0"/>
          <w:sz w:val="28"/>
          <w:szCs w:val="28"/>
          <w:bdr w:val="none" w:color="auto" w:sz="0" w:space="0"/>
          <w:lang w:val="en-US" w:eastAsia="zh-CN" w:bidi="ar"/>
        </w:rPr>
        <w:t>日在昆山市第十八届人民代表大会第四次会议上</w:t>
      </w:r>
      <w:r>
        <w:rPr>
          <w:rFonts w:ascii="黑体" w:hAnsi="宋体" w:eastAsia="黑体" w:cs="黑体"/>
          <w:kern w:val="0"/>
          <w:sz w:val="32"/>
          <w:szCs w:val="32"/>
          <w:bdr w:val="none" w:color="auto" w:sz="0" w:space="0"/>
          <w:lang w:val="en-US" w:eastAsia="zh-CN" w:bidi="ar"/>
        </w:rPr>
        <w:t>市发展和改革委员会主任</w:t>
      </w:r>
      <w:r>
        <w:rPr>
          <w:rFonts w:hint="default" w:ascii="Times New Roman" w:hAnsi="Times New Roman" w:cs="Times New Roman" w:eastAsiaTheme="minorEastAsia"/>
          <w:kern w:val="0"/>
          <w:sz w:val="32"/>
          <w:szCs w:val="32"/>
          <w:bdr w:val="none" w:color="auto" w:sz="0" w:space="0"/>
          <w:lang w:val="en-US" w:eastAsia="zh-CN" w:bidi="ar"/>
        </w:rPr>
        <w:t> </w:t>
      </w:r>
      <w:r>
        <w:rPr>
          <w:rFonts w:hint="eastAsia" w:ascii="黑体" w:hAnsi="宋体" w:eastAsia="黑体" w:cs="黑体"/>
          <w:kern w:val="0"/>
          <w:sz w:val="32"/>
          <w:szCs w:val="32"/>
          <w:bdr w:val="none" w:color="auto" w:sz="0" w:space="0"/>
          <w:lang w:val="en-US" w:eastAsia="zh-CN" w:bidi="ar"/>
        </w:rPr>
        <w:t>高豫立</w:t>
      </w:r>
    </w:p>
    <w:p w14:paraId="2C3B75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 w:lineRule="atLeast"/>
        <w:ind w:left="0" w:right="0"/>
        <w:jc w:val="left"/>
      </w:pPr>
      <w:r>
        <w:rPr>
          <w:rFonts w:hint="default" w:ascii="Times New Roman" w:hAnsi="Times New Roman" w:cs="Times New Roman" w:eastAsiaTheme="minorEastAsia"/>
          <w:kern w:val="0"/>
          <w:sz w:val="32"/>
          <w:szCs w:val="32"/>
          <w:bdr w:val="none" w:color="auto" w:sz="0" w:space="0"/>
          <w:lang w:val="en-US" w:eastAsia="zh-CN" w:bidi="ar"/>
        </w:rPr>
        <w:t> </w:t>
      </w:r>
    </w:p>
    <w:p w14:paraId="35E92E1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left"/>
      </w:pPr>
      <w:r>
        <w:rPr>
          <w:rFonts w:ascii="仿宋_GB2312" w:hAnsi="Times New Roman" w:eastAsia="仿宋_GB2312" w:cs="仿宋_GB2312"/>
          <w:kern w:val="0"/>
          <w:sz w:val="32"/>
          <w:szCs w:val="32"/>
          <w:bdr w:val="none" w:color="auto" w:sz="0" w:space="0"/>
          <w:lang w:val="en-US" w:eastAsia="zh-CN" w:bidi="ar"/>
        </w:rPr>
        <w:t>各位代表：</w:t>
      </w:r>
    </w:p>
    <w:p w14:paraId="7AB5BCC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我受市人民政府委托，向大会报告昆山市</w:t>
      </w:r>
      <w:r>
        <w:rPr>
          <w:rFonts w:hint="default" w:ascii="Times New Roman" w:hAnsi="Times New Roman" w:cs="Times New Roman" w:eastAsiaTheme="minorEastAsia"/>
          <w:kern w:val="0"/>
          <w:sz w:val="32"/>
          <w:szCs w:val="32"/>
          <w:bdr w:val="none" w:color="auto" w:sz="0" w:space="0"/>
          <w:lang w:val="en-US" w:eastAsia="zh-CN" w:bidi="ar"/>
        </w:rPr>
        <w:t>2024</w:t>
      </w:r>
      <w:r>
        <w:rPr>
          <w:rFonts w:hint="eastAsia" w:ascii="仿宋_GB2312" w:hAnsi="Times New Roman" w:eastAsia="仿宋_GB2312" w:cs="仿宋_GB2312"/>
          <w:kern w:val="0"/>
          <w:sz w:val="32"/>
          <w:szCs w:val="32"/>
          <w:bdr w:val="none" w:color="auto" w:sz="0" w:space="0"/>
          <w:lang w:val="en-US" w:eastAsia="zh-CN" w:bidi="ar"/>
        </w:rPr>
        <w:t>年国民经济和社会发展计划执行情况与</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年国民经济和社会发展计划草案，请予审议，并请市政协委员和其他列席人员提出意见。</w:t>
      </w:r>
      <w:r>
        <w:rPr>
          <w:rFonts w:hint="default" w:ascii="Times New Roman" w:hAnsi="Times New Roman" w:cs="Times New Roman" w:eastAsiaTheme="minorEastAsia"/>
          <w:kern w:val="0"/>
          <w:sz w:val="32"/>
          <w:szCs w:val="32"/>
          <w:bdr w:val="none" w:color="auto" w:sz="0" w:space="0"/>
          <w:lang w:val="en-US" w:eastAsia="zh-CN" w:bidi="ar"/>
        </w:rPr>
        <w:t> </w:t>
      </w:r>
    </w:p>
    <w:p w14:paraId="1F365CC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hint="eastAsia" w:ascii="黑体" w:hAnsi="宋体" w:eastAsia="黑体" w:cs="黑体"/>
          <w:kern w:val="0"/>
          <w:sz w:val="32"/>
          <w:szCs w:val="32"/>
          <w:bdr w:val="none" w:color="auto" w:sz="0" w:space="0"/>
          <w:lang w:val="en-US" w:eastAsia="zh-CN" w:bidi="ar"/>
        </w:rPr>
        <w:t>一、</w:t>
      </w:r>
      <w:r>
        <w:rPr>
          <w:rFonts w:hint="default" w:ascii="Times New Roman" w:hAnsi="Times New Roman" w:cs="Times New Roman" w:eastAsiaTheme="minorEastAsia"/>
          <w:kern w:val="0"/>
          <w:sz w:val="32"/>
          <w:szCs w:val="32"/>
          <w:bdr w:val="none" w:color="auto" w:sz="0" w:space="0"/>
          <w:lang w:val="en-US" w:eastAsia="zh-CN" w:bidi="ar"/>
        </w:rPr>
        <w:t>2024</w:t>
      </w:r>
      <w:r>
        <w:rPr>
          <w:rFonts w:hint="eastAsia" w:ascii="黑体" w:hAnsi="宋体" w:eastAsia="黑体" w:cs="黑体"/>
          <w:kern w:val="0"/>
          <w:sz w:val="32"/>
          <w:szCs w:val="32"/>
          <w:bdr w:val="none" w:color="auto" w:sz="0" w:space="0"/>
          <w:lang w:val="en-US" w:eastAsia="zh-CN" w:bidi="ar"/>
        </w:rPr>
        <w:t>年国民经济和社会发展计划执行情况</w:t>
      </w:r>
    </w:p>
    <w:p w14:paraId="39146AF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bookmarkStart w:id="0" w:name="_GoBack"/>
      <w:bookmarkEnd w:id="0"/>
      <w:r>
        <w:rPr>
          <w:rFonts w:hint="eastAsia" w:ascii="仿宋_GB2312" w:hAnsi="Times New Roman" w:eastAsia="仿宋_GB2312" w:cs="仿宋_GB2312"/>
          <w:kern w:val="0"/>
          <w:sz w:val="32"/>
          <w:szCs w:val="32"/>
          <w:bdr w:val="none" w:color="auto" w:sz="0" w:space="0"/>
          <w:lang w:val="en-US" w:eastAsia="zh-CN" w:bidi="ar"/>
        </w:rPr>
        <w:t>过去的一年，面对严峻复杂的国内外环境和艰巨繁重的改革发展任务，全市上下坚持以习近平新时代中国特色社会主义思想为指导，全面贯彻党的二十大和二十届二中、三中全会精神，深入学习贯彻习近平总书记重要讲话重要指示精神，全面落实上级各项决策部署，在市委市政府的正确领导和市人大、市政协的监督支持下，着力扩大内需、优化结构、提振信心、保障民生，经济社会呈现总体平稳、稳中有进态势，新质生产力加快培育，高质量发展扎实推进，连续</w:t>
      </w:r>
      <w:r>
        <w:rPr>
          <w:rFonts w:hint="default" w:ascii="Times New Roman" w:hAnsi="Times New Roman" w:cs="Times New Roman" w:eastAsiaTheme="minorEastAsia"/>
          <w:kern w:val="0"/>
          <w:sz w:val="32"/>
          <w:szCs w:val="32"/>
          <w:bdr w:val="none" w:color="auto" w:sz="0" w:space="0"/>
          <w:lang w:val="en-US" w:eastAsia="zh-CN" w:bidi="ar"/>
        </w:rPr>
        <w:t>20</w:t>
      </w:r>
      <w:r>
        <w:rPr>
          <w:rFonts w:hint="eastAsia" w:ascii="仿宋_GB2312" w:hAnsi="Times New Roman" w:eastAsia="仿宋_GB2312" w:cs="仿宋_GB2312"/>
          <w:kern w:val="0"/>
          <w:sz w:val="32"/>
          <w:szCs w:val="32"/>
          <w:bdr w:val="none" w:color="auto" w:sz="0" w:space="0"/>
          <w:lang w:val="en-US" w:eastAsia="zh-CN" w:bidi="ar"/>
        </w:rPr>
        <w:t>年位居全国百强县（市）首位，中国式现代化昆山新实践迈出坚实步伐</w:t>
      </w:r>
      <w:r>
        <w:rPr>
          <w:rFonts w:hint="eastAsia" w:ascii="仿宋_GB2312" w:hAnsi="Times New Roman" w:eastAsia="仿宋_GB2312" w:cs="仿宋_GB2312"/>
          <w:color w:val="000000"/>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基本完成</w:t>
      </w:r>
      <w:r>
        <w:rPr>
          <w:rFonts w:hint="default" w:ascii="Times New Roman" w:hAnsi="Times New Roman" w:cs="Times New Roman" w:eastAsiaTheme="minorEastAsia"/>
          <w:kern w:val="0"/>
          <w:sz w:val="32"/>
          <w:szCs w:val="32"/>
          <w:bdr w:val="none" w:color="auto" w:sz="0" w:space="0"/>
          <w:lang w:val="en-US" w:eastAsia="zh-CN" w:bidi="ar"/>
        </w:rPr>
        <w:t>2024</w:t>
      </w:r>
      <w:r>
        <w:rPr>
          <w:rFonts w:hint="eastAsia" w:ascii="仿宋_GB2312" w:hAnsi="Times New Roman" w:eastAsia="仿宋_GB2312" w:cs="仿宋_GB2312"/>
          <w:kern w:val="0"/>
          <w:sz w:val="32"/>
          <w:szCs w:val="32"/>
          <w:bdr w:val="none" w:color="auto" w:sz="0" w:space="0"/>
          <w:lang w:val="en-US" w:eastAsia="zh-CN" w:bidi="ar"/>
        </w:rPr>
        <w:t>年国民经济和社会发展计划目标，主要经济指标增速基本高于苏州、高于全省。但受宏观经济下行压力加大、地缘政治冲突、有效需求偏弱、项目支撑不足等因素影响，全社会固定资产投资、工业投资、社会消费品零售总额、实际使用外资四个指标与年初目标存在一定差距。</w:t>
      </w:r>
    </w:p>
    <w:p w14:paraId="2D16404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主要指标完成情况如下：</w:t>
      </w:r>
    </w:p>
    <w:p w14:paraId="0703422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地区生产总值</w:t>
      </w:r>
      <w:r>
        <w:rPr>
          <w:rFonts w:hint="default" w:ascii="Times New Roman" w:hAnsi="Times New Roman" w:eastAsia="仿宋_GB2312" w:cs="Times New Roman"/>
          <w:kern w:val="0"/>
          <w:sz w:val="32"/>
          <w:szCs w:val="32"/>
          <w:bdr w:val="none" w:color="auto" w:sz="0" w:space="0"/>
          <w:lang w:val="en-US" w:eastAsia="zh-CN" w:bidi="ar"/>
        </w:rPr>
        <w:t>5380.2</w:t>
      </w:r>
      <w:r>
        <w:rPr>
          <w:rFonts w:hint="eastAsia" w:ascii="仿宋_GB2312" w:eastAsia="仿宋_GB2312" w:cs="仿宋_GB2312" w:hAnsiTheme="minorHAnsi"/>
          <w:kern w:val="0"/>
          <w:sz w:val="32"/>
          <w:szCs w:val="32"/>
          <w:bdr w:val="none" w:color="auto" w:sz="0" w:space="0"/>
          <w:lang w:val="en-US" w:eastAsia="zh-CN" w:bidi="ar"/>
        </w:rPr>
        <w:t>亿元，</w:t>
      </w:r>
      <w:r>
        <w:rPr>
          <w:rFonts w:hint="eastAsia" w:ascii="仿宋_GB2312" w:hAnsi="Times New Roman" w:eastAsia="仿宋_GB2312" w:cs="仿宋_GB2312"/>
          <w:kern w:val="0"/>
          <w:sz w:val="32"/>
          <w:szCs w:val="32"/>
          <w:bdr w:val="none" w:color="auto" w:sz="0" w:space="0"/>
          <w:lang w:val="en-US" w:eastAsia="zh-CN" w:bidi="ar"/>
        </w:rPr>
        <w:t>增长</w:t>
      </w:r>
      <w:r>
        <w:rPr>
          <w:rFonts w:hint="default" w:ascii="Times New Roman" w:hAnsi="Times New Roman" w:cs="Times New Roman" w:eastAsiaTheme="minorEastAsia"/>
          <w:kern w:val="0"/>
          <w:sz w:val="32"/>
          <w:szCs w:val="32"/>
          <w:bdr w:val="none" w:color="auto" w:sz="0" w:space="0"/>
          <w:lang w:val="en-US" w:eastAsia="zh-CN" w:bidi="ar"/>
        </w:rPr>
        <w:t>6.</w:t>
      </w:r>
      <w:r>
        <w:rPr>
          <w:rFonts w:hint="default" w:ascii="Times New Roman" w:hAnsi="Times New Roman" w:eastAsia="仿宋_GB2312" w:cs="Times New Roman"/>
          <w:kern w:val="0"/>
          <w:sz w:val="32"/>
          <w:szCs w:val="32"/>
          <w:bdr w:val="none" w:color="auto" w:sz="0" w:space="0"/>
          <w:lang w:val="en-US" w:eastAsia="zh-CN" w:bidi="ar"/>
        </w:rPr>
        <w:t>1</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eastAsia="仿宋_GB2312" w:cs="仿宋_GB2312" w:hAnsiTheme="minorHAnsi"/>
          <w:kern w:val="0"/>
          <w:sz w:val="32"/>
          <w:szCs w:val="32"/>
          <w:bdr w:val="none" w:color="auto" w:sz="0" w:space="0"/>
          <w:lang w:val="en-US" w:eastAsia="zh-CN" w:bidi="ar"/>
        </w:rPr>
        <w:t>；</w:t>
      </w:r>
    </w:p>
    <w:p w14:paraId="0FC6A1B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一般公共预算收入</w:t>
      </w:r>
      <w:r>
        <w:rPr>
          <w:rFonts w:hint="default" w:ascii="Times New Roman" w:hAnsi="Times New Roman" w:cs="Times New Roman" w:eastAsiaTheme="minorEastAsia"/>
          <w:kern w:val="0"/>
          <w:sz w:val="32"/>
          <w:szCs w:val="32"/>
          <w:bdr w:val="none" w:color="auto" w:sz="0" w:space="0"/>
          <w:lang w:val="en-US" w:eastAsia="zh-CN" w:bidi="ar"/>
        </w:rPr>
        <w:t>458.6</w:t>
      </w:r>
      <w:r>
        <w:rPr>
          <w:rFonts w:hint="eastAsia" w:ascii="仿宋_GB2312" w:hAnsi="Times New Roman" w:eastAsia="仿宋_GB2312" w:cs="仿宋_GB2312"/>
          <w:kern w:val="0"/>
          <w:sz w:val="32"/>
          <w:szCs w:val="32"/>
          <w:bdr w:val="none" w:color="auto" w:sz="0" w:space="0"/>
          <w:lang w:val="en-US" w:eastAsia="zh-CN" w:bidi="ar"/>
        </w:rPr>
        <w:t>亿元，增长</w:t>
      </w:r>
      <w:r>
        <w:rPr>
          <w:rFonts w:hint="default" w:ascii="Times New Roman" w:hAnsi="Times New Roman" w:cs="Times New Roman" w:eastAsiaTheme="minorEastAsia"/>
          <w:kern w:val="0"/>
          <w:sz w:val="32"/>
          <w:szCs w:val="32"/>
          <w:bdr w:val="none" w:color="auto" w:sz="0" w:space="0"/>
          <w:lang w:val="en-US" w:eastAsia="zh-CN" w:bidi="ar"/>
        </w:rPr>
        <w:t>0.4%</w:t>
      </w:r>
      <w:r>
        <w:rPr>
          <w:rFonts w:hint="eastAsia" w:ascii="仿宋_GB2312" w:hAnsi="Times New Roman" w:eastAsia="仿宋_GB2312" w:cs="仿宋_GB2312"/>
          <w:kern w:val="0"/>
          <w:sz w:val="32"/>
          <w:szCs w:val="32"/>
          <w:bdr w:val="none" w:color="auto" w:sz="0" w:space="0"/>
          <w:lang w:val="en-US" w:eastAsia="zh-CN" w:bidi="ar"/>
        </w:rPr>
        <w:t>，同口径增长</w:t>
      </w:r>
      <w:r>
        <w:rPr>
          <w:rFonts w:hint="default" w:ascii="Times New Roman" w:hAnsi="Times New Roman" w:cs="Times New Roman" w:eastAsiaTheme="minorEastAsia"/>
          <w:kern w:val="0"/>
          <w:sz w:val="32"/>
          <w:szCs w:val="32"/>
          <w:bdr w:val="none" w:color="auto" w:sz="0" w:space="0"/>
          <w:lang w:val="en-US" w:eastAsia="zh-CN" w:bidi="ar"/>
        </w:rPr>
        <w:t>5.8%</w:t>
      </w:r>
      <w:r>
        <w:rPr>
          <w:rFonts w:hint="eastAsia" w:ascii="仿宋_GB2312" w:hAnsi="Times New Roman" w:eastAsia="仿宋_GB2312" w:cs="仿宋_GB2312"/>
          <w:kern w:val="0"/>
          <w:sz w:val="32"/>
          <w:szCs w:val="32"/>
          <w:bdr w:val="none" w:color="auto" w:sz="0" w:space="0"/>
          <w:lang w:val="en-US" w:eastAsia="zh-CN" w:bidi="ar"/>
        </w:rPr>
        <w:t>；</w:t>
      </w:r>
    </w:p>
    <w:p w14:paraId="44BEBE4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规上工业总产值</w:t>
      </w:r>
      <w:r>
        <w:rPr>
          <w:rFonts w:hint="default" w:ascii="Times New Roman" w:hAnsi="Times New Roman" w:cs="Times New Roman" w:eastAsiaTheme="minorEastAsia"/>
          <w:kern w:val="0"/>
          <w:sz w:val="32"/>
          <w:szCs w:val="32"/>
          <w:bdr w:val="none" w:color="auto" w:sz="0" w:space="0"/>
          <w:lang w:val="en-US" w:eastAsia="zh-CN" w:bidi="ar"/>
        </w:rPr>
        <w:t>1239</w:t>
      </w:r>
      <w:r>
        <w:rPr>
          <w:rFonts w:hint="default" w:ascii="Times New Roman" w:hAnsi="Times New Roman" w:eastAsia="仿宋_GB2312" w:cs="Times New Roman"/>
          <w:kern w:val="0"/>
          <w:sz w:val="32"/>
          <w:szCs w:val="32"/>
          <w:bdr w:val="none" w:color="auto" w:sz="0" w:space="0"/>
          <w:lang w:val="en-US" w:eastAsia="zh-CN" w:bidi="ar"/>
        </w:rPr>
        <w:t>8.4</w:t>
      </w:r>
      <w:r>
        <w:rPr>
          <w:rFonts w:hint="eastAsia" w:ascii="仿宋_GB2312" w:hAnsi="Times New Roman" w:eastAsia="仿宋_GB2312" w:cs="仿宋_GB2312"/>
          <w:kern w:val="0"/>
          <w:sz w:val="32"/>
          <w:szCs w:val="32"/>
          <w:bdr w:val="none" w:color="auto" w:sz="0" w:space="0"/>
          <w:lang w:val="en-US" w:eastAsia="zh-CN" w:bidi="ar"/>
        </w:rPr>
        <w:t>亿元，增长</w:t>
      </w:r>
      <w:r>
        <w:rPr>
          <w:rFonts w:hint="default" w:ascii="Times New Roman" w:hAnsi="Times New Roman" w:cs="Times New Roman" w:eastAsiaTheme="minorEastAsia"/>
          <w:kern w:val="0"/>
          <w:sz w:val="32"/>
          <w:szCs w:val="32"/>
          <w:bdr w:val="none" w:color="auto" w:sz="0" w:space="0"/>
          <w:lang w:val="en-US" w:eastAsia="zh-CN" w:bidi="ar"/>
        </w:rPr>
        <w:t>7.6%</w:t>
      </w:r>
      <w:r>
        <w:rPr>
          <w:rFonts w:hint="eastAsia" w:ascii="仿宋_GB2312" w:hAnsi="Times New Roman" w:eastAsia="仿宋_GB2312" w:cs="仿宋_GB2312"/>
          <w:kern w:val="0"/>
          <w:sz w:val="32"/>
          <w:szCs w:val="32"/>
          <w:bdr w:val="none" w:color="auto" w:sz="0" w:space="0"/>
          <w:lang w:val="en-US" w:eastAsia="zh-CN" w:bidi="ar"/>
        </w:rPr>
        <w:t>；</w:t>
      </w:r>
    </w:p>
    <w:p w14:paraId="589A070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全社会固定资产投资</w:t>
      </w:r>
      <w:r>
        <w:rPr>
          <w:rFonts w:hint="default" w:ascii="Times New Roman" w:hAnsi="Times New Roman" w:cs="Times New Roman" w:eastAsiaTheme="minorEastAsia"/>
          <w:kern w:val="0"/>
          <w:sz w:val="32"/>
          <w:szCs w:val="32"/>
          <w:bdr w:val="none" w:color="auto" w:sz="0" w:space="0"/>
          <w:lang w:val="en-US" w:eastAsia="zh-CN" w:bidi="ar"/>
        </w:rPr>
        <w:t>85</w:t>
      </w:r>
      <w:r>
        <w:rPr>
          <w:rFonts w:hint="default" w:ascii="Times New Roman" w:hAnsi="Times New Roman" w:eastAsia="仿宋_GB2312" w:cs="Times New Roman"/>
          <w:kern w:val="0"/>
          <w:sz w:val="32"/>
          <w:szCs w:val="32"/>
          <w:bdr w:val="none" w:color="auto" w:sz="0" w:space="0"/>
          <w:lang w:val="en-US" w:eastAsia="zh-CN" w:bidi="ar"/>
        </w:rPr>
        <w:t>2.1</w:t>
      </w:r>
      <w:r>
        <w:rPr>
          <w:rFonts w:hint="eastAsia" w:ascii="仿宋_GB2312" w:hAnsi="Times New Roman" w:eastAsia="仿宋_GB2312" w:cs="仿宋_GB2312"/>
          <w:kern w:val="0"/>
          <w:sz w:val="32"/>
          <w:szCs w:val="32"/>
          <w:bdr w:val="none" w:color="auto" w:sz="0" w:space="0"/>
          <w:lang w:val="en-US" w:eastAsia="zh-CN" w:bidi="ar"/>
        </w:rPr>
        <w:t>亿元，增长</w:t>
      </w:r>
      <w:r>
        <w:rPr>
          <w:rFonts w:hint="default" w:ascii="Times New Roman" w:hAnsi="Times New Roman" w:eastAsia="仿宋_GB2312" w:cs="Times New Roman"/>
          <w:kern w:val="0"/>
          <w:sz w:val="32"/>
          <w:szCs w:val="32"/>
          <w:bdr w:val="none" w:color="auto" w:sz="0" w:space="0"/>
          <w:lang w:val="en-US" w:eastAsia="zh-CN" w:bidi="ar"/>
        </w:rPr>
        <w:t>2</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w:t>
      </w:r>
    </w:p>
    <w:p w14:paraId="40FFF2C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工业投资</w:t>
      </w:r>
      <w:r>
        <w:rPr>
          <w:rFonts w:hint="default" w:ascii="Times New Roman" w:hAnsi="Times New Roman" w:cs="Times New Roman" w:eastAsiaTheme="minorEastAsia"/>
          <w:kern w:val="0"/>
          <w:sz w:val="32"/>
          <w:szCs w:val="32"/>
          <w:bdr w:val="none" w:color="auto" w:sz="0" w:space="0"/>
          <w:lang w:val="en-US" w:eastAsia="zh-CN" w:bidi="ar"/>
        </w:rPr>
        <w:t>280</w:t>
      </w:r>
      <w:r>
        <w:rPr>
          <w:rFonts w:hint="default" w:ascii="Times New Roman" w:hAnsi="Times New Roman" w:eastAsia="仿宋_GB2312" w:cs="Times New Roman"/>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亿元，增长</w:t>
      </w:r>
      <w:r>
        <w:rPr>
          <w:rFonts w:hint="default" w:ascii="Times New Roman" w:hAnsi="Times New Roman" w:cs="Times New Roman" w:eastAsiaTheme="minorEastAsia"/>
          <w:kern w:val="0"/>
          <w:sz w:val="32"/>
          <w:szCs w:val="32"/>
          <w:bdr w:val="none" w:color="auto" w:sz="0" w:space="0"/>
          <w:lang w:val="en-US" w:eastAsia="zh-CN" w:bidi="ar"/>
        </w:rPr>
        <w:t>4.</w:t>
      </w:r>
      <w:r>
        <w:rPr>
          <w:rFonts w:hint="default" w:ascii="Times New Roman" w:hAnsi="Times New Roman" w:eastAsia="仿宋_GB2312" w:cs="Times New Roman"/>
          <w:kern w:val="0"/>
          <w:sz w:val="32"/>
          <w:szCs w:val="32"/>
          <w:bdr w:val="none" w:color="auto" w:sz="0" w:space="0"/>
          <w:lang w:val="en-US" w:eastAsia="zh-CN" w:bidi="ar"/>
        </w:rPr>
        <w:t>6</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w:t>
      </w:r>
    </w:p>
    <w:p w14:paraId="2DA56FA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社会消费品零售总额</w:t>
      </w:r>
      <w:r>
        <w:rPr>
          <w:rFonts w:hint="default" w:ascii="Times New Roman" w:hAnsi="Times New Roman" w:cs="Times New Roman" w:eastAsiaTheme="minorEastAsia"/>
          <w:kern w:val="0"/>
          <w:sz w:val="32"/>
          <w:szCs w:val="32"/>
          <w:bdr w:val="none" w:color="auto" w:sz="0" w:space="0"/>
          <w:lang w:val="en-US" w:eastAsia="zh-CN" w:bidi="ar"/>
        </w:rPr>
        <w:t>17</w:t>
      </w:r>
      <w:r>
        <w:rPr>
          <w:rFonts w:hint="default" w:ascii="Times New Roman" w:hAnsi="Times New Roman" w:eastAsia="仿宋_GB2312" w:cs="Times New Roman"/>
          <w:kern w:val="0"/>
          <w:sz w:val="32"/>
          <w:szCs w:val="32"/>
          <w:bdr w:val="none" w:color="auto" w:sz="0" w:space="0"/>
          <w:lang w:val="en-US" w:eastAsia="zh-CN" w:bidi="ar"/>
        </w:rPr>
        <w:t>70.1</w:t>
      </w:r>
      <w:r>
        <w:rPr>
          <w:rFonts w:hint="eastAsia" w:ascii="仿宋_GB2312" w:hAnsi="Times New Roman" w:eastAsia="仿宋_GB2312" w:cs="仿宋_GB2312"/>
          <w:kern w:val="0"/>
          <w:sz w:val="32"/>
          <w:szCs w:val="32"/>
          <w:bdr w:val="none" w:color="auto" w:sz="0" w:space="0"/>
          <w:lang w:val="en-US" w:eastAsia="zh-CN" w:bidi="ar"/>
        </w:rPr>
        <w:t>亿元，增长</w:t>
      </w:r>
      <w:r>
        <w:rPr>
          <w:rFonts w:hint="default" w:ascii="Times New Roman" w:hAnsi="Times New Roman" w:eastAsia="仿宋_GB2312" w:cs="Times New Roman"/>
          <w:kern w:val="0"/>
          <w:sz w:val="32"/>
          <w:szCs w:val="32"/>
          <w:bdr w:val="none" w:color="auto" w:sz="0" w:space="0"/>
          <w:lang w:val="en-US" w:eastAsia="zh-CN" w:bidi="ar"/>
        </w:rPr>
        <w:t>3.1</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w:t>
      </w:r>
    </w:p>
    <w:p w14:paraId="199CF13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实际使用外资</w:t>
      </w:r>
      <w:r>
        <w:rPr>
          <w:rFonts w:hint="default" w:ascii="Times New Roman" w:hAnsi="Times New Roman" w:cs="Times New Roman" w:eastAsiaTheme="minorEastAsia"/>
          <w:kern w:val="0"/>
          <w:sz w:val="32"/>
          <w:szCs w:val="32"/>
          <w:bdr w:val="none" w:color="auto" w:sz="0" w:space="0"/>
          <w:lang w:val="en-US" w:eastAsia="zh-CN" w:bidi="ar"/>
        </w:rPr>
        <w:t>8.4</w:t>
      </w:r>
      <w:r>
        <w:rPr>
          <w:rFonts w:hint="eastAsia" w:ascii="仿宋_GB2312" w:hAnsi="Times New Roman" w:eastAsia="仿宋_GB2312" w:cs="仿宋_GB2312"/>
          <w:kern w:val="0"/>
          <w:sz w:val="32"/>
          <w:szCs w:val="32"/>
          <w:bdr w:val="none" w:color="auto" w:sz="0" w:space="0"/>
          <w:lang w:val="en-US" w:eastAsia="zh-CN" w:bidi="ar"/>
        </w:rPr>
        <w:t>亿美元；</w:t>
      </w:r>
    </w:p>
    <w:p w14:paraId="025FD93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进出口总额</w:t>
      </w:r>
      <w:r>
        <w:rPr>
          <w:rFonts w:hint="default" w:ascii="Times New Roman" w:hAnsi="Times New Roman" w:cs="Times New Roman" w:eastAsiaTheme="minorEastAsia"/>
          <w:kern w:val="0"/>
          <w:sz w:val="32"/>
          <w:szCs w:val="32"/>
          <w:bdr w:val="none" w:color="auto" w:sz="0" w:space="0"/>
          <w:lang w:val="en-US" w:eastAsia="zh-CN" w:bidi="ar"/>
        </w:rPr>
        <w:t>1145</w:t>
      </w:r>
      <w:r>
        <w:rPr>
          <w:rFonts w:hint="eastAsia" w:ascii="仿宋_GB2312" w:hAnsi="Times New Roman" w:eastAsia="仿宋_GB2312" w:cs="仿宋_GB2312"/>
          <w:kern w:val="0"/>
          <w:sz w:val="32"/>
          <w:szCs w:val="32"/>
          <w:bdr w:val="none" w:color="auto" w:sz="0" w:space="0"/>
          <w:lang w:val="en-US" w:eastAsia="zh-CN" w:bidi="ar"/>
        </w:rPr>
        <w:t>亿美元，增长</w:t>
      </w:r>
      <w:r>
        <w:rPr>
          <w:rFonts w:hint="default" w:ascii="Times New Roman" w:hAnsi="Times New Roman" w:cs="Times New Roman" w:eastAsiaTheme="minorEastAsia"/>
          <w:kern w:val="0"/>
          <w:sz w:val="32"/>
          <w:szCs w:val="32"/>
          <w:bdr w:val="none" w:color="auto" w:sz="0" w:space="0"/>
          <w:lang w:val="en-US" w:eastAsia="zh-CN" w:bidi="ar"/>
        </w:rPr>
        <w:t>6.1%</w:t>
      </w:r>
      <w:r>
        <w:rPr>
          <w:rFonts w:hint="eastAsia" w:ascii="仿宋_GB2312" w:hAnsi="Times New Roman" w:eastAsia="仿宋_GB2312" w:cs="仿宋_GB2312"/>
          <w:kern w:val="0"/>
          <w:sz w:val="32"/>
          <w:szCs w:val="32"/>
          <w:bdr w:val="none" w:color="auto" w:sz="0" w:space="0"/>
          <w:lang w:val="en-US" w:eastAsia="zh-CN" w:bidi="ar"/>
        </w:rPr>
        <w:t>，以人民币计价增长</w:t>
      </w:r>
      <w:r>
        <w:rPr>
          <w:rFonts w:hint="default" w:ascii="Times New Roman" w:hAnsi="Times New Roman" w:cs="Times New Roman" w:eastAsiaTheme="minorEastAsia"/>
          <w:kern w:val="0"/>
          <w:sz w:val="32"/>
          <w:szCs w:val="32"/>
          <w:bdr w:val="none" w:color="auto" w:sz="0" w:space="0"/>
          <w:lang w:val="en-US" w:eastAsia="zh-CN" w:bidi="ar"/>
        </w:rPr>
        <w:t>7%</w:t>
      </w:r>
      <w:r>
        <w:rPr>
          <w:rFonts w:hint="eastAsia" w:ascii="仿宋_GB2312" w:hAnsi="Times New Roman" w:eastAsia="仿宋_GB2312" w:cs="仿宋_GB2312"/>
          <w:kern w:val="0"/>
          <w:sz w:val="32"/>
          <w:szCs w:val="32"/>
          <w:bdr w:val="none" w:color="auto" w:sz="0" w:space="0"/>
          <w:lang w:val="en-US" w:eastAsia="zh-CN" w:bidi="ar"/>
        </w:rPr>
        <w:t>；</w:t>
      </w:r>
    </w:p>
    <w:p w14:paraId="33BA339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全社会研发投入占地区生产总值比重</w:t>
      </w:r>
      <w:r>
        <w:rPr>
          <w:rFonts w:hint="default" w:ascii="Times New Roman" w:hAnsi="Times New Roman" w:cs="Times New Roman" w:eastAsiaTheme="minorEastAsia"/>
          <w:kern w:val="0"/>
          <w:sz w:val="32"/>
          <w:szCs w:val="32"/>
          <w:bdr w:val="none" w:color="auto" w:sz="0" w:space="0"/>
          <w:lang w:val="en-US" w:eastAsia="zh-CN" w:bidi="ar"/>
        </w:rPr>
        <w:t>3.88%</w:t>
      </w:r>
      <w:r>
        <w:rPr>
          <w:rFonts w:hint="eastAsia" w:ascii="仿宋_GB2312" w:hAnsi="Times New Roman" w:eastAsia="仿宋_GB2312" w:cs="仿宋_GB2312"/>
          <w:kern w:val="0"/>
          <w:sz w:val="32"/>
          <w:szCs w:val="32"/>
          <w:bdr w:val="none" w:color="auto" w:sz="0" w:space="0"/>
          <w:lang w:val="en-US" w:eastAsia="zh-CN" w:bidi="ar"/>
        </w:rPr>
        <w:t>；</w:t>
      </w:r>
    </w:p>
    <w:p w14:paraId="7831613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企业研究与试验发展经费投入增长</w:t>
      </w:r>
      <w:r>
        <w:rPr>
          <w:rFonts w:hint="default" w:ascii="Times New Roman" w:hAnsi="Times New Roman" w:cs="Times New Roman" w:eastAsiaTheme="minorEastAsia"/>
          <w:kern w:val="0"/>
          <w:sz w:val="32"/>
          <w:szCs w:val="32"/>
          <w:bdr w:val="none" w:color="auto" w:sz="0" w:space="0"/>
          <w:lang w:val="en-US" w:eastAsia="zh-CN" w:bidi="ar"/>
        </w:rPr>
        <w:t>10%</w:t>
      </w:r>
      <w:r>
        <w:rPr>
          <w:rFonts w:hint="eastAsia" w:ascii="仿宋_GB2312" w:hAnsi="Times New Roman" w:eastAsia="仿宋_GB2312" w:cs="仿宋_GB2312"/>
          <w:kern w:val="0"/>
          <w:sz w:val="32"/>
          <w:szCs w:val="32"/>
          <w:bdr w:val="none" w:color="auto" w:sz="0" w:space="0"/>
          <w:lang w:val="en-US" w:eastAsia="zh-CN" w:bidi="ar"/>
        </w:rPr>
        <w:t>；</w:t>
      </w:r>
    </w:p>
    <w:p w14:paraId="019DC49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有效高新技术企业数超</w:t>
      </w:r>
      <w:r>
        <w:rPr>
          <w:rFonts w:hint="default" w:ascii="Times New Roman" w:hAnsi="Times New Roman" w:cs="Times New Roman" w:eastAsiaTheme="minorEastAsia"/>
          <w:kern w:val="0"/>
          <w:sz w:val="32"/>
          <w:szCs w:val="32"/>
          <w:bdr w:val="none" w:color="auto" w:sz="0" w:space="0"/>
          <w:lang w:val="en-US" w:eastAsia="zh-CN" w:bidi="ar"/>
        </w:rPr>
        <w:t>3300</w:t>
      </w:r>
      <w:r>
        <w:rPr>
          <w:rFonts w:hint="eastAsia" w:ascii="仿宋_GB2312" w:hAnsi="Times New Roman" w:eastAsia="仿宋_GB2312" w:cs="仿宋_GB2312"/>
          <w:kern w:val="0"/>
          <w:sz w:val="32"/>
          <w:szCs w:val="32"/>
          <w:bdr w:val="none" w:color="auto" w:sz="0" w:space="0"/>
          <w:lang w:val="en-US" w:eastAsia="zh-CN" w:bidi="ar"/>
        </w:rPr>
        <w:t>家；</w:t>
      </w:r>
    </w:p>
    <w:p w14:paraId="621BA07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新增苏州市级以上双创人才（团队）</w:t>
      </w:r>
      <w:r>
        <w:rPr>
          <w:rFonts w:hint="default" w:ascii="Times New Roman" w:hAnsi="Times New Roman" w:cs="Times New Roman" w:eastAsiaTheme="minorEastAsia"/>
          <w:kern w:val="0"/>
          <w:sz w:val="32"/>
          <w:szCs w:val="32"/>
          <w:bdr w:val="none" w:color="auto" w:sz="0" w:space="0"/>
          <w:lang w:val="en-US" w:eastAsia="zh-CN" w:bidi="ar"/>
        </w:rPr>
        <w:t>72</w:t>
      </w:r>
      <w:r>
        <w:rPr>
          <w:rFonts w:hint="eastAsia" w:ascii="仿宋_GB2312" w:hAnsi="Times New Roman" w:eastAsia="仿宋_GB2312" w:cs="仿宋_GB2312"/>
          <w:kern w:val="0"/>
          <w:sz w:val="32"/>
          <w:szCs w:val="32"/>
          <w:bdr w:val="none" w:color="auto" w:sz="0" w:space="0"/>
          <w:lang w:val="en-US" w:eastAsia="zh-CN" w:bidi="ar"/>
        </w:rPr>
        <w:t>个；</w:t>
      </w:r>
    </w:p>
    <w:p w14:paraId="73D224E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城镇新增就业人数</w:t>
      </w:r>
      <w:r>
        <w:rPr>
          <w:rFonts w:hint="default" w:ascii="Times New Roman" w:hAnsi="Times New Roman" w:cs="Times New Roman" w:eastAsiaTheme="minorEastAsia"/>
          <w:kern w:val="0"/>
          <w:sz w:val="32"/>
          <w:szCs w:val="32"/>
          <w:bdr w:val="none" w:color="auto" w:sz="0" w:space="0"/>
          <w:lang w:val="en-US" w:eastAsia="zh-CN" w:bidi="ar"/>
        </w:rPr>
        <w:t>9</w:t>
      </w:r>
      <w:r>
        <w:rPr>
          <w:rFonts w:hint="eastAsia" w:ascii="仿宋_GB2312" w:hAnsi="Times New Roman" w:eastAsia="仿宋_GB2312" w:cs="仿宋_GB2312"/>
          <w:kern w:val="0"/>
          <w:sz w:val="32"/>
          <w:szCs w:val="32"/>
          <w:bdr w:val="none" w:color="auto" w:sz="0" w:space="0"/>
          <w:lang w:val="en-US" w:eastAsia="zh-CN" w:bidi="ar"/>
        </w:rPr>
        <w:t>万人；</w:t>
      </w:r>
    </w:p>
    <w:p w14:paraId="533F94A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居民人均可支配收入</w:t>
      </w:r>
      <w:r>
        <w:rPr>
          <w:rFonts w:hint="default" w:ascii="Times New Roman" w:hAnsi="Times New Roman" w:cs="Times New Roman" w:eastAsiaTheme="minorEastAsia"/>
          <w:kern w:val="0"/>
          <w:sz w:val="32"/>
          <w:szCs w:val="32"/>
          <w:bdr w:val="none" w:color="auto" w:sz="0" w:space="0"/>
          <w:lang w:val="en-US" w:eastAsia="zh-CN" w:bidi="ar"/>
        </w:rPr>
        <w:t>77</w:t>
      </w:r>
      <w:r>
        <w:rPr>
          <w:rFonts w:hint="default" w:ascii="Times New Roman" w:hAnsi="Times New Roman" w:eastAsia="仿宋_GB2312" w:cs="Times New Roman"/>
          <w:kern w:val="0"/>
          <w:sz w:val="32"/>
          <w:szCs w:val="32"/>
          <w:bdr w:val="none" w:color="auto" w:sz="0" w:space="0"/>
          <w:lang w:val="en-US" w:eastAsia="zh-CN" w:bidi="ar"/>
        </w:rPr>
        <w:t>146</w:t>
      </w:r>
      <w:r>
        <w:rPr>
          <w:rFonts w:hint="eastAsia" w:ascii="仿宋_GB2312" w:hAnsi="Times New Roman" w:eastAsia="仿宋_GB2312" w:cs="仿宋_GB2312"/>
          <w:kern w:val="0"/>
          <w:sz w:val="32"/>
          <w:szCs w:val="32"/>
          <w:bdr w:val="none" w:color="auto" w:sz="0" w:space="0"/>
          <w:lang w:val="en-US" w:eastAsia="zh-CN" w:bidi="ar"/>
        </w:rPr>
        <w:t>元，增长</w:t>
      </w:r>
      <w:r>
        <w:rPr>
          <w:rFonts w:hint="default" w:ascii="Times New Roman" w:hAnsi="Times New Roman" w:cs="Times New Roman" w:eastAsiaTheme="minorEastAsia"/>
          <w:kern w:val="0"/>
          <w:sz w:val="32"/>
          <w:szCs w:val="32"/>
          <w:bdr w:val="none" w:color="auto" w:sz="0" w:space="0"/>
          <w:lang w:val="en-US" w:eastAsia="zh-CN" w:bidi="ar"/>
        </w:rPr>
        <w:t>4.</w:t>
      </w:r>
      <w:r>
        <w:rPr>
          <w:rFonts w:hint="default" w:ascii="Times New Roman" w:hAnsi="Times New Roman" w:eastAsia="仿宋_GB2312" w:cs="Times New Roman"/>
          <w:kern w:val="0"/>
          <w:sz w:val="32"/>
          <w:szCs w:val="32"/>
          <w:bdr w:val="none" w:color="auto" w:sz="0" w:space="0"/>
          <w:lang w:val="en-US" w:eastAsia="zh-CN" w:bidi="ar"/>
        </w:rPr>
        <w:t>6</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w:t>
      </w:r>
    </w:p>
    <w:p w14:paraId="587D919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592"/>
        <w:jc w:val="left"/>
      </w:pPr>
      <w:r>
        <w:rPr>
          <w:rFonts w:hint="default" w:ascii="Times New Roman" w:hAnsi="Times New Roman" w:cs="Times New Roman" w:eastAsiaTheme="minorEastAsia"/>
          <w:spacing w:val="-4"/>
          <w:kern w:val="0"/>
          <w:sz w:val="32"/>
          <w:szCs w:val="32"/>
          <w:bdr w:val="none" w:color="auto" w:sz="0" w:space="0"/>
          <w:lang w:val="en-US" w:eastAsia="zh-CN" w:bidi="ar"/>
        </w:rPr>
        <w:t>——</w:t>
      </w:r>
      <w:r>
        <w:rPr>
          <w:rFonts w:hint="eastAsia" w:ascii="仿宋_GB2312" w:hAnsi="Times New Roman" w:eastAsia="仿宋_GB2312" w:cs="仿宋_GB2312"/>
          <w:spacing w:val="-4"/>
          <w:kern w:val="0"/>
          <w:sz w:val="32"/>
          <w:szCs w:val="32"/>
          <w:bdr w:val="none" w:color="auto" w:sz="0" w:space="0"/>
          <w:lang w:val="en-US" w:eastAsia="zh-CN" w:bidi="ar"/>
        </w:rPr>
        <w:t>单位地区生产总值能耗下降率预计完成上级下达任务；</w:t>
      </w:r>
    </w:p>
    <w:p w14:paraId="31ABD3E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——PM</w:t>
      </w:r>
      <w:r>
        <w:rPr>
          <w:rFonts w:hint="default" w:ascii="Times New Roman" w:hAnsi="Times New Roman" w:cs="Times New Roman" w:eastAsiaTheme="minorEastAsia"/>
          <w:kern w:val="0"/>
          <w:sz w:val="32"/>
          <w:szCs w:val="32"/>
          <w:bdr w:val="none" w:color="auto" w:sz="0" w:space="0"/>
          <w:vertAlign w:val="subscript"/>
          <w:lang w:val="en-US" w:eastAsia="zh-CN" w:bidi="ar"/>
        </w:rPr>
        <w:t>2.5</w:t>
      </w:r>
      <w:r>
        <w:rPr>
          <w:rFonts w:hint="eastAsia" w:ascii="仿宋_GB2312" w:hAnsi="Times New Roman" w:eastAsia="仿宋_GB2312" w:cs="仿宋_GB2312"/>
          <w:kern w:val="0"/>
          <w:sz w:val="32"/>
          <w:szCs w:val="32"/>
          <w:bdr w:val="none" w:color="auto" w:sz="0" w:space="0"/>
          <w:lang w:val="en-US" w:eastAsia="zh-CN" w:bidi="ar"/>
        </w:rPr>
        <w:t>浓度年均控制值</w:t>
      </w:r>
      <w:r>
        <w:rPr>
          <w:rFonts w:hint="default" w:ascii="Times New Roman" w:hAnsi="Times New Roman" w:cs="Times New Roman" w:eastAsiaTheme="minorEastAsia"/>
          <w:kern w:val="0"/>
          <w:sz w:val="32"/>
          <w:szCs w:val="32"/>
          <w:bdr w:val="none" w:color="auto" w:sz="0" w:space="0"/>
          <w:lang w:val="en-US" w:eastAsia="zh-CN" w:bidi="ar"/>
        </w:rPr>
        <w:t>29</w:t>
      </w:r>
      <w:r>
        <w:rPr>
          <w:rFonts w:hint="eastAsia" w:ascii="仿宋_GB2312" w:hAnsi="Times New Roman" w:eastAsia="仿宋_GB2312" w:cs="仿宋_GB2312"/>
          <w:kern w:val="0"/>
          <w:sz w:val="32"/>
          <w:szCs w:val="32"/>
          <w:bdr w:val="none" w:color="auto" w:sz="0" w:space="0"/>
          <w:lang w:val="en-US" w:eastAsia="zh-CN" w:bidi="ar"/>
        </w:rPr>
        <w:t>微克</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立方米；</w:t>
      </w:r>
    </w:p>
    <w:p w14:paraId="7054FFF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国省考断面水质优</w:t>
      </w:r>
      <w:r>
        <w:rPr>
          <w:rFonts w:hint="default" w:ascii="Times New Roman" w:hAnsi="Times New Roman" w:cs="Times New Roman" w:eastAsiaTheme="minorEastAsia"/>
          <w:kern w:val="0"/>
          <w:sz w:val="32"/>
          <w:szCs w:val="32"/>
          <w:bdr w:val="none" w:color="auto" w:sz="0" w:space="0"/>
          <w:lang w:val="en-US" w:eastAsia="zh-CN" w:bidi="ar"/>
        </w:rPr>
        <w:t>III</w:t>
      </w:r>
      <w:r>
        <w:rPr>
          <w:rFonts w:hint="eastAsia" w:ascii="仿宋_GB2312" w:hAnsi="Times New Roman" w:eastAsia="仿宋_GB2312" w:cs="仿宋_GB2312"/>
          <w:kern w:val="0"/>
          <w:sz w:val="32"/>
          <w:szCs w:val="32"/>
          <w:bdr w:val="none" w:color="auto" w:sz="0" w:space="0"/>
          <w:lang w:val="en-US" w:eastAsia="zh-CN" w:bidi="ar"/>
        </w:rPr>
        <w:t>比例</w:t>
      </w:r>
      <w:r>
        <w:rPr>
          <w:rFonts w:hint="default" w:ascii="Times New Roman" w:hAnsi="Times New Roman" w:cs="Times New Roman" w:eastAsiaTheme="minorEastAsia"/>
          <w:kern w:val="0"/>
          <w:sz w:val="32"/>
          <w:szCs w:val="32"/>
          <w:bdr w:val="none" w:color="auto" w:sz="0" w:space="0"/>
          <w:lang w:val="en-US" w:eastAsia="zh-CN" w:bidi="ar"/>
        </w:rPr>
        <w:t>90%</w:t>
      </w:r>
      <w:r>
        <w:rPr>
          <w:rFonts w:hint="eastAsia" w:ascii="仿宋_GB2312" w:hAnsi="Times New Roman" w:eastAsia="仿宋_GB2312" w:cs="仿宋_GB2312"/>
          <w:kern w:val="0"/>
          <w:sz w:val="32"/>
          <w:szCs w:val="32"/>
          <w:bdr w:val="none" w:color="auto" w:sz="0" w:space="0"/>
          <w:lang w:val="en-US" w:eastAsia="zh-CN" w:bidi="ar"/>
        </w:rPr>
        <w:t>、空气质量优良天数比率</w:t>
      </w:r>
      <w:r>
        <w:rPr>
          <w:rFonts w:hint="default" w:ascii="Times New Roman" w:hAnsi="Times New Roman" w:cs="Times New Roman" w:eastAsiaTheme="minorEastAsia"/>
          <w:kern w:val="0"/>
          <w:sz w:val="32"/>
          <w:szCs w:val="32"/>
          <w:bdr w:val="none" w:color="auto" w:sz="0" w:space="0"/>
          <w:lang w:val="en-US" w:eastAsia="zh-CN" w:bidi="ar"/>
        </w:rPr>
        <w:t>82.5%</w:t>
      </w:r>
      <w:r>
        <w:rPr>
          <w:rFonts w:hint="eastAsia" w:ascii="仿宋_GB2312" w:hAnsi="Times New Roman" w:eastAsia="仿宋_GB2312" w:cs="仿宋_GB2312"/>
          <w:kern w:val="0"/>
          <w:sz w:val="32"/>
          <w:szCs w:val="32"/>
          <w:bdr w:val="none" w:color="auto" w:sz="0" w:space="0"/>
          <w:lang w:val="en-US" w:eastAsia="zh-CN" w:bidi="ar"/>
        </w:rPr>
        <w:t>；</w:t>
      </w:r>
    </w:p>
    <w:p w14:paraId="3778968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安全生产完成上级各项生产安全事故预控考核任务。</w:t>
      </w:r>
    </w:p>
    <w:p w14:paraId="618246F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2024</w:t>
      </w:r>
      <w:r>
        <w:rPr>
          <w:rFonts w:hint="eastAsia" w:ascii="仿宋_GB2312" w:hAnsi="Times New Roman" w:eastAsia="仿宋_GB2312" w:cs="仿宋_GB2312"/>
          <w:kern w:val="0"/>
          <w:sz w:val="32"/>
          <w:szCs w:val="32"/>
          <w:bdr w:val="none" w:color="auto" w:sz="0" w:space="0"/>
          <w:lang w:val="en-US" w:eastAsia="zh-CN" w:bidi="ar"/>
        </w:rPr>
        <w:t>年全市经济社会发展主要成效体现在以下六个方面：</w:t>
      </w:r>
    </w:p>
    <w:p w14:paraId="1A646CE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（一）宏观政策加力推进，经济运行稳中向好</w:t>
      </w:r>
    </w:p>
    <w:p w14:paraId="243A9F5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全面落实国家一揽子增量政策，出台实施</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助企惠民</w:t>
      </w:r>
      <w:r>
        <w:rPr>
          <w:rFonts w:hint="default" w:ascii="Times New Roman" w:hAnsi="Times New Roman" w:cs="Times New Roman" w:eastAsiaTheme="minorEastAsia"/>
          <w:kern w:val="0"/>
          <w:sz w:val="32"/>
          <w:szCs w:val="32"/>
          <w:bdr w:val="none" w:color="auto" w:sz="0" w:space="0"/>
          <w:lang w:val="en-US" w:eastAsia="zh-CN" w:bidi="ar"/>
        </w:rPr>
        <w:t>12</w:t>
      </w:r>
      <w:r>
        <w:rPr>
          <w:rFonts w:hint="eastAsia" w:ascii="仿宋_GB2312" w:hAnsi="Times New Roman" w:eastAsia="仿宋_GB2312" w:cs="仿宋_GB2312"/>
          <w:kern w:val="0"/>
          <w:sz w:val="32"/>
          <w:szCs w:val="32"/>
          <w:bdr w:val="none" w:color="auto" w:sz="0" w:space="0"/>
          <w:lang w:val="en-US" w:eastAsia="zh-CN" w:bidi="ar"/>
        </w:rPr>
        <w:t>条</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、大规模设备更新和消费品以旧换新实施方案等政策举措，全力支持企业增资扩产，提振消费信心。加强经济监测调度，发挥扩投资、稳外贸、促消费、房地产专项工作力量，经济运行呈现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前高中稳全年进</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良好态势。</w:t>
      </w:r>
      <w:r>
        <w:rPr>
          <w:rFonts w:hint="eastAsia" w:ascii="仿宋_GB2312" w:hAnsi="Times New Roman" w:eastAsia="仿宋_GB2312" w:cs="仿宋_GB2312"/>
          <w:b/>
          <w:bCs/>
          <w:kern w:val="0"/>
          <w:sz w:val="32"/>
          <w:szCs w:val="32"/>
          <w:bdr w:val="none" w:color="auto" w:sz="0" w:space="0"/>
          <w:lang w:val="en-US" w:eastAsia="zh-CN" w:bidi="ar"/>
        </w:rPr>
        <w:t>工业经济支撑有力。</w:t>
      </w:r>
      <w:r>
        <w:rPr>
          <w:rFonts w:hint="eastAsia" w:ascii="仿宋_GB2312" w:hAnsi="Times New Roman" w:eastAsia="仿宋_GB2312" w:cs="仿宋_GB2312"/>
          <w:kern w:val="0"/>
          <w:sz w:val="32"/>
          <w:szCs w:val="32"/>
          <w:bdr w:val="none" w:color="auto" w:sz="0" w:space="0"/>
          <w:lang w:val="en-US" w:eastAsia="zh-CN" w:bidi="ar"/>
        </w:rPr>
        <w:t>以</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新年第一会</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的形式部署推进新型工业化工作，举办新一代信息技术、高端装备、新能源汽车等领域产业沙龙、供需对接活动，支持企业抢订单、拓市场。规上工业总产值突破</w:t>
      </w:r>
      <w:r>
        <w:rPr>
          <w:rFonts w:hint="default" w:ascii="Times New Roman" w:hAnsi="Times New Roman" w:cs="Times New Roman" w:eastAsiaTheme="minorEastAsia"/>
          <w:kern w:val="0"/>
          <w:sz w:val="32"/>
          <w:szCs w:val="32"/>
          <w:bdr w:val="none" w:color="auto" w:sz="0" w:space="0"/>
          <w:lang w:val="en-US" w:eastAsia="zh-CN" w:bidi="ar"/>
        </w:rPr>
        <w:t>1.2</w:t>
      </w:r>
      <w:r>
        <w:rPr>
          <w:rFonts w:hint="eastAsia" w:ascii="仿宋_GB2312" w:hAnsi="Times New Roman" w:eastAsia="仿宋_GB2312" w:cs="仿宋_GB2312"/>
          <w:kern w:val="0"/>
          <w:sz w:val="32"/>
          <w:szCs w:val="32"/>
          <w:bdr w:val="none" w:color="auto" w:sz="0" w:space="0"/>
          <w:lang w:val="en-US" w:eastAsia="zh-CN" w:bidi="ar"/>
        </w:rPr>
        <w:t>万亿元，再上一个千亿级台阶，在高基数下实现</w:t>
      </w:r>
      <w:r>
        <w:rPr>
          <w:rFonts w:hint="default" w:ascii="Times New Roman" w:hAnsi="Times New Roman" w:cs="Times New Roman" w:eastAsiaTheme="minorEastAsia"/>
          <w:kern w:val="0"/>
          <w:sz w:val="32"/>
          <w:szCs w:val="32"/>
          <w:bdr w:val="none" w:color="auto" w:sz="0" w:space="0"/>
          <w:lang w:val="en-US" w:eastAsia="zh-CN" w:bidi="ar"/>
        </w:rPr>
        <w:t>7.6%</w:t>
      </w:r>
      <w:r>
        <w:rPr>
          <w:rFonts w:hint="eastAsia" w:ascii="仿宋_GB2312" w:hAnsi="Times New Roman" w:eastAsia="仿宋_GB2312" w:cs="仿宋_GB2312"/>
          <w:kern w:val="0"/>
          <w:sz w:val="32"/>
          <w:szCs w:val="32"/>
          <w:bdr w:val="none" w:color="auto" w:sz="0" w:space="0"/>
          <w:lang w:val="en-US" w:eastAsia="zh-CN" w:bidi="ar"/>
        </w:rPr>
        <w:t>增长。主导产业韧性更足，电子信息产业规模超</w:t>
      </w:r>
      <w:r>
        <w:rPr>
          <w:rFonts w:hint="default" w:ascii="Times New Roman" w:hAnsi="Times New Roman" w:cs="Times New Roman" w:eastAsiaTheme="minorEastAsia"/>
          <w:kern w:val="0"/>
          <w:sz w:val="32"/>
          <w:szCs w:val="32"/>
          <w:bdr w:val="none" w:color="auto" w:sz="0" w:space="0"/>
          <w:lang w:val="en-US" w:eastAsia="zh-CN" w:bidi="ar"/>
        </w:rPr>
        <w:t>7000</w:t>
      </w:r>
      <w:r>
        <w:rPr>
          <w:rFonts w:hint="eastAsia" w:ascii="仿宋_GB2312" w:hAnsi="Times New Roman" w:eastAsia="仿宋_GB2312" w:cs="仿宋_GB2312"/>
          <w:kern w:val="0"/>
          <w:sz w:val="32"/>
          <w:szCs w:val="32"/>
          <w:bdr w:val="none" w:color="auto" w:sz="0" w:space="0"/>
          <w:lang w:val="en-US" w:eastAsia="zh-CN" w:bidi="ar"/>
        </w:rPr>
        <w:t>亿元、增长</w:t>
      </w:r>
      <w:r>
        <w:rPr>
          <w:rFonts w:hint="default" w:ascii="Times New Roman" w:hAnsi="Times New Roman" w:cs="Times New Roman" w:eastAsiaTheme="minorEastAsia"/>
          <w:kern w:val="0"/>
          <w:sz w:val="32"/>
          <w:szCs w:val="32"/>
          <w:bdr w:val="none" w:color="auto" w:sz="0" w:space="0"/>
          <w:lang w:val="en-US" w:eastAsia="zh-CN" w:bidi="ar"/>
        </w:rPr>
        <w:t>10%</w:t>
      </w:r>
      <w:r>
        <w:rPr>
          <w:rFonts w:hint="eastAsia" w:ascii="仿宋_GB2312" w:hAnsi="Times New Roman" w:eastAsia="仿宋_GB2312" w:cs="仿宋_GB2312"/>
          <w:kern w:val="0"/>
          <w:sz w:val="32"/>
          <w:szCs w:val="32"/>
          <w:bdr w:val="none" w:color="auto" w:sz="0" w:space="0"/>
          <w:lang w:val="en-US" w:eastAsia="zh-CN" w:bidi="ar"/>
        </w:rPr>
        <w:t>以上，立臻精密、联滔电子获评电子信息竞争力百强企业；装备制造产业逐步回升，产值增长</w:t>
      </w:r>
      <w:r>
        <w:rPr>
          <w:rFonts w:hint="default" w:ascii="Times New Roman" w:hAnsi="Times New Roman" w:cs="Times New Roman" w:eastAsiaTheme="minorEastAsia"/>
          <w:kern w:val="0"/>
          <w:sz w:val="32"/>
          <w:szCs w:val="32"/>
          <w:bdr w:val="none" w:color="auto" w:sz="0" w:space="0"/>
          <w:lang w:val="en-US" w:eastAsia="zh-CN" w:bidi="ar"/>
        </w:rPr>
        <w:t>2%</w:t>
      </w:r>
      <w:r>
        <w:rPr>
          <w:rFonts w:hint="eastAsia" w:ascii="仿宋_GB2312" w:hAnsi="Times New Roman" w:eastAsia="仿宋_GB2312" w:cs="仿宋_GB2312"/>
          <w:kern w:val="0"/>
          <w:sz w:val="32"/>
          <w:szCs w:val="32"/>
          <w:bdr w:val="none" w:color="auto" w:sz="0" w:space="0"/>
          <w:lang w:val="en-US" w:eastAsia="zh-CN" w:bidi="ar"/>
        </w:rPr>
        <w:t>以上。</w:t>
      </w:r>
      <w:r>
        <w:rPr>
          <w:rFonts w:hint="eastAsia" w:ascii="仿宋_GB2312" w:hAnsi="Times New Roman" w:eastAsia="仿宋_GB2312" w:cs="仿宋_GB2312"/>
          <w:b/>
          <w:bCs/>
          <w:kern w:val="0"/>
          <w:sz w:val="32"/>
          <w:szCs w:val="32"/>
          <w:bdr w:val="none" w:color="auto" w:sz="0" w:space="0"/>
          <w:lang w:val="en-US" w:eastAsia="zh-CN" w:bidi="ar"/>
        </w:rPr>
        <w:t>服务经济贡献突出。</w:t>
      </w:r>
      <w:r>
        <w:rPr>
          <w:rFonts w:hint="eastAsia" w:ascii="仿宋_GB2312" w:hAnsi="Times New Roman" w:eastAsia="仿宋_GB2312" w:cs="仿宋_GB2312"/>
          <w:kern w:val="0"/>
          <w:sz w:val="32"/>
          <w:szCs w:val="32"/>
          <w:bdr w:val="none" w:color="auto" w:sz="0" w:space="0"/>
          <w:lang w:val="en-US" w:eastAsia="zh-CN" w:bidi="ar"/>
        </w:rPr>
        <w:t>召开现代服务业高质量发展大会，出台服务业招大引强培优育强行动方案，规上营利性服务业营收增长</w:t>
      </w:r>
      <w:r>
        <w:rPr>
          <w:rFonts w:hint="default" w:ascii="Times New Roman" w:hAnsi="Times New Roman" w:cs="Times New Roman" w:eastAsiaTheme="minorEastAsia"/>
          <w:kern w:val="0"/>
          <w:sz w:val="32"/>
          <w:szCs w:val="32"/>
          <w:bdr w:val="none" w:color="auto" w:sz="0" w:space="0"/>
          <w:lang w:val="en-US" w:eastAsia="zh-CN" w:bidi="ar"/>
        </w:rPr>
        <w:t>30.8%</w:t>
      </w:r>
      <w:r>
        <w:rPr>
          <w:rFonts w:hint="eastAsia" w:ascii="仿宋_GB2312" w:hAnsi="Times New Roman" w:eastAsia="仿宋_GB2312" w:cs="仿宋_GB2312"/>
          <w:kern w:val="0"/>
          <w:sz w:val="32"/>
          <w:szCs w:val="32"/>
          <w:bdr w:val="none" w:color="auto" w:sz="0" w:space="0"/>
          <w:lang w:val="en-US" w:eastAsia="zh-CN" w:bidi="ar"/>
        </w:rPr>
        <w:t>。产业结构持续优化，服务业增加值占</w:t>
      </w:r>
      <w:r>
        <w:rPr>
          <w:rFonts w:hint="eastAsia" w:ascii="仿宋_GB2312" w:eastAsia="仿宋_GB2312" w:cs="仿宋_GB2312" w:hAnsiTheme="minorHAnsi"/>
          <w:kern w:val="0"/>
          <w:sz w:val="32"/>
          <w:szCs w:val="32"/>
          <w:bdr w:val="none" w:color="auto" w:sz="0" w:space="0"/>
          <w:lang w:val="en-US" w:eastAsia="zh-CN" w:bidi="ar"/>
        </w:rPr>
        <w:t>地区生产总值</w:t>
      </w:r>
      <w:r>
        <w:rPr>
          <w:rFonts w:hint="eastAsia" w:ascii="仿宋_GB2312" w:hAnsi="Times New Roman" w:eastAsia="仿宋_GB2312" w:cs="仿宋_GB2312"/>
          <w:kern w:val="0"/>
          <w:sz w:val="32"/>
          <w:szCs w:val="32"/>
          <w:bdr w:val="none" w:color="auto" w:sz="0" w:space="0"/>
          <w:lang w:val="en-US" w:eastAsia="zh-CN" w:bidi="ar"/>
        </w:rPr>
        <w:t>比重</w:t>
      </w:r>
      <w:r>
        <w:rPr>
          <w:rFonts w:hint="default" w:ascii="Times New Roman" w:hAnsi="Times New Roman" w:cs="Times New Roman" w:eastAsiaTheme="minorEastAsia"/>
          <w:kern w:val="0"/>
          <w:sz w:val="32"/>
          <w:szCs w:val="32"/>
          <w:bdr w:val="none" w:color="auto" w:sz="0" w:space="0"/>
          <w:lang w:val="en-US" w:eastAsia="zh-CN" w:bidi="ar"/>
        </w:rPr>
        <w:t>4</w:t>
      </w:r>
      <w:r>
        <w:rPr>
          <w:rFonts w:hint="default" w:ascii="Times New Roman" w:hAnsi="Times New Roman" w:eastAsia="仿宋_GB2312" w:cs="Times New Roman"/>
          <w:kern w:val="0"/>
          <w:sz w:val="32"/>
          <w:szCs w:val="32"/>
          <w:bdr w:val="none" w:color="auto" w:sz="0" w:space="0"/>
          <w:lang w:val="en-US" w:eastAsia="zh-CN" w:bidi="ar"/>
        </w:rPr>
        <w:t>7.6</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，其中生产性服务业增加值占服务业比重</w:t>
      </w:r>
      <w:r>
        <w:rPr>
          <w:rFonts w:hint="default" w:ascii="Times New Roman" w:hAnsi="Times New Roman" w:cs="Times New Roman" w:eastAsiaTheme="minorEastAsia"/>
          <w:kern w:val="0"/>
          <w:sz w:val="32"/>
          <w:szCs w:val="32"/>
          <w:bdr w:val="none" w:color="auto" w:sz="0" w:space="0"/>
          <w:lang w:val="en-US" w:eastAsia="zh-CN" w:bidi="ar"/>
        </w:rPr>
        <w:t>5</w:t>
      </w:r>
      <w:r>
        <w:rPr>
          <w:rFonts w:hint="default" w:ascii="Times New Roman" w:hAnsi="Times New Roman" w:eastAsia="仿宋_GB2312" w:cs="Times New Roman"/>
          <w:kern w:val="0"/>
          <w:sz w:val="32"/>
          <w:szCs w:val="32"/>
          <w:bdr w:val="none" w:color="auto" w:sz="0" w:space="0"/>
          <w:lang w:val="en-US" w:eastAsia="zh-CN" w:bidi="ar"/>
        </w:rPr>
        <w:t>2</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。加快发展总部经济、楼宇经济等业态，新增苏州市级以上总部企业和功能性机构</w:t>
      </w:r>
      <w:r>
        <w:rPr>
          <w:rFonts w:hint="default" w:ascii="Times New Roman" w:hAnsi="Times New Roman" w:cs="Times New Roman" w:eastAsiaTheme="minorEastAsia"/>
          <w:kern w:val="0"/>
          <w:sz w:val="32"/>
          <w:szCs w:val="32"/>
          <w:bdr w:val="none" w:color="auto" w:sz="0" w:space="0"/>
          <w:lang w:val="en-US" w:eastAsia="zh-CN" w:bidi="ar"/>
        </w:rPr>
        <w:t>21</w:t>
      </w:r>
      <w:r>
        <w:rPr>
          <w:rFonts w:hint="eastAsia" w:ascii="仿宋_GB2312" w:hAnsi="Times New Roman" w:eastAsia="仿宋_GB2312" w:cs="仿宋_GB2312"/>
          <w:kern w:val="0"/>
          <w:sz w:val="32"/>
          <w:szCs w:val="32"/>
          <w:bdr w:val="none" w:color="auto" w:sz="0" w:space="0"/>
          <w:lang w:val="en-US" w:eastAsia="zh-CN" w:bidi="ar"/>
        </w:rPr>
        <w:t>家，创历史新高，昆山开发区入选省级外资总部经济集聚区。获评苏州市优秀楼宇</w:t>
      </w:r>
      <w:r>
        <w:rPr>
          <w:rFonts w:hint="default" w:ascii="Times New Roman" w:hAnsi="Times New Roman" w:cs="Times New Roman" w:eastAsiaTheme="minorEastAsia"/>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家。</w:t>
      </w:r>
      <w:r>
        <w:rPr>
          <w:rFonts w:hint="eastAsia" w:ascii="仿宋_GB2312" w:hAnsi="Times New Roman" w:eastAsia="仿宋_GB2312" w:cs="仿宋_GB2312"/>
          <w:b/>
          <w:bCs/>
          <w:kern w:val="0"/>
          <w:sz w:val="32"/>
          <w:szCs w:val="32"/>
          <w:bdr w:val="none" w:color="auto" w:sz="0" w:space="0"/>
          <w:lang w:val="en-US" w:eastAsia="zh-CN" w:bidi="ar"/>
        </w:rPr>
        <w:t>项目投资质效提升。</w:t>
      </w:r>
      <w:r>
        <w:rPr>
          <w:rFonts w:hint="eastAsia" w:ascii="仿宋_GB2312" w:hAnsi="Times New Roman" w:eastAsia="仿宋_GB2312" w:cs="仿宋_GB2312"/>
          <w:kern w:val="0"/>
          <w:sz w:val="32"/>
          <w:szCs w:val="32"/>
          <w:bdr w:val="none" w:color="auto" w:sz="0" w:space="0"/>
          <w:lang w:val="en-US" w:eastAsia="zh-CN" w:bidi="ar"/>
        </w:rPr>
        <w:t>持续抓好</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两产两进两强</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，大力开展重大项目</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双比双看</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竞赛活动，加快</w:t>
      </w:r>
      <w:r>
        <w:rPr>
          <w:rFonts w:hint="default" w:ascii="Times New Roman" w:hAnsi="Times New Roman" w:cs="Times New Roman" w:eastAsiaTheme="minorEastAsia"/>
          <w:kern w:val="0"/>
          <w:sz w:val="32"/>
          <w:szCs w:val="32"/>
          <w:bdr w:val="none" w:color="auto" w:sz="0" w:space="0"/>
          <w:lang w:val="en-US" w:eastAsia="zh-CN" w:bidi="ar"/>
        </w:rPr>
        <w:t>“2+2”</w:t>
      </w:r>
      <w:r>
        <w:rPr>
          <w:rFonts w:hint="eastAsia" w:ascii="仿宋_GB2312" w:hAnsi="Times New Roman" w:eastAsia="仿宋_GB2312" w:cs="仿宋_GB2312"/>
          <w:kern w:val="0"/>
          <w:sz w:val="32"/>
          <w:szCs w:val="32"/>
          <w:bdr w:val="none" w:color="auto" w:sz="0" w:space="0"/>
          <w:lang w:val="en-US" w:eastAsia="zh-CN" w:bidi="ar"/>
        </w:rPr>
        <w:t>重大产业项目落地，举办</w:t>
      </w:r>
      <w:r>
        <w:rPr>
          <w:rFonts w:hint="default" w:ascii="Times New Roman" w:hAnsi="Times New Roman" w:cs="Times New Roman" w:eastAsiaTheme="minorEastAsia"/>
          <w:kern w:val="0"/>
          <w:sz w:val="32"/>
          <w:szCs w:val="32"/>
          <w:bdr w:val="none" w:color="auto" w:sz="0" w:space="0"/>
          <w:lang w:val="en-US" w:eastAsia="zh-CN" w:bidi="ar"/>
        </w:rPr>
        <w:t>2024</w:t>
      </w:r>
      <w:r>
        <w:rPr>
          <w:rFonts w:hint="eastAsia" w:ascii="仿宋_GB2312" w:hAnsi="Times New Roman" w:eastAsia="仿宋_GB2312" w:cs="仿宋_GB2312"/>
          <w:kern w:val="0"/>
          <w:sz w:val="32"/>
          <w:szCs w:val="32"/>
          <w:bdr w:val="none" w:color="auto" w:sz="0" w:space="0"/>
          <w:lang w:val="en-US" w:eastAsia="zh-CN" w:bidi="ar"/>
        </w:rPr>
        <w:t>昆山发展大会，香港、深圳招商推介会等投资促进活动超</w:t>
      </w:r>
      <w:r>
        <w:rPr>
          <w:rFonts w:hint="default" w:ascii="Times New Roman" w:hAnsi="Times New Roman" w:cs="Times New Roman" w:eastAsiaTheme="minorEastAsia"/>
          <w:kern w:val="0"/>
          <w:sz w:val="32"/>
          <w:szCs w:val="32"/>
          <w:bdr w:val="none" w:color="auto" w:sz="0" w:space="0"/>
          <w:lang w:val="en-US" w:eastAsia="zh-CN" w:bidi="ar"/>
        </w:rPr>
        <w:t>50</w:t>
      </w:r>
      <w:r>
        <w:rPr>
          <w:rFonts w:hint="eastAsia" w:ascii="仿宋_GB2312" w:hAnsi="Times New Roman" w:eastAsia="仿宋_GB2312" w:cs="仿宋_GB2312"/>
          <w:kern w:val="0"/>
          <w:sz w:val="32"/>
          <w:szCs w:val="32"/>
          <w:bdr w:val="none" w:color="auto" w:sz="0" w:space="0"/>
          <w:lang w:val="en-US" w:eastAsia="zh-CN" w:bidi="ar"/>
        </w:rPr>
        <w:t>场，签约投资亿元以上项目</w:t>
      </w:r>
      <w:r>
        <w:rPr>
          <w:rFonts w:hint="default" w:ascii="Times New Roman" w:hAnsi="Times New Roman" w:cs="Times New Roman" w:eastAsiaTheme="minorEastAsia"/>
          <w:kern w:val="0"/>
          <w:sz w:val="32"/>
          <w:szCs w:val="32"/>
          <w:bdr w:val="none" w:color="auto" w:sz="0" w:space="0"/>
          <w:lang w:val="en-US" w:eastAsia="zh-CN" w:bidi="ar"/>
        </w:rPr>
        <w:t>256</w:t>
      </w:r>
      <w:r>
        <w:rPr>
          <w:rFonts w:hint="eastAsia" w:ascii="仿宋_GB2312" w:hAnsi="Times New Roman" w:eastAsia="仿宋_GB2312" w:cs="仿宋_GB2312"/>
          <w:kern w:val="0"/>
          <w:sz w:val="32"/>
          <w:szCs w:val="32"/>
          <w:bdr w:val="none" w:color="auto" w:sz="0" w:space="0"/>
          <w:lang w:val="en-US" w:eastAsia="zh-CN" w:bidi="ar"/>
        </w:rPr>
        <w:t>个，总投资</w:t>
      </w:r>
      <w:r>
        <w:rPr>
          <w:rFonts w:hint="default" w:ascii="Times New Roman" w:hAnsi="Times New Roman" w:eastAsia="仿宋_GB2312" w:cs="Times New Roman"/>
          <w:kern w:val="0"/>
          <w:sz w:val="32"/>
          <w:szCs w:val="32"/>
          <w:bdr w:val="none" w:color="auto" w:sz="0" w:space="0"/>
          <w:lang w:val="en-US" w:eastAsia="zh-CN" w:bidi="ar"/>
        </w:rPr>
        <w:t>1</w:t>
      </w:r>
      <w:r>
        <w:rPr>
          <w:rFonts w:hint="default" w:ascii="Times New Roman" w:hAnsi="Times New Roman" w:cs="Times New Roman" w:eastAsiaTheme="minorEastAsia"/>
          <w:kern w:val="0"/>
          <w:sz w:val="32"/>
          <w:szCs w:val="32"/>
          <w:bdr w:val="none" w:color="auto" w:sz="0" w:space="0"/>
          <w:lang w:val="en-US" w:eastAsia="zh-CN" w:bidi="ar"/>
        </w:rPr>
        <w:t>041.2</w:t>
      </w:r>
      <w:r>
        <w:rPr>
          <w:rFonts w:hint="eastAsia" w:ascii="仿宋_GB2312" w:hAnsi="Times New Roman" w:eastAsia="仿宋_GB2312" w:cs="仿宋_GB2312"/>
          <w:kern w:val="0"/>
          <w:sz w:val="32"/>
          <w:szCs w:val="32"/>
          <w:bdr w:val="none" w:color="auto" w:sz="0" w:space="0"/>
          <w:lang w:val="en-US" w:eastAsia="zh-CN" w:bidi="ar"/>
        </w:rPr>
        <w:t>亿元，数量和规模位居苏州前列。进口食品展示交易中心、立讯智能声学、协鑫数字科技金融中心等</w:t>
      </w:r>
      <w:r>
        <w:rPr>
          <w:rFonts w:hint="default" w:ascii="Times New Roman" w:hAnsi="Times New Roman" w:cs="Times New Roman" w:eastAsiaTheme="minorEastAsia"/>
          <w:kern w:val="0"/>
          <w:sz w:val="32"/>
          <w:szCs w:val="32"/>
          <w:bdr w:val="none" w:color="auto" w:sz="0" w:space="0"/>
          <w:lang w:val="en-US" w:eastAsia="zh-CN" w:bidi="ar"/>
        </w:rPr>
        <w:t>50</w:t>
      </w:r>
      <w:r>
        <w:rPr>
          <w:rFonts w:hint="eastAsia" w:ascii="仿宋_GB2312" w:hAnsi="Times New Roman" w:eastAsia="仿宋_GB2312" w:cs="仿宋_GB2312"/>
          <w:kern w:val="0"/>
          <w:sz w:val="32"/>
          <w:szCs w:val="32"/>
          <w:bdr w:val="none" w:color="auto" w:sz="0" w:space="0"/>
          <w:lang w:val="en-US" w:eastAsia="zh-CN" w:bidi="ar"/>
        </w:rPr>
        <w:t>亿级项目签约落户，东山精密二期、清陶动力电池一期等项目建成投产。三级重大项目投资</w:t>
      </w:r>
      <w:r>
        <w:rPr>
          <w:rFonts w:hint="default" w:ascii="Times New Roman" w:hAnsi="Times New Roman" w:cs="Times New Roman" w:eastAsiaTheme="minorEastAsia"/>
          <w:kern w:val="0"/>
          <w:sz w:val="32"/>
          <w:szCs w:val="32"/>
          <w:bdr w:val="none" w:color="auto" w:sz="0" w:space="0"/>
          <w:lang w:val="en-US" w:eastAsia="zh-CN" w:bidi="ar"/>
        </w:rPr>
        <w:t>390</w:t>
      </w:r>
      <w:r>
        <w:rPr>
          <w:rFonts w:hint="eastAsia" w:ascii="仿宋_GB2312" w:hAnsi="Times New Roman" w:eastAsia="仿宋_GB2312" w:cs="仿宋_GB2312"/>
          <w:kern w:val="0"/>
          <w:sz w:val="32"/>
          <w:szCs w:val="32"/>
          <w:bdr w:val="none" w:color="auto" w:sz="0" w:space="0"/>
          <w:lang w:val="en-US" w:eastAsia="zh-CN" w:bidi="ar"/>
        </w:rPr>
        <w:t>亿元。抢抓</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两重</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两新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政策机遇，成功争取超长期特别国债、专项债和中央预算内投资等政策性资金</w:t>
      </w:r>
      <w:r>
        <w:rPr>
          <w:rFonts w:hint="default" w:ascii="Times New Roman" w:hAnsi="Times New Roman" w:cs="Times New Roman" w:eastAsiaTheme="minorEastAsia"/>
          <w:kern w:val="0"/>
          <w:sz w:val="32"/>
          <w:szCs w:val="32"/>
          <w:bdr w:val="none" w:color="auto" w:sz="0" w:space="0"/>
          <w:lang w:val="en-US" w:eastAsia="zh-CN" w:bidi="ar"/>
        </w:rPr>
        <w:t>24</w:t>
      </w:r>
      <w:r>
        <w:rPr>
          <w:rFonts w:hint="eastAsia" w:ascii="仿宋_GB2312" w:hAnsi="Times New Roman" w:eastAsia="仿宋_GB2312" w:cs="仿宋_GB2312"/>
          <w:kern w:val="0"/>
          <w:sz w:val="32"/>
          <w:szCs w:val="32"/>
          <w:bdr w:val="none" w:color="auto" w:sz="0" w:space="0"/>
          <w:lang w:val="en-US" w:eastAsia="zh-CN" w:bidi="ar"/>
        </w:rPr>
        <w:t>亿元，有力保障重大项目资金需求。</w:t>
      </w:r>
      <w:r>
        <w:rPr>
          <w:rFonts w:hint="eastAsia" w:ascii="仿宋_GB2312" w:hAnsi="Times New Roman" w:eastAsia="仿宋_GB2312" w:cs="仿宋_GB2312"/>
          <w:b/>
          <w:bCs/>
          <w:kern w:val="0"/>
          <w:sz w:val="32"/>
          <w:szCs w:val="32"/>
          <w:bdr w:val="none" w:color="auto" w:sz="0" w:space="0"/>
          <w:lang w:val="en-US" w:eastAsia="zh-CN" w:bidi="ar"/>
        </w:rPr>
        <w:t>消费活力持续释放。</w:t>
      </w:r>
      <w:r>
        <w:rPr>
          <w:rFonts w:hint="eastAsia" w:ascii="仿宋_GB2312" w:hAnsi="Times New Roman" w:eastAsia="仿宋_GB2312" w:cs="仿宋_GB2312"/>
          <w:kern w:val="0"/>
          <w:sz w:val="32"/>
          <w:szCs w:val="32"/>
          <w:bdr w:val="none" w:color="auto" w:sz="0" w:space="0"/>
          <w:lang w:val="en-US" w:eastAsia="zh-CN" w:bidi="ar"/>
        </w:rPr>
        <w:t>举办年货购物节、京东汽车大集等</w:t>
      </w:r>
      <w:r>
        <w:rPr>
          <w:rFonts w:hint="default" w:ascii="Times New Roman" w:hAnsi="Times New Roman" w:cs="Times New Roman" w:eastAsiaTheme="minorEastAsia"/>
          <w:kern w:val="0"/>
          <w:sz w:val="32"/>
          <w:szCs w:val="32"/>
          <w:bdr w:val="none" w:color="auto" w:sz="0" w:space="0"/>
          <w:lang w:val="en-US" w:eastAsia="zh-CN" w:bidi="ar"/>
        </w:rPr>
        <w:t>1000</w:t>
      </w:r>
      <w:r>
        <w:rPr>
          <w:rFonts w:hint="eastAsia" w:ascii="仿宋_GB2312" w:hAnsi="Times New Roman" w:eastAsia="仿宋_GB2312" w:cs="仿宋_GB2312"/>
          <w:kern w:val="0"/>
          <w:sz w:val="32"/>
          <w:szCs w:val="32"/>
          <w:bdr w:val="none" w:color="auto" w:sz="0" w:space="0"/>
          <w:lang w:val="en-US" w:eastAsia="zh-CN" w:bidi="ar"/>
        </w:rPr>
        <w:t>场线上线下促消费活动，组织开展汽车、家电等消费品以旧换新</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新能源汽车、家电销售额分别增长</w:t>
      </w:r>
      <w:r>
        <w:rPr>
          <w:rFonts w:hint="default" w:ascii="Times New Roman" w:hAnsi="Times New Roman" w:cs="Times New Roman" w:eastAsiaTheme="minorEastAsia"/>
          <w:kern w:val="0"/>
          <w:sz w:val="32"/>
          <w:szCs w:val="32"/>
          <w:bdr w:val="none" w:color="auto" w:sz="0" w:space="0"/>
          <w:lang w:val="en-US" w:eastAsia="zh-CN" w:bidi="ar"/>
        </w:rPr>
        <w:t>40%</w:t>
      </w:r>
      <w:r>
        <w:rPr>
          <w:rFonts w:hint="eastAsia" w:ascii="仿宋_GB2312" w:hAnsi="Times New Roman" w:eastAsia="仿宋_GB2312" w:cs="仿宋_GB2312"/>
          <w:kern w:val="0"/>
          <w:sz w:val="32"/>
          <w:szCs w:val="32"/>
          <w:bdr w:val="none" w:color="auto" w:sz="0" w:space="0"/>
          <w:lang w:val="en-US" w:eastAsia="zh-CN" w:bidi="ar"/>
        </w:rPr>
        <w:t>、</w:t>
      </w:r>
      <w:r>
        <w:rPr>
          <w:rFonts w:hint="default" w:ascii="Times New Roman" w:hAnsi="Times New Roman" w:cs="Times New Roman" w:eastAsiaTheme="minorEastAsia"/>
          <w:kern w:val="0"/>
          <w:sz w:val="32"/>
          <w:szCs w:val="32"/>
          <w:bdr w:val="none" w:color="auto" w:sz="0" w:space="0"/>
          <w:lang w:val="en-US" w:eastAsia="zh-CN" w:bidi="ar"/>
        </w:rPr>
        <w:t>200%</w:t>
      </w:r>
      <w:r>
        <w:rPr>
          <w:rFonts w:hint="eastAsia" w:ascii="仿宋_GB2312" w:hAnsi="Times New Roman" w:eastAsia="仿宋_GB2312" w:cs="仿宋_GB2312"/>
          <w:kern w:val="0"/>
          <w:sz w:val="32"/>
          <w:szCs w:val="32"/>
          <w:bdr w:val="none" w:color="auto" w:sz="0" w:space="0"/>
          <w:lang w:val="en-US" w:eastAsia="zh-CN" w:bidi="ar"/>
        </w:rPr>
        <w:t>。消费业态丰富多元</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永旺梦乐城、太平洋繁华里开工建设</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新朝阳生活荟、中骏世界城等商业综合体竣工投用</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皇冠假日、万科有熊等高品质酒店开业运营</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引进品牌首店超</w:t>
      </w:r>
      <w:r>
        <w:rPr>
          <w:rFonts w:hint="default" w:ascii="Times New Roman" w:hAnsi="Times New Roman" w:cs="Times New Roman" w:eastAsiaTheme="minorEastAsia"/>
          <w:kern w:val="0"/>
          <w:sz w:val="32"/>
          <w:szCs w:val="32"/>
          <w:bdr w:val="none" w:color="auto" w:sz="0" w:space="0"/>
          <w:lang w:val="en-US" w:eastAsia="zh-CN" w:bidi="ar"/>
        </w:rPr>
        <w:t>30</w:t>
      </w:r>
      <w:r>
        <w:rPr>
          <w:rFonts w:hint="eastAsia" w:ascii="仿宋_GB2312" w:hAnsi="Times New Roman" w:eastAsia="仿宋_GB2312" w:cs="仿宋_GB2312"/>
          <w:kern w:val="0"/>
          <w:sz w:val="32"/>
          <w:szCs w:val="32"/>
          <w:bdr w:val="none" w:color="auto" w:sz="0" w:space="0"/>
          <w:lang w:val="en-US" w:eastAsia="zh-CN" w:bidi="ar"/>
        </w:rPr>
        <w:t>家。房地产市场逐步回稳</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打出以旧换新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人才房票、房产超市等组合拳</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加强</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两智一全</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高品质项目供给</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完成商品房销售面积</w:t>
      </w:r>
      <w:r>
        <w:rPr>
          <w:rFonts w:hint="default" w:ascii="Times New Roman" w:hAnsi="Times New Roman" w:cs="Times New Roman" w:eastAsiaTheme="minorEastAsia"/>
          <w:kern w:val="0"/>
          <w:sz w:val="32"/>
          <w:szCs w:val="32"/>
          <w:bdr w:val="none" w:color="auto" w:sz="0" w:space="0"/>
          <w:lang w:val="en-US" w:eastAsia="zh-CN" w:bidi="ar"/>
        </w:rPr>
        <w:t>264.6</w:t>
      </w:r>
      <w:r>
        <w:rPr>
          <w:rFonts w:hint="eastAsia" w:ascii="仿宋_GB2312" w:hAnsi="Times New Roman" w:eastAsia="仿宋_GB2312" w:cs="仿宋_GB2312"/>
          <w:kern w:val="0"/>
          <w:sz w:val="32"/>
          <w:szCs w:val="32"/>
          <w:bdr w:val="none" w:color="auto" w:sz="0" w:space="0"/>
          <w:lang w:val="en-US" w:eastAsia="zh-CN" w:bidi="ar"/>
        </w:rPr>
        <w:t>万平方米</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b/>
          <w:bCs/>
          <w:kern w:val="0"/>
          <w:sz w:val="32"/>
          <w:szCs w:val="32"/>
          <w:bdr w:val="none" w:color="auto" w:sz="0" w:space="0"/>
          <w:lang w:val="en-US" w:eastAsia="zh-CN" w:bidi="ar"/>
        </w:rPr>
        <w:t>对外贸易增势较好</w:t>
      </w:r>
      <w:r>
        <w:rPr>
          <w:rFonts w:hint="eastAsia" w:ascii="仿宋_GB2312" w:hAnsi="Times New Roman" w:eastAsia="仿宋_GB2312" w:cs="仿宋_GB2312"/>
          <w:kern w:val="0"/>
          <w:sz w:val="32"/>
          <w:szCs w:val="32"/>
          <w:bdr w:val="none" w:color="auto" w:sz="0" w:space="0"/>
          <w:lang w:val="en-US" w:eastAsia="zh-CN" w:bidi="ar"/>
        </w:rPr>
        <w:t>。进出口总额</w:t>
      </w:r>
      <w:r>
        <w:rPr>
          <w:rFonts w:hint="default" w:ascii="Times New Roman" w:hAnsi="Times New Roman" w:cs="Times New Roman" w:eastAsiaTheme="minorEastAsia"/>
          <w:kern w:val="0"/>
          <w:sz w:val="32"/>
          <w:szCs w:val="32"/>
          <w:bdr w:val="none" w:color="auto" w:sz="0" w:space="0"/>
          <w:lang w:val="en-US" w:eastAsia="zh-CN" w:bidi="ar"/>
        </w:rPr>
        <w:t>814</w:t>
      </w:r>
      <w:r>
        <w:rPr>
          <w:rFonts w:hint="default" w:ascii="Times New Roman" w:hAnsi="Times New Roman" w:eastAsia="仿宋_GB2312" w:cs="Times New Roman"/>
          <w:kern w:val="0"/>
          <w:sz w:val="32"/>
          <w:szCs w:val="32"/>
          <w:bdr w:val="none" w:color="auto" w:sz="0" w:space="0"/>
          <w:lang w:val="en-US" w:eastAsia="zh-CN" w:bidi="ar"/>
        </w:rPr>
        <w:t>7</w:t>
      </w:r>
      <w:r>
        <w:rPr>
          <w:rFonts w:hint="eastAsia" w:ascii="仿宋_GB2312" w:hAnsi="Times New Roman" w:eastAsia="仿宋_GB2312" w:cs="仿宋_GB2312"/>
          <w:kern w:val="0"/>
          <w:sz w:val="32"/>
          <w:szCs w:val="32"/>
          <w:bdr w:val="none" w:color="auto" w:sz="0" w:space="0"/>
          <w:lang w:val="en-US" w:eastAsia="zh-CN" w:bidi="ar"/>
        </w:rPr>
        <w:t>亿元、增长</w:t>
      </w:r>
      <w:r>
        <w:rPr>
          <w:rFonts w:hint="default" w:ascii="Times New Roman" w:hAnsi="Times New Roman" w:cs="Times New Roman" w:eastAsiaTheme="minorEastAsia"/>
          <w:kern w:val="0"/>
          <w:sz w:val="32"/>
          <w:szCs w:val="32"/>
          <w:bdr w:val="none" w:color="auto" w:sz="0" w:space="0"/>
          <w:lang w:val="en-US" w:eastAsia="zh-CN" w:bidi="ar"/>
        </w:rPr>
        <w:t>7%</w:t>
      </w:r>
      <w:r>
        <w:rPr>
          <w:rFonts w:hint="eastAsia" w:ascii="仿宋_GB2312" w:hAnsi="Times New Roman" w:eastAsia="仿宋_GB2312" w:cs="仿宋_GB2312"/>
          <w:kern w:val="0"/>
          <w:sz w:val="32"/>
          <w:szCs w:val="32"/>
          <w:bdr w:val="none" w:color="auto" w:sz="0" w:space="0"/>
          <w:lang w:val="en-US" w:eastAsia="zh-CN" w:bidi="ar"/>
        </w:rPr>
        <w:t>，总量创历史新高，</w:t>
      </w:r>
      <w:r>
        <w:rPr>
          <w:rFonts w:hint="eastAsia" w:ascii="仿宋_GB2312" w:hAnsi="Times New Roman" w:eastAsia="仿宋_GB2312" w:cs="仿宋_GB2312"/>
          <w:color w:val="000000"/>
          <w:kern w:val="0"/>
          <w:sz w:val="32"/>
          <w:szCs w:val="32"/>
          <w:bdr w:val="none" w:color="auto" w:sz="0" w:space="0"/>
          <w:lang w:val="en-US" w:eastAsia="zh-CN" w:bidi="ar"/>
        </w:rPr>
        <w:t>占苏州的近</w:t>
      </w:r>
      <w:r>
        <w:rPr>
          <w:rFonts w:hint="default" w:ascii="Times New Roman" w:hAnsi="Times New Roman" w:cs="Times New Roman" w:eastAsiaTheme="minorEastAsia"/>
          <w:color w:val="000000"/>
          <w:kern w:val="0"/>
          <w:sz w:val="32"/>
          <w:szCs w:val="32"/>
          <w:bdr w:val="none" w:color="auto" w:sz="0" w:space="0"/>
          <w:lang w:val="en-US" w:eastAsia="zh-CN" w:bidi="ar"/>
        </w:rPr>
        <w:t>1/3</w:t>
      </w:r>
      <w:r>
        <w:rPr>
          <w:rFonts w:hint="eastAsia" w:ascii="仿宋_GB2312" w:hAnsi="Times New Roman" w:eastAsia="仿宋_GB2312" w:cs="仿宋_GB2312"/>
          <w:color w:val="000000"/>
          <w:kern w:val="0"/>
          <w:sz w:val="32"/>
          <w:szCs w:val="32"/>
          <w:bdr w:val="none" w:color="auto" w:sz="0" w:space="0"/>
          <w:lang w:val="en-US" w:eastAsia="zh-CN" w:bidi="ar"/>
        </w:rPr>
        <w:t>、全省的</w:t>
      </w:r>
      <w:r>
        <w:rPr>
          <w:rFonts w:hint="default" w:ascii="Times New Roman" w:hAnsi="Times New Roman" w:cs="Times New Roman" w:eastAsiaTheme="minorEastAsia"/>
          <w:color w:val="000000"/>
          <w:kern w:val="0"/>
          <w:sz w:val="32"/>
          <w:szCs w:val="32"/>
          <w:bdr w:val="none" w:color="auto" w:sz="0" w:space="0"/>
          <w:lang w:val="en-US" w:eastAsia="zh-CN" w:bidi="ar"/>
        </w:rPr>
        <w:t>1/7</w:t>
      </w:r>
      <w:r>
        <w:rPr>
          <w:rFonts w:hint="eastAsia" w:ascii="仿宋_GB2312" w:hAnsi="Times New Roman" w:eastAsia="仿宋_GB2312" w:cs="仿宋_GB2312"/>
          <w:color w:val="000000"/>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其中与欧美等传统市场进出口增长</w:t>
      </w:r>
      <w:r>
        <w:rPr>
          <w:rFonts w:hint="default" w:ascii="Times New Roman" w:hAnsi="Times New Roman" w:cs="Times New Roman" w:eastAsiaTheme="minorEastAsia"/>
          <w:kern w:val="0"/>
          <w:sz w:val="32"/>
          <w:szCs w:val="32"/>
          <w:bdr w:val="none" w:color="auto" w:sz="0" w:space="0"/>
          <w:lang w:val="en-US" w:eastAsia="zh-CN" w:bidi="ar"/>
        </w:rPr>
        <w:t>2%</w:t>
      </w:r>
      <w:r>
        <w:rPr>
          <w:rFonts w:hint="eastAsia" w:ascii="仿宋_GB2312" w:hAnsi="Times New Roman" w:eastAsia="仿宋_GB2312" w:cs="仿宋_GB2312"/>
          <w:kern w:val="0"/>
          <w:sz w:val="32"/>
          <w:szCs w:val="32"/>
          <w:bdr w:val="none" w:color="auto" w:sz="0" w:space="0"/>
          <w:lang w:val="en-US" w:eastAsia="zh-CN" w:bidi="ar"/>
        </w:rPr>
        <w:t>，与</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一带一路</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新市场进出口增长</w:t>
      </w:r>
      <w:r>
        <w:rPr>
          <w:rFonts w:hint="default" w:ascii="Times New Roman" w:hAnsi="Times New Roman" w:cs="Times New Roman" w:eastAsiaTheme="minorEastAsia"/>
          <w:kern w:val="0"/>
          <w:sz w:val="32"/>
          <w:szCs w:val="32"/>
          <w:bdr w:val="none" w:color="auto" w:sz="0" w:space="0"/>
          <w:lang w:val="en-US" w:eastAsia="zh-CN" w:bidi="ar"/>
        </w:rPr>
        <w:t>15.3%</w:t>
      </w:r>
      <w:r>
        <w:rPr>
          <w:rFonts w:hint="eastAsia" w:ascii="仿宋_GB2312" w:hAnsi="Times New Roman" w:eastAsia="仿宋_GB2312" w:cs="仿宋_GB2312"/>
          <w:kern w:val="0"/>
          <w:sz w:val="32"/>
          <w:szCs w:val="32"/>
          <w:bdr w:val="none" w:color="auto" w:sz="0" w:space="0"/>
          <w:lang w:val="en-US" w:eastAsia="zh-CN" w:bidi="ar"/>
        </w:rPr>
        <w:t>。组织百家企业参加广交会、华交会等优质展会，签约路易斯国际等</w:t>
      </w:r>
      <w:r>
        <w:rPr>
          <w:rFonts w:hint="default" w:ascii="Times New Roman" w:hAnsi="Times New Roman" w:cs="Times New Roman" w:eastAsiaTheme="minorEastAsia"/>
          <w:kern w:val="0"/>
          <w:sz w:val="32"/>
          <w:szCs w:val="32"/>
          <w:bdr w:val="none" w:color="auto" w:sz="0" w:space="0"/>
          <w:lang w:val="en-US" w:eastAsia="zh-CN" w:bidi="ar"/>
        </w:rPr>
        <w:t>16</w:t>
      </w:r>
      <w:r>
        <w:rPr>
          <w:rFonts w:hint="eastAsia" w:ascii="仿宋_GB2312" w:hAnsi="Times New Roman" w:eastAsia="仿宋_GB2312" w:cs="仿宋_GB2312"/>
          <w:kern w:val="0"/>
          <w:sz w:val="32"/>
          <w:szCs w:val="32"/>
          <w:bdr w:val="none" w:color="auto" w:sz="0" w:space="0"/>
          <w:lang w:val="en-US" w:eastAsia="zh-CN" w:bidi="ar"/>
        </w:rPr>
        <w:t>个总部型贸易项目，</w:t>
      </w:r>
      <w:r>
        <w:rPr>
          <w:rFonts w:hint="default" w:ascii="Times New Roman" w:hAnsi="Times New Roman" w:cs="Times New Roman" w:eastAsiaTheme="minorEastAsia"/>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家企业获评全省内外贸一体化试点。出台跨境电商高质量发展三年行动计划，引进总投资</w:t>
      </w:r>
      <w:r>
        <w:rPr>
          <w:rFonts w:hint="default" w:ascii="Times New Roman" w:hAnsi="Times New Roman" w:cs="Times New Roman" w:eastAsiaTheme="minorEastAsia"/>
          <w:kern w:val="0"/>
          <w:sz w:val="32"/>
          <w:szCs w:val="32"/>
          <w:bdr w:val="none" w:color="auto" w:sz="0" w:space="0"/>
          <w:lang w:val="en-US" w:eastAsia="zh-CN" w:bidi="ar"/>
        </w:rPr>
        <w:t>30</w:t>
      </w:r>
      <w:r>
        <w:rPr>
          <w:rFonts w:hint="eastAsia" w:ascii="仿宋_GB2312" w:hAnsi="Times New Roman" w:eastAsia="仿宋_GB2312" w:cs="仿宋_GB2312"/>
          <w:kern w:val="0"/>
          <w:sz w:val="32"/>
          <w:szCs w:val="32"/>
          <w:bdr w:val="none" w:color="auto" w:sz="0" w:space="0"/>
          <w:lang w:val="en-US" w:eastAsia="zh-CN" w:bidi="ar"/>
        </w:rPr>
        <w:t>亿元的中新园瑞跨境电商产业园项目，跨境电商进出口额翻番。</w:t>
      </w:r>
    </w:p>
    <w:p w14:paraId="5A9FE96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（二）产业创新深度融合，新质生产力稳步发展</w:t>
      </w:r>
    </w:p>
    <w:p w14:paraId="35924FD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坚持传统产业和新兴产业双轮驱动，召开产业科技创新大会，出台实施科技创新能力提升三年行动计划，积极谋划产业科技创新推动新质生产力加快发展</w:t>
      </w:r>
      <w:r>
        <w:rPr>
          <w:rFonts w:hint="default" w:ascii="Times New Roman" w:hAnsi="Times New Roman" w:cs="Times New Roman" w:eastAsiaTheme="minorEastAsia"/>
          <w:kern w:val="0"/>
          <w:sz w:val="32"/>
          <w:szCs w:val="32"/>
          <w:bdr w:val="none" w:color="auto" w:sz="0" w:space="0"/>
          <w:lang w:val="en-US" w:eastAsia="zh-CN" w:bidi="ar"/>
        </w:rPr>
        <w:t>“1+N”</w:t>
      </w:r>
      <w:r>
        <w:rPr>
          <w:rFonts w:hint="eastAsia" w:ascii="仿宋_GB2312" w:hAnsi="Times New Roman" w:eastAsia="仿宋_GB2312" w:cs="仿宋_GB2312"/>
          <w:kern w:val="0"/>
          <w:sz w:val="32"/>
          <w:szCs w:val="32"/>
          <w:bdr w:val="none" w:color="auto" w:sz="0" w:space="0"/>
          <w:lang w:val="en-US" w:eastAsia="zh-CN" w:bidi="ar"/>
        </w:rPr>
        <w:t>支撑体系，现代产业体系建设迈出新步伐。</w:t>
      </w:r>
      <w:r>
        <w:rPr>
          <w:rFonts w:hint="eastAsia" w:ascii="仿宋_GB2312" w:hAnsi="Times New Roman" w:eastAsia="仿宋_GB2312" w:cs="仿宋_GB2312"/>
          <w:b/>
          <w:bCs/>
          <w:kern w:val="0"/>
          <w:sz w:val="32"/>
          <w:szCs w:val="32"/>
          <w:bdr w:val="none" w:color="auto" w:sz="0" w:space="0"/>
          <w:lang w:val="en-US" w:eastAsia="zh-CN" w:bidi="ar"/>
        </w:rPr>
        <w:t>产业创新集群培优育强。</w:t>
      </w:r>
      <w:r>
        <w:rPr>
          <w:rFonts w:hint="eastAsia" w:ascii="仿宋_GB2312" w:hAnsi="Times New Roman" w:eastAsia="仿宋_GB2312" w:cs="仿宋_GB2312"/>
          <w:kern w:val="0"/>
          <w:sz w:val="32"/>
          <w:szCs w:val="32"/>
          <w:bdr w:val="none" w:color="auto" w:sz="0" w:space="0"/>
          <w:lang w:val="en-US" w:eastAsia="zh-CN" w:bidi="ar"/>
        </w:rPr>
        <w:t>战略性新兴产业、高新技术产业产值占规上工业总产值比重分别为</w:t>
      </w:r>
      <w:r>
        <w:rPr>
          <w:rFonts w:hint="default" w:ascii="Times New Roman" w:hAnsi="Times New Roman" w:cs="Times New Roman" w:eastAsiaTheme="minorEastAsia"/>
          <w:kern w:val="0"/>
          <w:sz w:val="32"/>
          <w:szCs w:val="32"/>
          <w:bdr w:val="none" w:color="auto" w:sz="0" w:space="0"/>
          <w:lang w:val="en-US" w:eastAsia="zh-CN" w:bidi="ar"/>
        </w:rPr>
        <w:t>57.6%</w:t>
      </w:r>
      <w:r>
        <w:rPr>
          <w:rFonts w:hint="eastAsia" w:ascii="仿宋_GB2312" w:hAnsi="Times New Roman" w:eastAsia="仿宋_GB2312" w:cs="仿宋_GB2312"/>
          <w:kern w:val="0"/>
          <w:sz w:val="32"/>
          <w:szCs w:val="32"/>
          <w:bdr w:val="none" w:color="auto" w:sz="0" w:space="0"/>
          <w:lang w:val="en-US" w:eastAsia="zh-CN" w:bidi="ar"/>
        </w:rPr>
        <w:t>、</w:t>
      </w:r>
      <w:r>
        <w:rPr>
          <w:rFonts w:hint="default" w:ascii="Times New Roman" w:hAnsi="Times New Roman" w:cs="Times New Roman" w:eastAsiaTheme="minorEastAsia"/>
          <w:kern w:val="0"/>
          <w:sz w:val="32"/>
          <w:szCs w:val="32"/>
          <w:bdr w:val="none" w:color="auto" w:sz="0" w:space="0"/>
          <w:lang w:val="en-US" w:eastAsia="zh-CN" w:bidi="ar"/>
        </w:rPr>
        <w:t>41%</w:t>
      </w:r>
      <w:r>
        <w:rPr>
          <w:rFonts w:hint="eastAsia" w:ascii="仿宋_GB2312" w:hAnsi="Times New Roman" w:eastAsia="仿宋_GB2312" w:cs="仿宋_GB2312"/>
          <w:kern w:val="0"/>
          <w:sz w:val="32"/>
          <w:szCs w:val="32"/>
          <w:bdr w:val="none" w:color="auto" w:sz="0" w:space="0"/>
          <w:lang w:val="en-US" w:eastAsia="zh-CN" w:bidi="ar"/>
        </w:rPr>
        <w:t>。智能终端向智能穿戴延伸布局、传统汽车零部件向新能源汽车核心部件转型，维信诺</w:t>
      </w:r>
      <w:r>
        <w:rPr>
          <w:rFonts w:hint="default" w:ascii="Times New Roman" w:hAnsi="Times New Roman" w:cs="Times New Roman" w:eastAsiaTheme="minorEastAsia"/>
          <w:kern w:val="0"/>
          <w:sz w:val="32"/>
          <w:szCs w:val="32"/>
          <w:bdr w:val="none" w:color="auto" w:sz="0" w:space="0"/>
          <w:lang w:val="en-US" w:eastAsia="zh-CN" w:bidi="ar"/>
        </w:rPr>
        <w:t>AMOLED</w:t>
      </w:r>
      <w:r>
        <w:rPr>
          <w:rFonts w:hint="eastAsia" w:ascii="仿宋_GB2312" w:hAnsi="Times New Roman" w:eastAsia="仿宋_GB2312" w:cs="仿宋_GB2312"/>
          <w:kern w:val="0"/>
          <w:sz w:val="32"/>
          <w:szCs w:val="32"/>
          <w:bdr w:val="none" w:color="auto" w:sz="0" w:space="0"/>
          <w:lang w:val="en-US" w:eastAsia="zh-CN" w:bidi="ar"/>
        </w:rPr>
        <w:t>智能穿戴面板出货量全球第一，清陶固态锂电池量产上车。元宇宙和人工智能、低空经济、绿色低碳新兴产业蓬勃发展，</w:t>
      </w:r>
      <w:r>
        <w:rPr>
          <w:rFonts w:hint="eastAsia" w:ascii="仿宋_GB2312" w:eastAsia="仿宋_GB2312" w:cs="仿宋_GB2312" w:hAnsiTheme="minorHAnsi"/>
          <w:kern w:val="0"/>
          <w:sz w:val="32"/>
          <w:szCs w:val="32"/>
          <w:bdr w:val="none" w:color="auto" w:sz="0" w:space="0"/>
          <w:lang w:val="en-US" w:eastAsia="zh-CN" w:bidi="ar"/>
        </w:rPr>
        <w:t>昆山</w:t>
      </w:r>
      <w:r>
        <w:rPr>
          <w:rFonts w:hint="eastAsia" w:ascii="仿宋_GB2312" w:hAnsi="Times New Roman" w:eastAsia="仿宋_GB2312" w:cs="仿宋_GB2312"/>
          <w:kern w:val="0"/>
          <w:sz w:val="32"/>
          <w:szCs w:val="32"/>
          <w:bdr w:val="none" w:color="auto" w:sz="0" w:space="0"/>
          <w:lang w:val="en-US" w:eastAsia="zh-CN" w:bidi="ar"/>
        </w:rPr>
        <w:t>获评省未来产业先行集聚发展试点地区（虚拟现实），先进计算入选全省创新型产业集群，全球数字创新港获评首批苏州市</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人工智能</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产业园，低空经济产业园</w:t>
      </w:r>
      <w:r>
        <w:rPr>
          <w:rFonts w:hint="eastAsia" w:ascii="仿宋_GB2312" w:eastAsia="仿宋_GB2312" w:cs="仿宋_GB2312" w:hAnsiTheme="minorHAnsi"/>
          <w:kern w:val="0"/>
          <w:sz w:val="32"/>
          <w:szCs w:val="32"/>
          <w:bdr w:val="none" w:color="auto" w:sz="0" w:space="0"/>
          <w:lang w:val="en-US" w:eastAsia="zh-CN" w:bidi="ar"/>
        </w:rPr>
        <w:t>、绿色航空产业园获评苏州先导产业园</w:t>
      </w:r>
      <w:r>
        <w:rPr>
          <w:rFonts w:hint="eastAsia" w:ascii="仿宋_GB2312" w:hAnsi="Times New Roman" w:eastAsia="仿宋_GB2312" w:cs="仿宋_GB2312"/>
          <w:kern w:val="0"/>
          <w:sz w:val="32"/>
          <w:szCs w:val="32"/>
          <w:bdr w:val="none" w:color="auto" w:sz="0" w:space="0"/>
          <w:lang w:val="en-US" w:eastAsia="zh-CN" w:bidi="ar"/>
        </w:rPr>
        <w:t>，峰飞航空入选中国创新力企业</w:t>
      </w:r>
      <w:r>
        <w:rPr>
          <w:rFonts w:hint="default" w:ascii="Times New Roman" w:hAnsi="Times New Roman" w:cs="Times New Roman" w:eastAsiaTheme="minorEastAsia"/>
          <w:kern w:val="0"/>
          <w:sz w:val="32"/>
          <w:szCs w:val="32"/>
          <w:bdr w:val="none" w:color="auto" w:sz="0" w:space="0"/>
          <w:lang w:val="en-US" w:eastAsia="zh-CN" w:bidi="ar"/>
        </w:rPr>
        <w:t>50</w:t>
      </w:r>
      <w:r>
        <w:rPr>
          <w:rFonts w:hint="eastAsia" w:ascii="仿宋_GB2312" w:hAnsi="Times New Roman" w:eastAsia="仿宋_GB2312" w:cs="仿宋_GB2312"/>
          <w:kern w:val="0"/>
          <w:sz w:val="32"/>
          <w:szCs w:val="32"/>
          <w:bdr w:val="none" w:color="auto" w:sz="0" w:space="0"/>
          <w:lang w:val="en-US" w:eastAsia="zh-CN" w:bidi="ar"/>
        </w:rPr>
        <w:t>强，长三角（</w:t>
      </w:r>
      <w:r>
        <w:rPr>
          <w:rFonts w:hint="eastAsia" w:ascii="仿宋_GB2312" w:eastAsia="仿宋_GB2312" w:cs="仿宋_GB2312" w:hAnsiTheme="minorHAnsi"/>
          <w:kern w:val="0"/>
          <w:sz w:val="32"/>
          <w:szCs w:val="32"/>
          <w:bdr w:val="none" w:color="auto" w:sz="0" w:space="0"/>
          <w:lang w:val="en-US" w:eastAsia="zh-CN" w:bidi="ar"/>
        </w:rPr>
        <w:t>昆山</w:t>
      </w:r>
      <w:r>
        <w:rPr>
          <w:rFonts w:hint="eastAsia" w:ascii="仿宋_GB2312" w:hAnsi="Times New Roman" w:eastAsia="仿宋_GB2312" w:cs="仿宋_GB2312"/>
          <w:kern w:val="0"/>
          <w:sz w:val="32"/>
          <w:szCs w:val="32"/>
          <w:bdr w:val="none" w:color="auto" w:sz="0" w:space="0"/>
          <w:lang w:val="en-US" w:eastAsia="zh-CN" w:bidi="ar"/>
        </w:rPr>
        <w:t>）</w:t>
      </w:r>
      <w:r>
        <w:rPr>
          <w:rFonts w:hint="eastAsia" w:ascii="仿宋_GB2312" w:eastAsia="仿宋_GB2312" w:cs="仿宋_GB2312" w:hAnsiTheme="minorHAnsi"/>
          <w:kern w:val="0"/>
          <w:sz w:val="32"/>
          <w:szCs w:val="32"/>
          <w:bdr w:val="none" w:color="auto" w:sz="0" w:space="0"/>
          <w:lang w:val="en-US" w:eastAsia="zh-CN" w:bidi="ar"/>
        </w:rPr>
        <w:t>国际</w:t>
      </w:r>
      <w:r>
        <w:rPr>
          <w:rFonts w:hint="eastAsia" w:ascii="仿宋_GB2312" w:hAnsi="Times New Roman" w:eastAsia="仿宋_GB2312" w:cs="仿宋_GB2312"/>
          <w:kern w:val="0"/>
          <w:sz w:val="32"/>
          <w:szCs w:val="32"/>
          <w:bdr w:val="none" w:color="auto" w:sz="0" w:space="0"/>
          <w:lang w:val="en-US" w:eastAsia="zh-CN" w:bidi="ar"/>
        </w:rPr>
        <w:t>低碳产业创新园区和先导区</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碳</w:t>
      </w:r>
      <w:r>
        <w:rPr>
          <w:rFonts w:hint="default" w:ascii="Times New Roman" w:hAnsi="Times New Roman" w:cs="Times New Roman" w:eastAsiaTheme="minorEastAsia"/>
          <w:kern w:val="0"/>
          <w:sz w:val="32"/>
          <w:szCs w:val="32"/>
          <w:bdr w:val="none" w:color="auto" w:sz="0" w:space="0"/>
          <w:lang w:val="en-US" w:eastAsia="zh-CN" w:bidi="ar"/>
        </w:rPr>
        <w:t>12</w:t>
      </w:r>
      <w:r>
        <w:rPr>
          <w:rFonts w:hint="eastAsia" w:ascii="仿宋_GB2312" w:hAnsi="Times New Roman" w:eastAsia="仿宋_GB2312" w:cs="仿宋_GB2312"/>
          <w:kern w:val="0"/>
          <w:sz w:val="32"/>
          <w:szCs w:val="32"/>
          <w:bdr w:val="none" w:color="auto" w:sz="0" w:space="0"/>
          <w:lang w:val="en-US" w:eastAsia="zh-CN" w:bidi="ar"/>
        </w:rPr>
        <w:t>坊</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开园。</w:t>
      </w:r>
      <w:r>
        <w:rPr>
          <w:rFonts w:hint="eastAsia" w:ascii="仿宋_GB2312" w:hAnsi="Times New Roman" w:eastAsia="仿宋_GB2312" w:cs="仿宋_GB2312"/>
          <w:b/>
          <w:bCs/>
          <w:kern w:val="0"/>
          <w:sz w:val="32"/>
          <w:szCs w:val="32"/>
          <w:bdr w:val="none" w:color="auto" w:sz="0" w:space="0"/>
          <w:lang w:val="en-US" w:eastAsia="zh-CN" w:bidi="ar"/>
        </w:rPr>
        <w:t>创新平台载体成效显著。</w:t>
      </w:r>
      <w:r>
        <w:rPr>
          <w:rFonts w:hint="eastAsia" w:ascii="仿宋_GB2312" w:hAnsi="Times New Roman" w:eastAsia="仿宋_GB2312" w:cs="仿宋_GB2312"/>
          <w:kern w:val="0"/>
          <w:sz w:val="32"/>
          <w:szCs w:val="32"/>
          <w:bdr w:val="none" w:color="auto" w:sz="0" w:space="0"/>
          <w:lang w:val="en-US" w:eastAsia="zh-CN" w:bidi="ar"/>
        </w:rPr>
        <w:t>持续优化科创载体布局，全力保障深时数字地球国际大科学计划，阳澄湖两岸科创中心研发总部二期封顶，阳澄湖未来实验室、上海</w:t>
      </w:r>
      <w:r>
        <w:rPr>
          <w:rFonts w:hint="eastAsia" w:ascii="仿宋_GB2312" w:eastAsia="仿宋_GB2312" w:cs="仿宋_GB2312" w:hAnsiTheme="minorHAnsi"/>
          <w:kern w:val="0"/>
          <w:sz w:val="32"/>
          <w:szCs w:val="32"/>
          <w:bdr w:val="none" w:color="auto" w:sz="0" w:space="0"/>
          <w:lang w:val="en-US" w:eastAsia="zh-CN" w:bidi="ar"/>
        </w:rPr>
        <w:t>交通大学</w:t>
      </w:r>
      <w:r>
        <w:rPr>
          <w:rFonts w:hint="eastAsia" w:ascii="仿宋_GB2312" w:hAnsi="Times New Roman" w:eastAsia="仿宋_GB2312" w:cs="仿宋_GB2312"/>
          <w:kern w:val="0"/>
          <w:sz w:val="32"/>
          <w:szCs w:val="32"/>
          <w:bdr w:val="none" w:color="auto" w:sz="0" w:space="0"/>
          <w:lang w:val="en-US" w:eastAsia="zh-CN" w:bidi="ar"/>
        </w:rPr>
        <w:t>昆山未来产业创新院启动建设，</w:t>
      </w:r>
      <w:r>
        <w:rPr>
          <w:rFonts w:hint="eastAsia" w:ascii="仿宋_GB2312" w:eastAsia="仿宋_GB2312" w:cs="仿宋_GB2312" w:hAnsiTheme="minorHAnsi"/>
          <w:kern w:val="0"/>
          <w:sz w:val="32"/>
          <w:szCs w:val="32"/>
          <w:bdr w:val="none" w:color="auto" w:sz="0" w:space="0"/>
          <w:lang w:val="en-US" w:eastAsia="zh-CN" w:bidi="ar"/>
        </w:rPr>
        <w:t>北京大学</w:t>
      </w:r>
      <w:r>
        <w:rPr>
          <w:rFonts w:hint="eastAsia" w:ascii="仿宋_GB2312" w:hAnsi="Times New Roman" w:eastAsia="仿宋_GB2312" w:cs="仿宋_GB2312"/>
          <w:kern w:val="0"/>
          <w:sz w:val="32"/>
          <w:szCs w:val="32"/>
          <w:bdr w:val="none" w:color="auto" w:sz="0" w:space="0"/>
          <w:lang w:val="en-US" w:eastAsia="zh-CN" w:bidi="ar"/>
        </w:rPr>
        <w:t>昆山概念验证中心揭牌运营，昆山杜克大学获批建设省高校重点实验室。累计认定</w:t>
      </w:r>
      <w:r>
        <w:rPr>
          <w:rFonts w:hint="default" w:ascii="Times New Roman" w:hAnsi="Times New Roman" w:cs="Times New Roman" w:eastAsiaTheme="minorEastAsia"/>
          <w:kern w:val="0"/>
          <w:sz w:val="32"/>
          <w:szCs w:val="32"/>
          <w:bdr w:val="none" w:color="auto" w:sz="0" w:space="0"/>
          <w:lang w:val="en-US" w:eastAsia="zh-CN" w:bidi="ar"/>
        </w:rPr>
        <w:t>30</w:t>
      </w:r>
      <w:r>
        <w:rPr>
          <w:rFonts w:hint="eastAsia" w:ascii="仿宋_GB2312" w:hAnsi="Times New Roman" w:eastAsia="仿宋_GB2312" w:cs="仿宋_GB2312"/>
          <w:kern w:val="0"/>
          <w:sz w:val="32"/>
          <w:szCs w:val="32"/>
          <w:bdr w:val="none" w:color="auto" w:sz="0" w:space="0"/>
          <w:lang w:val="en-US" w:eastAsia="zh-CN" w:bidi="ar"/>
        </w:rPr>
        <w:t>个特色专业创新园区、</w:t>
      </w:r>
      <w:r>
        <w:rPr>
          <w:rFonts w:hint="default" w:ascii="Times New Roman" w:hAnsi="Times New Roman" w:cs="Times New Roman" w:eastAsiaTheme="minorEastAsia"/>
          <w:kern w:val="0"/>
          <w:sz w:val="32"/>
          <w:szCs w:val="32"/>
          <w:bdr w:val="none" w:color="auto" w:sz="0" w:space="0"/>
          <w:lang w:val="en-US" w:eastAsia="zh-CN" w:bidi="ar"/>
        </w:rPr>
        <w:t>24</w:t>
      </w:r>
      <w:r>
        <w:rPr>
          <w:rFonts w:hint="eastAsia" w:ascii="仿宋_GB2312" w:hAnsi="Times New Roman" w:eastAsia="仿宋_GB2312" w:cs="仿宋_GB2312"/>
          <w:kern w:val="0"/>
          <w:sz w:val="32"/>
          <w:szCs w:val="32"/>
          <w:bdr w:val="none" w:color="auto" w:sz="0" w:space="0"/>
          <w:lang w:val="en-US" w:eastAsia="zh-CN" w:bidi="ar"/>
        </w:rPr>
        <w:t>个特色专业创新培育园区</w:t>
      </w:r>
      <w:r>
        <w:rPr>
          <w:rFonts w:hint="eastAsia" w:ascii="仿宋_GB2312" w:eastAsia="仿宋_GB2312" w:cs="仿宋_GB2312" w:hAnsiTheme="minorHAnsi"/>
          <w:kern w:val="0"/>
          <w:sz w:val="32"/>
          <w:szCs w:val="32"/>
          <w:bdr w:val="none" w:color="auto" w:sz="0" w:space="0"/>
          <w:lang w:val="en-US" w:eastAsia="zh-CN" w:bidi="ar"/>
        </w:rPr>
        <w:t>，形成</w:t>
      </w:r>
      <w:r>
        <w:rPr>
          <w:rFonts w:hint="default" w:ascii="Times New Roman" w:hAnsi="Times New Roman" w:eastAsia="仿宋_GB2312" w:cs="Times New Roman"/>
          <w:kern w:val="0"/>
          <w:sz w:val="32"/>
          <w:szCs w:val="32"/>
          <w:bdr w:val="none" w:color="auto" w:sz="0" w:space="0"/>
          <w:lang w:val="en-US" w:eastAsia="zh-CN" w:bidi="ar"/>
        </w:rPr>
        <w:t>10</w:t>
      </w:r>
      <w:r>
        <w:rPr>
          <w:rFonts w:hint="eastAsia" w:ascii="仿宋_GB2312" w:eastAsia="仿宋_GB2312" w:cs="仿宋_GB2312" w:hAnsiTheme="minorHAnsi"/>
          <w:kern w:val="0"/>
          <w:sz w:val="32"/>
          <w:szCs w:val="32"/>
          <w:bdr w:val="none" w:color="auto" w:sz="0" w:space="0"/>
          <w:lang w:val="en-US" w:eastAsia="zh-CN" w:bidi="ar"/>
        </w:rPr>
        <w:t>个百亿级以上规模园区</w:t>
      </w:r>
      <w:r>
        <w:rPr>
          <w:rFonts w:hint="eastAsia" w:ascii="仿宋_GB2312" w:hAnsi="Times New Roman" w:eastAsia="仿宋_GB2312" w:cs="仿宋_GB2312"/>
          <w:kern w:val="0"/>
          <w:sz w:val="32"/>
          <w:szCs w:val="32"/>
          <w:bdr w:val="none" w:color="auto" w:sz="0" w:space="0"/>
          <w:lang w:val="en-US" w:eastAsia="zh-CN" w:bidi="ar"/>
        </w:rPr>
        <w:t>。</w:t>
      </w:r>
      <w:r>
        <w:rPr>
          <w:rFonts w:hint="eastAsia" w:ascii="仿宋_GB2312" w:hAnsi="Times New Roman" w:eastAsia="仿宋_GB2312" w:cs="仿宋_GB2312"/>
          <w:b/>
          <w:bCs/>
          <w:kern w:val="0"/>
          <w:sz w:val="32"/>
          <w:szCs w:val="32"/>
          <w:bdr w:val="none" w:color="auto" w:sz="0" w:space="0"/>
          <w:lang w:val="en-US" w:eastAsia="zh-CN" w:bidi="ar"/>
        </w:rPr>
        <w:t>创新主体活力加快释放。</w:t>
      </w:r>
      <w:r>
        <w:rPr>
          <w:rFonts w:hint="eastAsia" w:ascii="仿宋_GB2312" w:hAnsi="Times New Roman" w:eastAsia="仿宋_GB2312" w:cs="仿宋_GB2312"/>
          <w:kern w:val="0"/>
          <w:sz w:val="32"/>
          <w:szCs w:val="32"/>
          <w:bdr w:val="none" w:color="auto" w:sz="0" w:space="0"/>
          <w:lang w:val="en-US" w:eastAsia="zh-CN" w:bidi="ar"/>
        </w:rPr>
        <w:t>优化创新企业链式培育机制，新增国家级专精特新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小巨人</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企业</w:t>
      </w:r>
      <w:r>
        <w:rPr>
          <w:rFonts w:hint="default" w:ascii="Times New Roman" w:hAnsi="Times New Roman" w:cs="Times New Roman" w:eastAsiaTheme="minorEastAsia"/>
          <w:kern w:val="0"/>
          <w:sz w:val="32"/>
          <w:szCs w:val="32"/>
          <w:bdr w:val="none" w:color="auto" w:sz="0" w:space="0"/>
          <w:lang w:val="en-US" w:eastAsia="zh-CN" w:bidi="ar"/>
        </w:rPr>
        <w:t>26</w:t>
      </w:r>
      <w:r>
        <w:rPr>
          <w:rFonts w:hint="eastAsia" w:ascii="仿宋_GB2312" w:hAnsi="Times New Roman" w:eastAsia="仿宋_GB2312" w:cs="仿宋_GB2312"/>
          <w:kern w:val="0"/>
          <w:sz w:val="32"/>
          <w:szCs w:val="32"/>
          <w:bdr w:val="none" w:color="auto" w:sz="0" w:space="0"/>
          <w:lang w:val="en-US" w:eastAsia="zh-CN" w:bidi="ar"/>
        </w:rPr>
        <w:t>家，全省县级市第一，入选省级独角兽和潜在独角兽企业</w:t>
      </w:r>
      <w:r>
        <w:rPr>
          <w:rFonts w:hint="default" w:ascii="Times New Roman" w:hAnsi="Times New Roman" w:cs="Times New Roman" w:eastAsiaTheme="minorEastAsia"/>
          <w:kern w:val="0"/>
          <w:sz w:val="32"/>
          <w:szCs w:val="32"/>
          <w:bdr w:val="none" w:color="auto" w:sz="0" w:space="0"/>
          <w:lang w:val="en-US" w:eastAsia="zh-CN" w:bidi="ar"/>
        </w:rPr>
        <w:t>21</w:t>
      </w:r>
      <w:r>
        <w:rPr>
          <w:rFonts w:hint="eastAsia" w:ascii="仿宋_GB2312" w:hAnsi="Times New Roman" w:eastAsia="仿宋_GB2312" w:cs="仿宋_GB2312"/>
          <w:kern w:val="0"/>
          <w:sz w:val="32"/>
          <w:szCs w:val="32"/>
          <w:bdr w:val="none" w:color="auto" w:sz="0" w:space="0"/>
          <w:lang w:val="en-US" w:eastAsia="zh-CN" w:bidi="ar"/>
        </w:rPr>
        <w:t>家、瞪羚企业</w:t>
      </w:r>
      <w:r>
        <w:rPr>
          <w:rFonts w:hint="default" w:ascii="Times New Roman" w:hAnsi="Times New Roman" w:cs="Times New Roman" w:eastAsiaTheme="minorEastAsia"/>
          <w:kern w:val="0"/>
          <w:sz w:val="32"/>
          <w:szCs w:val="32"/>
          <w:bdr w:val="none" w:color="auto" w:sz="0" w:space="0"/>
          <w:lang w:val="en-US" w:eastAsia="zh-CN" w:bidi="ar"/>
        </w:rPr>
        <w:t>108</w:t>
      </w:r>
      <w:r>
        <w:rPr>
          <w:rFonts w:hint="eastAsia" w:ascii="仿宋_GB2312" w:hAnsi="Times New Roman" w:eastAsia="仿宋_GB2312" w:cs="仿宋_GB2312"/>
          <w:kern w:val="0"/>
          <w:sz w:val="32"/>
          <w:szCs w:val="32"/>
          <w:bdr w:val="none" w:color="auto" w:sz="0" w:space="0"/>
          <w:lang w:val="en-US" w:eastAsia="zh-CN" w:bidi="ar"/>
        </w:rPr>
        <w:t>家，数量均创历史新高，有效高新技术企业超</w:t>
      </w:r>
      <w:r>
        <w:rPr>
          <w:rFonts w:hint="default" w:ascii="Times New Roman" w:hAnsi="Times New Roman" w:cs="Times New Roman" w:eastAsiaTheme="minorEastAsia"/>
          <w:kern w:val="0"/>
          <w:sz w:val="32"/>
          <w:szCs w:val="32"/>
          <w:bdr w:val="none" w:color="auto" w:sz="0" w:space="0"/>
          <w:lang w:val="en-US" w:eastAsia="zh-CN" w:bidi="ar"/>
        </w:rPr>
        <w:t>3300</w:t>
      </w:r>
      <w:r>
        <w:rPr>
          <w:rFonts w:hint="eastAsia" w:ascii="仿宋_GB2312" w:hAnsi="Times New Roman" w:eastAsia="仿宋_GB2312" w:cs="仿宋_GB2312"/>
          <w:kern w:val="0"/>
          <w:sz w:val="32"/>
          <w:szCs w:val="32"/>
          <w:bdr w:val="none" w:color="auto" w:sz="0" w:space="0"/>
          <w:lang w:val="en-US" w:eastAsia="zh-CN" w:bidi="ar"/>
        </w:rPr>
        <w:t>家。加快企业产学研合作，新增苏州市级创新联合体</w:t>
      </w:r>
      <w:r>
        <w:rPr>
          <w:rFonts w:hint="default" w:ascii="Times New Roman" w:hAnsi="Times New Roman" w:cs="Times New Roman" w:eastAsiaTheme="minorEastAsia"/>
          <w:kern w:val="0"/>
          <w:sz w:val="32"/>
          <w:szCs w:val="32"/>
          <w:bdr w:val="none" w:color="auto" w:sz="0" w:space="0"/>
          <w:lang w:val="en-US" w:eastAsia="zh-CN" w:bidi="ar"/>
        </w:rPr>
        <w:t>24</w:t>
      </w:r>
      <w:r>
        <w:rPr>
          <w:rFonts w:hint="eastAsia" w:ascii="仿宋_GB2312" w:hAnsi="Times New Roman" w:eastAsia="仿宋_GB2312" w:cs="仿宋_GB2312"/>
          <w:kern w:val="0"/>
          <w:sz w:val="32"/>
          <w:szCs w:val="32"/>
          <w:bdr w:val="none" w:color="auto" w:sz="0" w:space="0"/>
          <w:lang w:val="en-US" w:eastAsia="zh-CN" w:bidi="ar"/>
        </w:rPr>
        <w:t>家、居苏州第一，规上工业企业研发机构建有率</w:t>
      </w:r>
      <w:r>
        <w:rPr>
          <w:rFonts w:hint="default" w:ascii="Times New Roman" w:hAnsi="Times New Roman" w:cs="Times New Roman" w:eastAsiaTheme="minorEastAsia"/>
          <w:kern w:val="0"/>
          <w:sz w:val="32"/>
          <w:szCs w:val="32"/>
          <w:bdr w:val="none" w:color="auto" w:sz="0" w:space="0"/>
          <w:lang w:val="en-US" w:eastAsia="zh-CN" w:bidi="ar"/>
        </w:rPr>
        <w:t>80.4%</w:t>
      </w:r>
      <w:r>
        <w:rPr>
          <w:rFonts w:hint="eastAsia" w:ascii="仿宋_GB2312" w:hAnsi="Times New Roman" w:eastAsia="仿宋_GB2312" w:cs="仿宋_GB2312"/>
          <w:kern w:val="0"/>
          <w:sz w:val="32"/>
          <w:szCs w:val="32"/>
          <w:bdr w:val="none" w:color="auto" w:sz="0" w:space="0"/>
          <w:lang w:val="en-US" w:eastAsia="zh-CN" w:bidi="ar"/>
        </w:rPr>
        <w:t>、提高</w:t>
      </w:r>
      <w:r>
        <w:rPr>
          <w:rFonts w:hint="default" w:ascii="Times New Roman" w:hAnsi="Times New Roman" w:cs="Times New Roman" w:eastAsiaTheme="minorEastAsia"/>
          <w:kern w:val="0"/>
          <w:sz w:val="32"/>
          <w:szCs w:val="32"/>
          <w:bdr w:val="none" w:color="auto" w:sz="0" w:space="0"/>
          <w:lang w:val="en-US" w:eastAsia="zh-CN" w:bidi="ar"/>
        </w:rPr>
        <w:t>14</w:t>
      </w:r>
      <w:r>
        <w:rPr>
          <w:rFonts w:hint="eastAsia" w:ascii="仿宋_GB2312" w:hAnsi="Times New Roman" w:eastAsia="仿宋_GB2312" w:cs="仿宋_GB2312"/>
          <w:kern w:val="0"/>
          <w:sz w:val="32"/>
          <w:szCs w:val="32"/>
          <w:bdr w:val="none" w:color="auto" w:sz="0" w:space="0"/>
          <w:lang w:val="en-US" w:eastAsia="zh-CN" w:bidi="ar"/>
        </w:rPr>
        <w:t>个百分点，技术合同成交额</w:t>
      </w:r>
      <w:r>
        <w:rPr>
          <w:rFonts w:hint="default" w:ascii="Times New Roman" w:hAnsi="Times New Roman" w:cs="Times New Roman" w:eastAsiaTheme="minorEastAsia"/>
          <w:kern w:val="0"/>
          <w:sz w:val="32"/>
          <w:szCs w:val="32"/>
          <w:bdr w:val="none" w:color="auto" w:sz="0" w:space="0"/>
          <w:lang w:val="en-US" w:eastAsia="zh-CN" w:bidi="ar"/>
        </w:rPr>
        <w:t>130</w:t>
      </w:r>
      <w:r>
        <w:rPr>
          <w:rFonts w:hint="eastAsia" w:ascii="仿宋_GB2312" w:hAnsi="Times New Roman" w:eastAsia="仿宋_GB2312" w:cs="仿宋_GB2312"/>
          <w:kern w:val="0"/>
          <w:sz w:val="32"/>
          <w:szCs w:val="32"/>
          <w:bdr w:val="none" w:color="auto" w:sz="0" w:space="0"/>
          <w:lang w:val="en-US" w:eastAsia="zh-CN" w:bidi="ar"/>
        </w:rPr>
        <w:t>亿元、增长</w:t>
      </w:r>
      <w:r>
        <w:rPr>
          <w:rFonts w:hint="default" w:ascii="Times New Roman" w:hAnsi="Times New Roman" w:cs="Times New Roman" w:eastAsiaTheme="minorEastAsia"/>
          <w:kern w:val="0"/>
          <w:sz w:val="32"/>
          <w:szCs w:val="32"/>
          <w:bdr w:val="none" w:color="auto" w:sz="0" w:space="0"/>
          <w:lang w:val="en-US" w:eastAsia="zh-CN" w:bidi="ar"/>
        </w:rPr>
        <w:t>12.5%</w:t>
      </w:r>
      <w:r>
        <w:rPr>
          <w:rFonts w:hint="eastAsia" w:ascii="仿宋_GB2312" w:hAnsi="Times New Roman" w:eastAsia="仿宋_GB2312" w:cs="仿宋_GB2312"/>
          <w:kern w:val="0"/>
          <w:sz w:val="32"/>
          <w:szCs w:val="32"/>
          <w:bdr w:val="none" w:color="auto" w:sz="0" w:space="0"/>
          <w:lang w:val="en-US" w:eastAsia="zh-CN" w:bidi="ar"/>
        </w:rPr>
        <w:t>。</w:t>
      </w:r>
      <w:r>
        <w:rPr>
          <w:rFonts w:hint="eastAsia" w:ascii="仿宋_GB2312" w:hAnsi="Times New Roman" w:eastAsia="仿宋_GB2312" w:cs="仿宋_GB2312"/>
          <w:b/>
          <w:bCs/>
          <w:kern w:val="0"/>
          <w:sz w:val="32"/>
          <w:szCs w:val="32"/>
          <w:bdr w:val="none" w:color="auto" w:sz="0" w:space="0"/>
          <w:lang w:val="en-US" w:eastAsia="zh-CN" w:bidi="ar"/>
        </w:rPr>
        <w:t>科技创新生态全面升级。</w:t>
      </w:r>
      <w:r>
        <w:rPr>
          <w:rFonts w:hint="eastAsia" w:ascii="仿宋_GB2312" w:hAnsi="Times New Roman" w:eastAsia="仿宋_GB2312" w:cs="仿宋_GB2312"/>
          <w:kern w:val="0"/>
          <w:sz w:val="32"/>
          <w:szCs w:val="32"/>
          <w:bdr w:val="none" w:color="auto" w:sz="0" w:space="0"/>
          <w:lang w:val="en-US" w:eastAsia="zh-CN" w:bidi="ar"/>
        </w:rPr>
        <w:t>围绕人才友好型城市建设，出台市场化引才激励办法，制定支持企业引进高端人才措施和人才房票政策，举办</w:t>
      </w:r>
      <w:r>
        <w:rPr>
          <w:rFonts w:hint="default" w:ascii="Times New Roman" w:hAnsi="Times New Roman" w:cs="Times New Roman" w:eastAsiaTheme="minorEastAsia"/>
          <w:kern w:val="0"/>
          <w:sz w:val="32"/>
          <w:szCs w:val="32"/>
          <w:bdr w:val="none" w:color="auto" w:sz="0" w:space="0"/>
          <w:lang w:val="en-US" w:eastAsia="zh-CN" w:bidi="ar"/>
        </w:rPr>
        <w:t>2024</w:t>
      </w:r>
      <w:r>
        <w:rPr>
          <w:rFonts w:hint="eastAsia" w:ascii="仿宋_GB2312" w:hAnsi="Times New Roman" w:eastAsia="仿宋_GB2312" w:cs="仿宋_GB2312"/>
          <w:kern w:val="0"/>
          <w:sz w:val="32"/>
          <w:szCs w:val="32"/>
          <w:bdr w:val="none" w:color="auto" w:sz="0" w:space="0"/>
          <w:lang w:val="en-US" w:eastAsia="zh-CN" w:bidi="ar"/>
        </w:rPr>
        <w:t>年昆山创业周、清华大学</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昆山周</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、东南大学</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昆山日</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、人才科创城市行、创新创业大赛等招才引智品牌活动。新增</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头雁人才</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计划</w:t>
      </w:r>
      <w:r>
        <w:rPr>
          <w:rFonts w:hint="default" w:ascii="Times New Roman" w:hAnsi="Times New Roman" w:cs="Times New Roman" w:eastAsiaTheme="minorEastAsia"/>
          <w:kern w:val="0"/>
          <w:sz w:val="32"/>
          <w:szCs w:val="32"/>
          <w:bdr w:val="none" w:color="auto" w:sz="0" w:space="0"/>
          <w:lang w:val="en-US" w:eastAsia="zh-CN" w:bidi="ar"/>
        </w:rPr>
        <w:t>6</w:t>
      </w:r>
      <w:r>
        <w:rPr>
          <w:rFonts w:hint="eastAsia" w:ascii="仿宋_GB2312" w:hAnsi="Times New Roman" w:eastAsia="仿宋_GB2312" w:cs="仿宋_GB2312"/>
          <w:kern w:val="0"/>
          <w:sz w:val="32"/>
          <w:szCs w:val="32"/>
          <w:bdr w:val="none" w:color="auto" w:sz="0" w:space="0"/>
          <w:lang w:val="en-US" w:eastAsia="zh-CN" w:bidi="ar"/>
        </w:rPr>
        <w:t>项、国家级重大人才工程专家</w:t>
      </w:r>
      <w:r>
        <w:rPr>
          <w:rFonts w:hint="default" w:ascii="Times New Roman" w:hAnsi="Times New Roman" w:cs="Times New Roman" w:eastAsiaTheme="minorEastAsia"/>
          <w:kern w:val="0"/>
          <w:sz w:val="32"/>
          <w:szCs w:val="32"/>
          <w:bdr w:val="none" w:color="auto" w:sz="0" w:space="0"/>
          <w:lang w:val="en-US" w:eastAsia="zh-CN" w:bidi="ar"/>
        </w:rPr>
        <w:t>21</w:t>
      </w:r>
      <w:r>
        <w:rPr>
          <w:rFonts w:hint="eastAsia" w:ascii="仿宋_GB2312" w:hAnsi="Times New Roman" w:eastAsia="仿宋_GB2312" w:cs="仿宋_GB2312"/>
          <w:kern w:val="0"/>
          <w:sz w:val="32"/>
          <w:szCs w:val="32"/>
          <w:bdr w:val="none" w:color="auto" w:sz="0" w:space="0"/>
          <w:lang w:val="en-US" w:eastAsia="zh-CN" w:bidi="ar"/>
        </w:rPr>
        <w:t>人、高技能人才超</w:t>
      </w:r>
      <w:r>
        <w:rPr>
          <w:rFonts w:hint="default" w:ascii="Times New Roman" w:hAnsi="Times New Roman" w:cs="Times New Roman" w:eastAsiaTheme="minorEastAsia"/>
          <w:kern w:val="0"/>
          <w:sz w:val="32"/>
          <w:szCs w:val="32"/>
          <w:bdr w:val="none" w:color="auto" w:sz="0" w:space="0"/>
          <w:lang w:val="en-US" w:eastAsia="zh-CN" w:bidi="ar"/>
        </w:rPr>
        <w:t>8000</w:t>
      </w:r>
      <w:r>
        <w:rPr>
          <w:rFonts w:hint="eastAsia" w:ascii="仿宋_GB2312" w:hAnsi="Times New Roman" w:eastAsia="仿宋_GB2312" w:cs="仿宋_GB2312"/>
          <w:kern w:val="0"/>
          <w:sz w:val="32"/>
          <w:szCs w:val="32"/>
          <w:bdr w:val="none" w:color="auto" w:sz="0" w:space="0"/>
          <w:lang w:val="en-US" w:eastAsia="zh-CN" w:bidi="ar"/>
        </w:rPr>
        <w:t>人，</w:t>
      </w:r>
      <w:r>
        <w:rPr>
          <w:rFonts w:hint="eastAsia" w:ascii="仿宋_GB2312" w:hAnsi="Times New Roman" w:eastAsia="仿宋_GB2312" w:cs="仿宋_GB2312"/>
          <w:spacing w:val="-4"/>
          <w:kern w:val="0"/>
          <w:sz w:val="32"/>
          <w:szCs w:val="32"/>
          <w:bdr w:val="none" w:color="auto" w:sz="0" w:space="0"/>
          <w:lang w:val="en-US" w:eastAsia="zh-CN" w:bidi="ar"/>
        </w:rPr>
        <w:t>蝉联</w:t>
      </w:r>
      <w:r>
        <w:rPr>
          <w:rFonts w:hint="default" w:ascii="Times New Roman" w:hAnsi="Times New Roman" w:cs="Times New Roman" w:eastAsiaTheme="minorEastAsia"/>
          <w:spacing w:val="-4"/>
          <w:kern w:val="0"/>
          <w:sz w:val="32"/>
          <w:szCs w:val="32"/>
          <w:bdr w:val="none" w:color="auto" w:sz="0" w:space="0"/>
          <w:lang w:val="en-US" w:eastAsia="zh-CN" w:bidi="ar"/>
        </w:rPr>
        <w:t>“</w:t>
      </w:r>
      <w:r>
        <w:rPr>
          <w:rFonts w:hint="eastAsia" w:ascii="仿宋_GB2312" w:hAnsi="Times New Roman" w:eastAsia="仿宋_GB2312" w:cs="仿宋_GB2312"/>
          <w:spacing w:val="-4"/>
          <w:kern w:val="0"/>
          <w:sz w:val="32"/>
          <w:szCs w:val="32"/>
          <w:bdr w:val="none" w:color="auto" w:sz="0" w:space="0"/>
          <w:lang w:val="en-US" w:eastAsia="zh-CN" w:bidi="ar"/>
        </w:rPr>
        <w:t>中国最佳引才城市</w:t>
      </w:r>
      <w:r>
        <w:rPr>
          <w:rFonts w:hint="default" w:ascii="Times New Roman" w:hAnsi="Times New Roman" w:cs="Times New Roman" w:eastAsiaTheme="minorEastAsia"/>
          <w:spacing w:val="-4"/>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。持续完善科技金融生态，启用产业资本中心，累计参设基金</w:t>
      </w:r>
      <w:r>
        <w:rPr>
          <w:rFonts w:hint="default" w:ascii="Times New Roman" w:hAnsi="Times New Roman" w:cs="Times New Roman" w:eastAsiaTheme="minorEastAsia"/>
          <w:kern w:val="0"/>
          <w:sz w:val="32"/>
          <w:szCs w:val="32"/>
          <w:bdr w:val="none" w:color="auto" w:sz="0" w:space="0"/>
          <w:lang w:val="en-US" w:eastAsia="zh-CN" w:bidi="ar"/>
        </w:rPr>
        <w:t>69</w:t>
      </w:r>
      <w:r>
        <w:rPr>
          <w:rFonts w:hint="eastAsia" w:ascii="仿宋_GB2312" w:hAnsi="Times New Roman" w:eastAsia="仿宋_GB2312" w:cs="仿宋_GB2312"/>
          <w:kern w:val="0"/>
          <w:sz w:val="32"/>
          <w:szCs w:val="32"/>
          <w:bdr w:val="none" w:color="auto" w:sz="0" w:space="0"/>
          <w:lang w:val="en-US" w:eastAsia="zh-CN" w:bidi="ar"/>
        </w:rPr>
        <w:t>支、总规模超</w:t>
      </w:r>
      <w:r>
        <w:rPr>
          <w:rFonts w:hint="default" w:ascii="Times New Roman" w:hAnsi="Times New Roman" w:cs="Times New Roman" w:eastAsiaTheme="minorEastAsia"/>
          <w:kern w:val="0"/>
          <w:sz w:val="32"/>
          <w:szCs w:val="32"/>
          <w:bdr w:val="none" w:color="auto" w:sz="0" w:space="0"/>
          <w:lang w:val="en-US" w:eastAsia="zh-CN" w:bidi="ar"/>
        </w:rPr>
        <w:t>600</w:t>
      </w:r>
      <w:r>
        <w:rPr>
          <w:rFonts w:hint="eastAsia" w:ascii="仿宋_GB2312" w:hAnsi="Times New Roman" w:eastAsia="仿宋_GB2312" w:cs="仿宋_GB2312"/>
          <w:kern w:val="0"/>
          <w:sz w:val="32"/>
          <w:szCs w:val="32"/>
          <w:bdr w:val="none" w:color="auto" w:sz="0" w:space="0"/>
          <w:lang w:val="en-US" w:eastAsia="zh-CN" w:bidi="ar"/>
        </w:rPr>
        <w:t>亿元。落地金融资产投资公司（</w:t>
      </w:r>
      <w:r>
        <w:rPr>
          <w:rFonts w:hint="default" w:ascii="Times New Roman" w:hAnsi="Times New Roman" w:cs="Times New Roman" w:eastAsiaTheme="minorEastAsia"/>
          <w:kern w:val="0"/>
          <w:sz w:val="32"/>
          <w:szCs w:val="32"/>
          <w:bdr w:val="none" w:color="auto" w:sz="0" w:space="0"/>
          <w:lang w:val="en-US" w:eastAsia="zh-CN" w:bidi="ar"/>
        </w:rPr>
        <w:t>AIC</w:t>
      </w:r>
      <w:r>
        <w:rPr>
          <w:rFonts w:hint="eastAsia" w:ascii="仿宋_GB2312" w:hAnsi="Times New Roman" w:eastAsia="仿宋_GB2312" w:cs="仿宋_GB2312"/>
          <w:kern w:val="0"/>
          <w:sz w:val="32"/>
          <w:szCs w:val="32"/>
          <w:bdr w:val="none" w:color="auto" w:sz="0" w:space="0"/>
          <w:lang w:val="en-US" w:eastAsia="zh-CN" w:bidi="ar"/>
        </w:rPr>
        <w:t>）科创股权投资基金，发行全国首批、县级市首单</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两新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债券，万源通在北交所挂牌上市。</w:t>
      </w:r>
    </w:p>
    <w:p w14:paraId="218CDA4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（三）重点改革蹄疾步稳，开放融合协同高效</w:t>
      </w:r>
    </w:p>
    <w:p w14:paraId="5683311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坚持重点领域改革和开放互促互进，谋划推进一批具有牵引作用的改革措施，深度融入国内国际双循环新发展格局，以改革开放为强大动力拓宽高质量发展空间。</w:t>
      </w:r>
      <w:r>
        <w:rPr>
          <w:rFonts w:hint="eastAsia" w:ascii="仿宋_GB2312" w:hAnsi="Times New Roman" w:eastAsia="仿宋_GB2312" w:cs="仿宋_GB2312"/>
          <w:b/>
          <w:bCs/>
          <w:kern w:val="0"/>
          <w:sz w:val="32"/>
          <w:szCs w:val="32"/>
          <w:bdr w:val="none" w:color="auto" w:sz="0" w:space="0"/>
          <w:lang w:val="en-US" w:eastAsia="zh-CN" w:bidi="ar"/>
        </w:rPr>
        <w:t>重点领域改革纵深推进。</w:t>
      </w:r>
      <w:r>
        <w:rPr>
          <w:rFonts w:hint="eastAsia" w:ascii="仿宋_GB2312" w:hAnsi="Times New Roman" w:eastAsia="仿宋_GB2312" w:cs="仿宋_GB2312"/>
          <w:kern w:val="0"/>
          <w:sz w:val="32"/>
          <w:szCs w:val="32"/>
          <w:bdr w:val="none" w:color="auto" w:sz="0" w:space="0"/>
          <w:lang w:val="en-US" w:eastAsia="zh-CN" w:bidi="ar"/>
        </w:rPr>
        <w:t>出台优化营商环境</w:t>
      </w:r>
      <w:r>
        <w:rPr>
          <w:rFonts w:hint="default" w:ascii="Times New Roman" w:hAnsi="Times New Roman" w:cs="Times New Roman" w:eastAsiaTheme="minorEastAsia"/>
          <w:kern w:val="0"/>
          <w:sz w:val="32"/>
          <w:szCs w:val="32"/>
          <w:bdr w:val="none" w:color="auto" w:sz="0" w:space="0"/>
          <w:lang w:val="en-US" w:eastAsia="zh-CN" w:bidi="ar"/>
        </w:rPr>
        <w:t>30</w:t>
      </w:r>
      <w:r>
        <w:rPr>
          <w:rFonts w:hint="eastAsia" w:ascii="仿宋_GB2312" w:hAnsi="Times New Roman" w:eastAsia="仿宋_GB2312" w:cs="仿宋_GB2312"/>
          <w:kern w:val="0"/>
          <w:sz w:val="32"/>
          <w:szCs w:val="32"/>
          <w:bdr w:val="none" w:color="auto" w:sz="0" w:space="0"/>
          <w:lang w:val="en-US" w:eastAsia="zh-CN" w:bidi="ar"/>
        </w:rPr>
        <w:t>条举措，举办</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助企直通</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政企恳谈会等活动，优化</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马上办</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、营商环境体验官等工作机制，企检服务中心、企业重整服务中心实体化运作，全省县域首个国家开发区移民事务服务中心揭牌启用。出台国企改革深化提升行动方案，系统推进</w:t>
      </w:r>
      <w:r>
        <w:rPr>
          <w:rFonts w:hint="default" w:ascii="Times New Roman" w:hAnsi="Times New Roman" w:cs="Times New Roman" w:eastAsiaTheme="minorEastAsia"/>
          <w:kern w:val="0"/>
          <w:sz w:val="32"/>
          <w:szCs w:val="32"/>
          <w:bdr w:val="none" w:color="auto" w:sz="0" w:space="0"/>
          <w:lang w:val="en-US" w:eastAsia="zh-CN" w:bidi="ar"/>
        </w:rPr>
        <w:t>97</w:t>
      </w:r>
      <w:r>
        <w:rPr>
          <w:rFonts w:hint="eastAsia" w:ascii="仿宋_GB2312" w:hAnsi="Times New Roman" w:eastAsia="仿宋_GB2312" w:cs="仿宋_GB2312"/>
          <w:kern w:val="0"/>
          <w:sz w:val="32"/>
          <w:szCs w:val="32"/>
          <w:bdr w:val="none" w:color="auto" w:sz="0" w:space="0"/>
          <w:lang w:val="en-US" w:eastAsia="zh-CN" w:bidi="ar"/>
        </w:rPr>
        <w:t>项改革任务。创新推行</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数据得地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改革模式，完成</w:t>
      </w:r>
      <w:r>
        <w:rPr>
          <w:rFonts w:hint="default" w:ascii="Times New Roman" w:hAnsi="Times New Roman" w:cs="Times New Roman" w:eastAsiaTheme="minorEastAsia"/>
          <w:kern w:val="0"/>
          <w:sz w:val="32"/>
          <w:szCs w:val="32"/>
          <w:bdr w:val="none" w:color="auto" w:sz="0" w:space="0"/>
          <w:lang w:val="en-US" w:eastAsia="zh-CN" w:bidi="ar"/>
        </w:rPr>
        <w:t>7</w:t>
      </w:r>
      <w:r>
        <w:rPr>
          <w:rFonts w:hint="eastAsia" w:ascii="仿宋_GB2312" w:hAnsi="Times New Roman" w:eastAsia="仿宋_GB2312" w:cs="仿宋_GB2312"/>
          <w:kern w:val="0"/>
          <w:sz w:val="32"/>
          <w:szCs w:val="32"/>
          <w:bdr w:val="none" w:color="auto" w:sz="0" w:space="0"/>
          <w:lang w:val="en-US" w:eastAsia="zh-CN" w:bidi="ar"/>
        </w:rPr>
        <w:t>宗工业项目供地，</w:t>
      </w:r>
      <w:r>
        <w:rPr>
          <w:rFonts w:hint="default" w:ascii="Times New Roman" w:hAnsi="Times New Roman" w:cs="Times New Roman" w:eastAsiaTheme="minorEastAsia"/>
          <w:kern w:val="0"/>
          <w:sz w:val="32"/>
          <w:szCs w:val="32"/>
          <w:bdr w:val="none" w:color="auto" w:sz="0" w:space="0"/>
          <w:lang w:val="en-US" w:eastAsia="zh-CN" w:bidi="ar"/>
        </w:rPr>
        <w:t>15</w:t>
      </w:r>
      <w:r>
        <w:rPr>
          <w:rFonts w:hint="eastAsia" w:ascii="仿宋_GB2312" w:hAnsi="Times New Roman" w:eastAsia="仿宋_GB2312" w:cs="仿宋_GB2312"/>
          <w:kern w:val="0"/>
          <w:sz w:val="32"/>
          <w:szCs w:val="32"/>
          <w:bdr w:val="none" w:color="auto" w:sz="0" w:space="0"/>
          <w:lang w:val="en-US" w:eastAsia="zh-CN" w:bidi="ar"/>
        </w:rPr>
        <w:t>个</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工业上楼</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项目实现开工，完成产业用地更新面积</w:t>
      </w:r>
      <w:r>
        <w:rPr>
          <w:rFonts w:hint="default" w:ascii="Times New Roman" w:hAnsi="Times New Roman" w:cs="Times New Roman" w:eastAsiaTheme="minorEastAsia"/>
          <w:kern w:val="0"/>
          <w:sz w:val="32"/>
          <w:szCs w:val="32"/>
          <w:bdr w:val="none" w:color="auto" w:sz="0" w:space="0"/>
          <w:lang w:val="en-US" w:eastAsia="zh-CN" w:bidi="ar"/>
        </w:rPr>
        <w:t>5597</w:t>
      </w:r>
      <w:r>
        <w:rPr>
          <w:rFonts w:hint="eastAsia" w:ascii="仿宋_GB2312" w:hAnsi="Times New Roman" w:eastAsia="仿宋_GB2312" w:cs="仿宋_GB2312"/>
          <w:kern w:val="0"/>
          <w:sz w:val="32"/>
          <w:szCs w:val="32"/>
          <w:bdr w:val="none" w:color="auto" w:sz="0" w:space="0"/>
          <w:lang w:val="en-US" w:eastAsia="zh-CN" w:bidi="ar"/>
        </w:rPr>
        <w:t>亩，获批省自然资源节约集约利用模范县。全面放开</w:t>
      </w:r>
      <w:r>
        <w:rPr>
          <w:rFonts w:hint="eastAsia" w:ascii="仿宋_GB2312" w:eastAsia="仿宋_GB2312" w:cs="仿宋_GB2312" w:hAnsiTheme="minorHAnsi"/>
          <w:kern w:val="0"/>
          <w:sz w:val="32"/>
          <w:szCs w:val="32"/>
          <w:bdr w:val="none" w:color="auto" w:sz="0" w:space="0"/>
          <w:lang w:val="en-US" w:eastAsia="zh-CN" w:bidi="ar"/>
        </w:rPr>
        <w:t>放宽落户限制</w:t>
      </w:r>
      <w:r>
        <w:rPr>
          <w:rFonts w:hint="eastAsia" w:ascii="仿宋_GB2312" w:hAnsi="Times New Roman" w:eastAsia="仿宋_GB2312" w:cs="仿宋_GB2312"/>
          <w:kern w:val="0"/>
          <w:sz w:val="32"/>
          <w:szCs w:val="32"/>
          <w:bdr w:val="none" w:color="auto" w:sz="0" w:space="0"/>
          <w:lang w:val="en-US" w:eastAsia="zh-CN" w:bidi="ar"/>
        </w:rPr>
        <w:t>，更多新市民落户安居。</w:t>
      </w:r>
      <w:r>
        <w:rPr>
          <w:rFonts w:hint="eastAsia" w:ascii="仿宋_GB2312" w:hAnsi="Times New Roman" w:eastAsia="仿宋_GB2312" w:cs="仿宋_GB2312"/>
          <w:b/>
          <w:bCs/>
          <w:kern w:val="0"/>
          <w:sz w:val="32"/>
          <w:szCs w:val="32"/>
          <w:bdr w:val="none" w:color="auto" w:sz="0" w:space="0"/>
          <w:lang w:val="en-US" w:eastAsia="zh-CN" w:bidi="ar"/>
        </w:rPr>
        <w:t>区域协同发展有序推进。</w:t>
      </w:r>
      <w:r>
        <w:rPr>
          <w:rFonts w:hint="eastAsia" w:ascii="仿宋_GB2312" w:hAnsi="Times New Roman" w:eastAsia="仿宋_GB2312" w:cs="仿宋_GB2312"/>
          <w:kern w:val="0"/>
          <w:sz w:val="32"/>
          <w:szCs w:val="32"/>
          <w:bdr w:val="none" w:color="auto" w:sz="0" w:space="0"/>
          <w:lang w:val="en-US" w:eastAsia="zh-CN" w:bidi="ar"/>
        </w:rPr>
        <w:t>主动融入沪苏一体化发展，京沪铁路昆山段提质改造工程等事项纳入《推进上海与苏州深化一体化发展重点工作安排》。深度融入上海大都市圈，上汽清陶创新联合体及产业化项目</w:t>
      </w:r>
      <w:r>
        <w:rPr>
          <w:rFonts w:hint="eastAsia" w:ascii="仿宋_GB2312" w:eastAsia="仿宋_GB2312" w:cs="仿宋_GB2312" w:hAnsiTheme="minorHAnsi"/>
          <w:kern w:val="0"/>
          <w:sz w:val="32"/>
          <w:szCs w:val="32"/>
          <w:bdr w:val="none" w:color="auto" w:sz="0" w:space="0"/>
          <w:lang w:val="en-US" w:eastAsia="zh-CN" w:bidi="ar"/>
        </w:rPr>
        <w:t>、顺丰长三角创新总部</w:t>
      </w:r>
      <w:r>
        <w:rPr>
          <w:rFonts w:hint="eastAsia" w:ascii="仿宋_GB2312" w:hAnsi="Times New Roman" w:eastAsia="仿宋_GB2312" w:cs="仿宋_GB2312"/>
          <w:kern w:val="0"/>
          <w:sz w:val="32"/>
          <w:szCs w:val="32"/>
          <w:bdr w:val="none" w:color="auto" w:sz="0" w:space="0"/>
          <w:lang w:val="en-US" w:eastAsia="zh-CN" w:bidi="ar"/>
        </w:rPr>
        <w:t>落地，上海市精神卫生中心长三角一体化昆山中心成立，沪昆整形医学及抗衰产业园开园。</w:t>
      </w:r>
      <w:r>
        <w:rPr>
          <w:rFonts w:hint="eastAsia" w:ascii="仿宋_GB2312" w:hAnsi="Times New Roman" w:eastAsia="仿宋_GB2312" w:cs="仿宋_GB2312"/>
          <w:color w:val="000000"/>
          <w:kern w:val="0"/>
          <w:sz w:val="32"/>
          <w:szCs w:val="32"/>
          <w:bdr w:val="none" w:color="auto" w:sz="0" w:space="0"/>
          <w:lang w:val="en-US" w:eastAsia="zh-CN" w:bidi="ar"/>
        </w:rPr>
        <w:t>苏州轨交</w:t>
      </w:r>
      <w:r>
        <w:rPr>
          <w:rFonts w:hint="default" w:ascii="Times New Roman" w:hAnsi="Times New Roman" w:cs="Times New Roman" w:eastAsiaTheme="minorEastAsia"/>
          <w:color w:val="000000"/>
          <w:kern w:val="0"/>
          <w:sz w:val="32"/>
          <w:szCs w:val="32"/>
          <w:bdr w:val="none" w:color="auto" w:sz="0" w:space="0"/>
          <w:lang w:val="en-US" w:eastAsia="zh-CN" w:bidi="ar"/>
        </w:rPr>
        <w:t>11</w:t>
      </w:r>
      <w:r>
        <w:rPr>
          <w:rFonts w:hint="eastAsia" w:ascii="仿宋_GB2312" w:hAnsi="Times New Roman" w:eastAsia="仿宋_GB2312" w:cs="仿宋_GB2312"/>
          <w:color w:val="000000"/>
          <w:kern w:val="0"/>
          <w:sz w:val="32"/>
          <w:szCs w:val="32"/>
          <w:bdr w:val="none" w:color="auto" w:sz="0" w:space="0"/>
          <w:lang w:val="en-US" w:eastAsia="zh-CN" w:bidi="ar"/>
        </w:rPr>
        <w:t>号线与</w:t>
      </w:r>
      <w:r>
        <w:rPr>
          <w:rFonts w:hint="default" w:ascii="Times New Roman" w:hAnsi="Times New Roman" w:cs="Times New Roman" w:eastAsiaTheme="minorEastAsia"/>
          <w:color w:val="000000"/>
          <w:kern w:val="0"/>
          <w:sz w:val="32"/>
          <w:szCs w:val="32"/>
          <w:bdr w:val="none" w:color="auto" w:sz="0" w:space="0"/>
          <w:lang w:val="en-US" w:eastAsia="zh-CN" w:bidi="ar"/>
        </w:rPr>
        <w:t>3</w:t>
      </w:r>
      <w:r>
        <w:rPr>
          <w:rFonts w:hint="eastAsia" w:ascii="仿宋_GB2312" w:hAnsi="Times New Roman" w:eastAsia="仿宋_GB2312" w:cs="仿宋_GB2312"/>
          <w:color w:val="000000"/>
          <w:kern w:val="0"/>
          <w:sz w:val="32"/>
          <w:szCs w:val="32"/>
          <w:bdr w:val="none" w:color="auto" w:sz="0" w:space="0"/>
          <w:lang w:val="en-US" w:eastAsia="zh-CN" w:bidi="ar"/>
        </w:rPr>
        <w:t>号线全面贯通，强胜路对接</w:t>
      </w:r>
      <w:r>
        <w:rPr>
          <w:rFonts w:hint="default" w:ascii="Times New Roman" w:hAnsi="Times New Roman" w:cs="Times New Roman" w:eastAsiaTheme="minorEastAsia"/>
          <w:color w:val="000000"/>
          <w:kern w:val="0"/>
          <w:sz w:val="32"/>
          <w:szCs w:val="32"/>
          <w:bdr w:val="none" w:color="auto" w:sz="0" w:space="0"/>
          <w:lang w:val="en-US" w:eastAsia="zh-CN" w:bidi="ar"/>
        </w:rPr>
        <w:t>312</w:t>
      </w:r>
      <w:r>
        <w:rPr>
          <w:rFonts w:hint="eastAsia" w:ascii="仿宋_GB2312" w:hAnsi="Times New Roman" w:eastAsia="仿宋_GB2312" w:cs="仿宋_GB2312"/>
          <w:color w:val="000000"/>
          <w:kern w:val="0"/>
          <w:sz w:val="32"/>
          <w:szCs w:val="32"/>
          <w:bdr w:val="none" w:color="auto" w:sz="0" w:space="0"/>
          <w:lang w:val="en-US" w:eastAsia="zh-CN" w:bidi="ar"/>
        </w:rPr>
        <w:t>国道通车运营，沪苏昆同城加速融合。城市航站楼完成改造提升，沪昆低空短途运输航线开通运行，便捷联通浦东、虹桥两大国际机场。</w:t>
      </w:r>
      <w:r>
        <w:rPr>
          <w:rFonts w:hint="eastAsia" w:ascii="仿宋_GB2312" w:hAnsi="Times New Roman" w:eastAsia="仿宋_GB2312" w:cs="仿宋_GB2312"/>
          <w:kern w:val="0"/>
          <w:sz w:val="32"/>
          <w:szCs w:val="32"/>
          <w:bdr w:val="none" w:color="auto" w:sz="0" w:space="0"/>
          <w:lang w:val="en-US" w:eastAsia="zh-CN" w:bidi="ar"/>
        </w:rPr>
        <w:t>对口支援、东西部协作合作和南北挂钩工作扎实推进。</w:t>
      </w:r>
      <w:r>
        <w:rPr>
          <w:rFonts w:hint="eastAsia" w:ascii="仿宋_GB2312" w:hAnsi="Times New Roman" w:eastAsia="仿宋_GB2312" w:cs="仿宋_GB2312"/>
          <w:b/>
          <w:bCs/>
          <w:kern w:val="0"/>
          <w:sz w:val="32"/>
          <w:szCs w:val="32"/>
          <w:bdr w:val="none" w:color="auto" w:sz="0" w:space="0"/>
          <w:lang w:val="en-US" w:eastAsia="zh-CN" w:bidi="ar"/>
        </w:rPr>
        <w:t>昆山试验区建设加力推进。</w:t>
      </w:r>
      <w:r>
        <w:rPr>
          <w:rFonts w:hint="eastAsia" w:ascii="仿宋_GB2312" w:hAnsi="Times New Roman" w:eastAsia="仿宋_GB2312" w:cs="仿宋_GB2312"/>
          <w:kern w:val="0"/>
          <w:sz w:val="32"/>
          <w:szCs w:val="32"/>
          <w:bdr w:val="none" w:color="auto" w:sz="0" w:space="0"/>
          <w:lang w:val="en-US" w:eastAsia="zh-CN" w:bidi="ar"/>
        </w:rPr>
        <w:t>昆山试验区第十</w:t>
      </w:r>
      <w:r>
        <w:rPr>
          <w:rFonts w:hint="eastAsia" w:ascii="仿宋_GB2312" w:eastAsia="仿宋_GB2312" w:cs="仿宋_GB2312" w:hAnsiTheme="minorHAnsi"/>
          <w:kern w:val="0"/>
          <w:sz w:val="32"/>
          <w:szCs w:val="32"/>
          <w:bdr w:val="none" w:color="auto" w:sz="0" w:space="0"/>
          <w:lang w:val="en-US" w:eastAsia="zh-CN" w:bidi="ar"/>
        </w:rPr>
        <w:t>二</w:t>
      </w:r>
      <w:r>
        <w:rPr>
          <w:rFonts w:hint="eastAsia" w:ascii="仿宋_GB2312" w:hAnsi="Times New Roman" w:eastAsia="仿宋_GB2312" w:cs="仿宋_GB2312"/>
          <w:kern w:val="0"/>
          <w:sz w:val="32"/>
          <w:szCs w:val="32"/>
          <w:bdr w:val="none" w:color="auto" w:sz="0" w:space="0"/>
          <w:lang w:val="en-US" w:eastAsia="zh-CN" w:bidi="ar"/>
        </w:rPr>
        <w:t>次部省际联席会议召开，新获</w:t>
      </w:r>
      <w:r>
        <w:rPr>
          <w:rFonts w:hint="default" w:ascii="Times New Roman" w:hAnsi="Times New Roman" w:cs="Times New Roman" w:eastAsiaTheme="minorEastAsia"/>
          <w:kern w:val="0"/>
          <w:sz w:val="32"/>
          <w:szCs w:val="32"/>
          <w:bdr w:val="none" w:color="auto" w:sz="0" w:space="0"/>
          <w:lang w:val="en-US" w:eastAsia="zh-CN" w:bidi="ar"/>
        </w:rPr>
        <w:t>1</w:t>
      </w:r>
      <w:r>
        <w:rPr>
          <w:rFonts w:hint="default" w:ascii="Times New Roman" w:hAnsi="Times New Roman" w:eastAsia="仿宋_GB2312" w:cs="Times New Roman"/>
          <w:kern w:val="0"/>
          <w:sz w:val="32"/>
          <w:szCs w:val="32"/>
          <w:bdr w:val="none" w:color="auto" w:sz="0" w:space="0"/>
          <w:lang w:val="en-US" w:eastAsia="zh-CN" w:bidi="ar"/>
        </w:rPr>
        <w:t>6</w:t>
      </w:r>
      <w:r>
        <w:rPr>
          <w:rFonts w:hint="eastAsia" w:ascii="仿宋_GB2312" w:hAnsi="Times New Roman" w:eastAsia="仿宋_GB2312" w:cs="仿宋_GB2312"/>
          <w:kern w:val="0"/>
          <w:sz w:val="32"/>
          <w:szCs w:val="32"/>
          <w:bdr w:val="none" w:color="auto" w:sz="0" w:space="0"/>
          <w:lang w:val="en-US" w:eastAsia="zh-CN" w:bidi="ar"/>
        </w:rPr>
        <w:t>项支持政策。举办两岸</w:t>
      </w:r>
      <w:r>
        <w:rPr>
          <w:rFonts w:hint="eastAsia" w:ascii="仿宋_GB2312" w:eastAsia="仿宋_GB2312" w:cs="仿宋_GB2312" w:hAnsiTheme="minorHAnsi"/>
          <w:kern w:val="0"/>
          <w:sz w:val="32"/>
          <w:szCs w:val="32"/>
          <w:bdr w:val="none" w:color="auto" w:sz="0" w:space="0"/>
          <w:lang w:val="en-US" w:eastAsia="zh-CN" w:bidi="ar"/>
        </w:rPr>
        <w:t>新锐设计竞赛“华灿奖”、两岸</w:t>
      </w:r>
      <w:r>
        <w:rPr>
          <w:rFonts w:hint="eastAsia" w:ascii="仿宋_GB2312" w:hAnsi="Times New Roman" w:eastAsia="仿宋_GB2312" w:cs="仿宋_GB2312"/>
          <w:kern w:val="0"/>
          <w:sz w:val="32"/>
          <w:szCs w:val="32"/>
          <w:bdr w:val="none" w:color="auto" w:sz="0" w:space="0"/>
          <w:lang w:val="en-US" w:eastAsia="zh-CN" w:bidi="ar"/>
        </w:rPr>
        <w:t>青年企业家菁英峰会</w:t>
      </w:r>
      <w:r>
        <w:rPr>
          <w:rFonts w:hint="eastAsia" w:ascii="仿宋_GB2312" w:eastAsia="仿宋_GB2312" w:cs="仿宋_GB2312" w:hAnsiTheme="minorHAnsi"/>
          <w:kern w:val="0"/>
          <w:sz w:val="32"/>
          <w:szCs w:val="32"/>
          <w:bdr w:val="none" w:color="auto" w:sz="0" w:space="0"/>
          <w:lang w:val="en-US" w:eastAsia="zh-CN" w:bidi="ar"/>
        </w:rPr>
        <w:t>等活动</w:t>
      </w:r>
      <w:r>
        <w:rPr>
          <w:rFonts w:hint="eastAsia" w:ascii="仿宋_GB2312" w:hAnsi="Times New Roman" w:eastAsia="仿宋_GB2312" w:cs="仿宋_GB2312"/>
          <w:kern w:val="0"/>
          <w:sz w:val="32"/>
          <w:szCs w:val="32"/>
          <w:bdr w:val="none" w:color="auto" w:sz="0" w:space="0"/>
          <w:lang w:val="en-US" w:eastAsia="zh-CN" w:bidi="ar"/>
        </w:rPr>
        <w:t>，揭牌成立昆台经贸协作中心、台胞台企一站式服务中心。金改区持续赋能，推动跨境贸易投资高水平试点、数字货币桥跨境缴税和本外币合一银行结算账户业务落地。</w:t>
      </w:r>
      <w:r>
        <w:rPr>
          <w:rFonts w:hint="eastAsia" w:ascii="仿宋_GB2312" w:hAnsi="Times New Roman" w:eastAsia="仿宋_GB2312" w:cs="仿宋_GB2312"/>
          <w:b/>
          <w:bCs/>
          <w:kern w:val="0"/>
          <w:sz w:val="32"/>
          <w:szCs w:val="32"/>
          <w:bdr w:val="none" w:color="auto" w:sz="0" w:space="0"/>
          <w:lang w:val="en-US" w:eastAsia="zh-CN" w:bidi="ar"/>
        </w:rPr>
        <w:t>开放合作全面推进。</w:t>
      </w:r>
      <w:r>
        <w:rPr>
          <w:rFonts w:hint="eastAsia" w:ascii="仿宋_GB2312" w:eastAsia="仿宋_GB2312" w:cs="仿宋_GB2312" w:hAnsiTheme="minorHAnsi"/>
          <w:kern w:val="0"/>
          <w:sz w:val="32"/>
          <w:szCs w:val="32"/>
          <w:bdr w:val="none" w:color="auto" w:sz="0" w:space="0"/>
          <w:lang w:val="en-US" w:eastAsia="zh-CN" w:bidi="ar"/>
        </w:rPr>
        <w:t>实施</w:t>
      </w:r>
      <w:r>
        <w:rPr>
          <w:rFonts w:hint="eastAsia" w:ascii="仿宋_GB2312" w:hAnsi="Times New Roman" w:eastAsia="仿宋_GB2312" w:cs="仿宋_GB2312"/>
          <w:kern w:val="0"/>
          <w:sz w:val="32"/>
          <w:szCs w:val="32"/>
          <w:bdr w:val="none" w:color="auto" w:sz="0" w:space="0"/>
          <w:lang w:val="en-US" w:eastAsia="zh-CN" w:bidi="ar"/>
        </w:rPr>
        <w:t>促进招商引资全球伙伴计划，组织</w:t>
      </w:r>
      <w:r>
        <w:rPr>
          <w:rFonts w:hint="default" w:ascii="Times New Roman" w:hAnsi="Times New Roman" w:cs="Times New Roman" w:eastAsiaTheme="minorEastAsia"/>
          <w:kern w:val="0"/>
          <w:sz w:val="32"/>
          <w:szCs w:val="32"/>
          <w:bdr w:val="none" w:color="auto" w:sz="0" w:space="0"/>
          <w:lang w:val="en-US" w:eastAsia="zh-CN" w:bidi="ar"/>
        </w:rPr>
        <w:t>57</w:t>
      </w:r>
      <w:r>
        <w:rPr>
          <w:rFonts w:hint="eastAsia" w:ascii="仿宋_GB2312" w:hAnsi="Times New Roman" w:eastAsia="仿宋_GB2312" w:cs="仿宋_GB2312"/>
          <w:kern w:val="0"/>
          <w:sz w:val="32"/>
          <w:szCs w:val="32"/>
          <w:bdr w:val="none" w:color="auto" w:sz="0" w:space="0"/>
          <w:lang w:val="en-US" w:eastAsia="zh-CN" w:bidi="ar"/>
        </w:rPr>
        <w:t>批次招商团组开展招商。进口贸易</w:t>
      </w:r>
      <w:r>
        <w:rPr>
          <w:rFonts w:hint="eastAsia" w:ascii="仿宋_GB2312" w:eastAsia="仿宋_GB2312" w:cs="仿宋_GB2312" w:hAnsiTheme="minorHAnsi"/>
          <w:kern w:val="0"/>
          <w:sz w:val="32"/>
          <w:szCs w:val="32"/>
          <w:bdr w:val="none" w:color="auto" w:sz="0" w:space="0"/>
          <w:lang w:val="en-US" w:eastAsia="zh-CN" w:bidi="ar"/>
        </w:rPr>
        <w:t>促进</w:t>
      </w:r>
      <w:r>
        <w:rPr>
          <w:rFonts w:hint="eastAsia" w:ascii="仿宋_GB2312" w:hAnsi="Times New Roman" w:eastAsia="仿宋_GB2312" w:cs="仿宋_GB2312"/>
          <w:kern w:val="0"/>
          <w:sz w:val="32"/>
          <w:szCs w:val="32"/>
          <w:bdr w:val="none" w:color="auto" w:sz="0" w:space="0"/>
          <w:lang w:val="en-US" w:eastAsia="zh-CN" w:bidi="ar"/>
        </w:rPr>
        <w:t>创新示范区</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长三角国际空港昆山物流中心</w:t>
      </w:r>
      <w:r>
        <w:rPr>
          <w:rFonts w:hint="eastAsia" w:ascii="仿宋_GB2312" w:eastAsia="仿宋_GB2312" w:cs="仿宋_GB2312" w:hAnsiTheme="minorHAnsi"/>
          <w:kern w:val="0"/>
          <w:sz w:val="32"/>
          <w:szCs w:val="32"/>
          <w:bdr w:val="none" w:color="auto" w:sz="0" w:space="0"/>
          <w:lang w:val="en-US" w:eastAsia="zh-CN" w:bidi="ar"/>
        </w:rPr>
        <w:t>等平台功能优化提升</w:t>
      </w:r>
      <w:r>
        <w:rPr>
          <w:rFonts w:hint="eastAsia" w:ascii="仿宋_GB2312" w:hAnsi="Times New Roman" w:eastAsia="仿宋_GB2312" w:cs="仿宋_GB2312"/>
          <w:kern w:val="0"/>
          <w:sz w:val="32"/>
          <w:szCs w:val="32"/>
          <w:bdr w:val="none" w:color="auto" w:sz="0" w:space="0"/>
          <w:lang w:val="en-US" w:eastAsia="zh-CN" w:bidi="ar"/>
        </w:rPr>
        <w:t>，昆山成为全国唯一拥有国际航空客运和货运三字代码的县级市。瑞幸、苏可菲纳等咖啡头部企业持续加码，咖啡生豆进口和生豆烘焙总量占全国份额实现双</w:t>
      </w:r>
      <w:r>
        <w:rPr>
          <w:rFonts w:hint="default" w:ascii="Times New Roman" w:hAnsi="Times New Roman" w:cs="Times New Roman" w:eastAsiaTheme="minorEastAsia"/>
          <w:kern w:val="0"/>
          <w:sz w:val="32"/>
          <w:szCs w:val="32"/>
          <w:bdr w:val="none" w:color="auto" w:sz="0" w:space="0"/>
          <w:lang w:val="en-US" w:eastAsia="zh-CN" w:bidi="ar"/>
        </w:rPr>
        <w:t>60%</w:t>
      </w:r>
      <w:r>
        <w:rPr>
          <w:rFonts w:hint="eastAsia" w:ascii="仿宋_GB2312" w:hAnsi="Times New Roman" w:eastAsia="仿宋_GB2312" w:cs="仿宋_GB2312"/>
          <w:kern w:val="0"/>
          <w:sz w:val="32"/>
          <w:szCs w:val="32"/>
          <w:bdr w:val="none" w:color="auto" w:sz="0" w:space="0"/>
          <w:lang w:val="en-US" w:eastAsia="zh-CN" w:bidi="ar"/>
        </w:rPr>
        <w:t>以上，荣获</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国际咖啡产业之都</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称号。西班牙首相到访昆山，蒙德拉贡中西科创合作产业园揭牌。</w:t>
      </w:r>
    </w:p>
    <w:p w14:paraId="0369749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（四）功能形态更新完善，城乡面貌焕然一新</w:t>
      </w:r>
    </w:p>
    <w:p w14:paraId="3A99817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32"/>
        <w:jc w:val="left"/>
      </w:pPr>
      <w:r>
        <w:rPr>
          <w:rFonts w:hint="eastAsia" w:ascii="仿宋_GB2312" w:hAnsi="Times New Roman" w:eastAsia="仿宋_GB2312" w:cs="仿宋_GB2312"/>
          <w:spacing w:val="6"/>
          <w:kern w:val="0"/>
          <w:sz w:val="32"/>
          <w:szCs w:val="32"/>
          <w:bdr w:val="none" w:color="auto" w:sz="0" w:space="0"/>
          <w:lang w:val="en-US" w:eastAsia="zh-CN" w:bidi="ar"/>
        </w:rPr>
        <w:t>坚持精心规划、精致建设，持续优化城市功能布局，纵深推进城乡融合发展，推动现代城市和美丽乡村共生共荣，城镇现代化功能和品质全面提升。</w:t>
      </w:r>
      <w:r>
        <w:rPr>
          <w:rFonts w:hint="eastAsia" w:ascii="仿宋_GB2312" w:hAnsi="Times New Roman" w:eastAsia="仿宋_GB2312" w:cs="仿宋_GB2312"/>
          <w:b/>
          <w:bCs/>
          <w:spacing w:val="6"/>
          <w:kern w:val="0"/>
          <w:sz w:val="32"/>
          <w:szCs w:val="32"/>
          <w:bdr w:val="none" w:color="auto" w:sz="0" w:space="0"/>
          <w:lang w:val="en-US" w:eastAsia="zh-CN" w:bidi="ar"/>
        </w:rPr>
        <w:t>城市规划更具品质。</w:t>
      </w:r>
      <w:r>
        <w:rPr>
          <w:rFonts w:hint="eastAsia" w:ascii="仿宋_GB2312" w:hAnsi="Times New Roman" w:eastAsia="仿宋_GB2312" w:cs="仿宋_GB2312"/>
          <w:spacing w:val="6"/>
          <w:kern w:val="0"/>
          <w:sz w:val="32"/>
          <w:szCs w:val="32"/>
          <w:bdr w:val="none" w:color="auto" w:sz="0" w:space="0"/>
          <w:lang w:val="en-US" w:eastAsia="zh-CN" w:bidi="ar"/>
        </w:rPr>
        <w:t>推进重点区域规划建设，阳澄湖两岸科创中心系统性规划、青阳港中央商务区征迁稳步实施，</w:t>
      </w:r>
      <w:r>
        <w:rPr>
          <w:rFonts w:hint="eastAsia" w:ascii="仿宋_GB2312" w:hAnsi="Times New Roman" w:eastAsia="仿宋_GB2312" w:cs="仿宋_GB2312"/>
          <w:color w:val="000000"/>
          <w:spacing w:val="6"/>
          <w:kern w:val="0"/>
          <w:sz w:val="32"/>
          <w:szCs w:val="32"/>
          <w:bdr w:val="none" w:color="auto" w:sz="0" w:space="0"/>
          <w:lang w:val="en-US" w:eastAsia="zh-CN" w:bidi="ar"/>
        </w:rPr>
        <w:t>昆山南站交通疏解改造工程投用，</w:t>
      </w:r>
      <w:r>
        <w:rPr>
          <w:rFonts w:hint="eastAsia" w:ascii="仿宋_GB2312" w:hAnsi="Times New Roman" w:eastAsia="仿宋_GB2312" w:cs="仿宋_GB2312"/>
          <w:spacing w:val="6"/>
          <w:kern w:val="0"/>
          <w:sz w:val="32"/>
          <w:szCs w:val="32"/>
          <w:bdr w:val="none" w:color="auto" w:sz="0" w:space="0"/>
          <w:lang w:val="en-US" w:eastAsia="zh-CN" w:bidi="ar"/>
        </w:rPr>
        <w:t>精心打造长江路、祖冲之路、夏驾河东西街科创走廊。首条城市客运精品航线试航，巴城梧桐小城全面焕新，千灯日知湖中央活力区加快建设。东城大道快速化、黄浦江路南延等</w:t>
      </w:r>
      <w:r>
        <w:rPr>
          <w:rFonts w:hint="eastAsia" w:ascii="仿宋_GB2312" w:hAnsi="Times New Roman" w:eastAsia="仿宋_GB2312" w:cs="仿宋_GB2312"/>
          <w:color w:val="000000"/>
          <w:spacing w:val="6"/>
          <w:kern w:val="0"/>
          <w:sz w:val="32"/>
          <w:szCs w:val="32"/>
          <w:bdr w:val="none" w:color="auto" w:sz="0" w:space="0"/>
          <w:lang w:val="en-US" w:eastAsia="zh-CN" w:bidi="ar"/>
        </w:rPr>
        <w:t>一批快连快通路网工程投用，</w:t>
      </w:r>
      <w:r>
        <w:rPr>
          <w:rFonts w:hint="eastAsia" w:ascii="仿宋_GB2312" w:hAnsi="Times New Roman" w:eastAsia="仿宋_GB2312" w:cs="仿宋_GB2312"/>
          <w:spacing w:val="6"/>
          <w:kern w:val="0"/>
          <w:sz w:val="32"/>
          <w:szCs w:val="32"/>
          <w:bdr w:val="none" w:color="auto" w:sz="0" w:space="0"/>
          <w:lang w:val="en-US" w:eastAsia="zh-CN" w:bidi="ar"/>
        </w:rPr>
        <w:t>快速路</w:t>
      </w:r>
      <w:r>
        <w:rPr>
          <w:rFonts w:hint="eastAsia" w:ascii="仿宋_GB2312" w:hAnsi="Times New Roman" w:eastAsia="仿宋_GB2312" w:cs="仿宋_GB2312"/>
          <w:color w:val="000000"/>
          <w:spacing w:val="6"/>
          <w:kern w:val="0"/>
          <w:sz w:val="32"/>
          <w:szCs w:val="32"/>
          <w:bdr w:val="none" w:color="auto" w:sz="0" w:space="0"/>
          <w:lang w:val="en-US" w:eastAsia="zh-CN" w:bidi="ar"/>
        </w:rPr>
        <w:t>总里程突破</w:t>
      </w:r>
      <w:r>
        <w:rPr>
          <w:rFonts w:hint="default" w:ascii="Times New Roman" w:hAnsi="Times New Roman" w:cs="Times New Roman" w:eastAsiaTheme="minorEastAsia"/>
          <w:color w:val="000000"/>
          <w:spacing w:val="6"/>
          <w:kern w:val="0"/>
          <w:sz w:val="32"/>
          <w:szCs w:val="32"/>
          <w:bdr w:val="none" w:color="auto" w:sz="0" w:space="0"/>
          <w:lang w:val="en-US" w:eastAsia="zh-CN" w:bidi="ar"/>
        </w:rPr>
        <w:t>110</w:t>
      </w:r>
      <w:r>
        <w:rPr>
          <w:rFonts w:hint="eastAsia" w:ascii="仿宋_GB2312" w:hAnsi="Times New Roman" w:eastAsia="仿宋_GB2312" w:cs="仿宋_GB2312"/>
          <w:color w:val="000000"/>
          <w:spacing w:val="6"/>
          <w:kern w:val="0"/>
          <w:sz w:val="32"/>
          <w:szCs w:val="32"/>
          <w:bdr w:val="none" w:color="auto" w:sz="0" w:space="0"/>
          <w:lang w:val="en-US" w:eastAsia="zh-CN" w:bidi="ar"/>
        </w:rPr>
        <w:t>公里。苏州内河最高桥</w:t>
      </w:r>
      <w:r>
        <w:rPr>
          <w:rFonts w:hint="default" w:ascii="Times New Roman" w:hAnsi="Times New Roman" w:cs="Times New Roman" w:eastAsiaTheme="minorEastAsia"/>
          <w:color w:val="000000"/>
          <w:spacing w:val="6"/>
          <w:kern w:val="0"/>
          <w:sz w:val="32"/>
          <w:szCs w:val="32"/>
          <w:bdr w:val="none" w:color="auto" w:sz="0" w:space="0"/>
          <w:lang w:val="en-US" w:eastAsia="zh-CN" w:bidi="ar"/>
        </w:rPr>
        <w:t>—</w:t>
      </w:r>
      <w:r>
        <w:rPr>
          <w:rFonts w:hint="eastAsia" w:ascii="仿宋_GB2312" w:hAnsi="Times New Roman" w:eastAsia="仿宋_GB2312" w:cs="仿宋_GB2312"/>
          <w:color w:val="000000"/>
          <w:spacing w:val="6"/>
          <w:kern w:val="0"/>
          <w:sz w:val="32"/>
          <w:szCs w:val="32"/>
          <w:bdr w:val="none" w:color="auto" w:sz="0" w:space="0"/>
          <w:lang w:val="en-US" w:eastAsia="zh-CN" w:bidi="ar"/>
        </w:rPr>
        <w:t>震川大桥建成通车。</w:t>
      </w:r>
      <w:r>
        <w:rPr>
          <w:rFonts w:hint="eastAsia" w:ascii="仿宋_GB2312" w:hAnsi="Times New Roman" w:eastAsia="仿宋_GB2312" w:cs="仿宋_GB2312"/>
          <w:b/>
          <w:bCs/>
          <w:spacing w:val="6"/>
          <w:kern w:val="0"/>
          <w:sz w:val="32"/>
          <w:szCs w:val="32"/>
          <w:bdr w:val="none" w:color="auto" w:sz="0" w:space="0"/>
          <w:lang w:val="en-US" w:eastAsia="zh-CN" w:bidi="ar"/>
        </w:rPr>
        <w:t>城市环境更加宜居。</w:t>
      </w:r>
      <w:r>
        <w:rPr>
          <w:rFonts w:hint="eastAsia" w:ascii="仿宋_GB2312" w:hAnsi="Times New Roman" w:eastAsia="仿宋_GB2312" w:cs="仿宋_GB2312"/>
          <w:spacing w:val="6"/>
          <w:kern w:val="0"/>
          <w:sz w:val="32"/>
          <w:szCs w:val="32"/>
          <w:bdr w:val="none" w:color="auto" w:sz="0" w:space="0"/>
          <w:lang w:val="en-US" w:eastAsia="zh-CN" w:bidi="ar"/>
        </w:rPr>
        <w:t>推进城市有机更新，改造老旧小区</w:t>
      </w:r>
      <w:r>
        <w:rPr>
          <w:rFonts w:hint="default" w:ascii="Times New Roman" w:hAnsi="Times New Roman" w:cs="Times New Roman" w:eastAsiaTheme="minorEastAsia"/>
          <w:spacing w:val="6"/>
          <w:kern w:val="0"/>
          <w:sz w:val="32"/>
          <w:szCs w:val="32"/>
          <w:bdr w:val="none" w:color="auto" w:sz="0" w:space="0"/>
          <w:lang w:val="en-US" w:eastAsia="zh-CN" w:bidi="ar"/>
        </w:rPr>
        <w:t>50</w:t>
      </w:r>
      <w:r>
        <w:rPr>
          <w:rFonts w:hint="eastAsia" w:ascii="仿宋_GB2312" w:hAnsi="Times New Roman" w:eastAsia="仿宋_GB2312" w:cs="仿宋_GB2312"/>
          <w:spacing w:val="6"/>
          <w:kern w:val="0"/>
          <w:sz w:val="32"/>
          <w:szCs w:val="32"/>
          <w:bdr w:val="none" w:color="auto" w:sz="0" w:space="0"/>
          <w:lang w:val="en-US" w:eastAsia="zh-CN" w:bidi="ar"/>
        </w:rPr>
        <w:t>万平方米、既有多层住宅增梯</w:t>
      </w:r>
      <w:r>
        <w:rPr>
          <w:rFonts w:hint="default" w:ascii="Times New Roman" w:hAnsi="Times New Roman" w:cs="Times New Roman" w:eastAsiaTheme="minorEastAsia"/>
          <w:spacing w:val="6"/>
          <w:kern w:val="0"/>
          <w:sz w:val="32"/>
          <w:szCs w:val="32"/>
          <w:bdr w:val="none" w:color="auto" w:sz="0" w:space="0"/>
          <w:lang w:val="en-US" w:eastAsia="zh-CN" w:bidi="ar"/>
        </w:rPr>
        <w:t>70</w:t>
      </w:r>
      <w:r>
        <w:rPr>
          <w:rFonts w:hint="eastAsia" w:ascii="仿宋_GB2312" w:hAnsi="Times New Roman" w:eastAsia="仿宋_GB2312" w:cs="仿宋_GB2312"/>
          <w:spacing w:val="6"/>
          <w:kern w:val="0"/>
          <w:sz w:val="32"/>
          <w:szCs w:val="32"/>
          <w:bdr w:val="none" w:color="auto" w:sz="0" w:space="0"/>
          <w:lang w:val="en-US" w:eastAsia="zh-CN" w:bidi="ar"/>
        </w:rPr>
        <w:t>台。</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物业城市</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试点有序推进，新增</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红管先锋</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重点建设小区</w:t>
      </w:r>
      <w:r>
        <w:rPr>
          <w:rFonts w:hint="default" w:ascii="Times New Roman" w:hAnsi="Times New Roman" w:cs="Times New Roman" w:eastAsiaTheme="minorEastAsia"/>
          <w:spacing w:val="6"/>
          <w:kern w:val="0"/>
          <w:sz w:val="32"/>
          <w:szCs w:val="32"/>
          <w:bdr w:val="none" w:color="auto" w:sz="0" w:space="0"/>
          <w:lang w:val="en-US" w:eastAsia="zh-CN" w:bidi="ar"/>
        </w:rPr>
        <w:t>200</w:t>
      </w:r>
      <w:r>
        <w:rPr>
          <w:rFonts w:hint="eastAsia" w:ascii="仿宋_GB2312" w:hAnsi="Times New Roman" w:eastAsia="仿宋_GB2312" w:cs="仿宋_GB2312"/>
          <w:spacing w:val="6"/>
          <w:kern w:val="0"/>
          <w:sz w:val="32"/>
          <w:szCs w:val="32"/>
          <w:bdr w:val="none" w:color="auto" w:sz="0" w:space="0"/>
          <w:lang w:val="en-US" w:eastAsia="zh-CN" w:bidi="ar"/>
        </w:rPr>
        <w:t>个、小区物管会</w:t>
      </w:r>
      <w:r>
        <w:rPr>
          <w:rFonts w:hint="default" w:ascii="Times New Roman" w:hAnsi="Times New Roman" w:cs="Times New Roman" w:eastAsiaTheme="minorEastAsia"/>
          <w:spacing w:val="6"/>
          <w:kern w:val="0"/>
          <w:sz w:val="32"/>
          <w:szCs w:val="32"/>
          <w:bdr w:val="none" w:color="auto" w:sz="0" w:space="0"/>
          <w:lang w:val="en-US" w:eastAsia="zh-CN" w:bidi="ar"/>
        </w:rPr>
        <w:t>638</w:t>
      </w:r>
      <w:r>
        <w:rPr>
          <w:rFonts w:hint="eastAsia" w:ascii="仿宋_GB2312" w:hAnsi="Times New Roman" w:eastAsia="仿宋_GB2312" w:cs="仿宋_GB2312"/>
          <w:spacing w:val="6"/>
          <w:kern w:val="0"/>
          <w:sz w:val="32"/>
          <w:szCs w:val="32"/>
          <w:bdr w:val="none" w:color="auto" w:sz="0" w:space="0"/>
          <w:lang w:val="en-US" w:eastAsia="zh-CN" w:bidi="ar"/>
        </w:rPr>
        <w:t>个。新增轨交沿线非机动车</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口袋停车场</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泊位</w:t>
      </w:r>
      <w:r>
        <w:rPr>
          <w:rFonts w:hint="default" w:ascii="Times New Roman" w:hAnsi="Times New Roman" w:cs="Times New Roman" w:eastAsiaTheme="minorEastAsia"/>
          <w:spacing w:val="6"/>
          <w:kern w:val="0"/>
          <w:sz w:val="32"/>
          <w:szCs w:val="32"/>
          <w:bdr w:val="none" w:color="auto" w:sz="0" w:space="0"/>
          <w:lang w:val="en-US" w:eastAsia="zh-CN" w:bidi="ar"/>
        </w:rPr>
        <w:t>4000</w:t>
      </w:r>
      <w:r>
        <w:rPr>
          <w:rFonts w:hint="eastAsia" w:ascii="仿宋_GB2312" w:hAnsi="Times New Roman" w:eastAsia="仿宋_GB2312" w:cs="仿宋_GB2312"/>
          <w:spacing w:val="6"/>
          <w:kern w:val="0"/>
          <w:sz w:val="32"/>
          <w:szCs w:val="32"/>
          <w:bdr w:val="none" w:color="auto" w:sz="0" w:space="0"/>
          <w:lang w:val="en-US" w:eastAsia="zh-CN" w:bidi="ar"/>
        </w:rPr>
        <w:t>个、机动车泊位</w:t>
      </w:r>
      <w:r>
        <w:rPr>
          <w:rFonts w:hint="default" w:ascii="Times New Roman" w:hAnsi="Times New Roman" w:cs="Times New Roman" w:eastAsiaTheme="minorEastAsia"/>
          <w:spacing w:val="6"/>
          <w:kern w:val="0"/>
          <w:sz w:val="32"/>
          <w:szCs w:val="32"/>
          <w:bdr w:val="none" w:color="auto" w:sz="0" w:space="0"/>
          <w:lang w:val="en-US" w:eastAsia="zh-CN" w:bidi="ar"/>
        </w:rPr>
        <w:t>5.6</w:t>
      </w:r>
      <w:r>
        <w:rPr>
          <w:rFonts w:hint="eastAsia" w:ascii="仿宋_GB2312" w:hAnsi="Times New Roman" w:eastAsia="仿宋_GB2312" w:cs="仿宋_GB2312"/>
          <w:spacing w:val="6"/>
          <w:kern w:val="0"/>
          <w:sz w:val="32"/>
          <w:szCs w:val="32"/>
          <w:bdr w:val="none" w:color="auto" w:sz="0" w:space="0"/>
          <w:lang w:val="en-US" w:eastAsia="zh-CN" w:bidi="ar"/>
        </w:rPr>
        <w:t>万个。生态供给持续优化，新增、改造绿化面积</w:t>
      </w:r>
      <w:r>
        <w:rPr>
          <w:rFonts w:hint="default" w:ascii="Times New Roman" w:hAnsi="Times New Roman" w:cs="Times New Roman" w:eastAsiaTheme="minorEastAsia"/>
          <w:spacing w:val="6"/>
          <w:kern w:val="0"/>
          <w:sz w:val="32"/>
          <w:szCs w:val="32"/>
          <w:bdr w:val="none" w:color="auto" w:sz="0" w:space="0"/>
          <w:lang w:val="en-US" w:eastAsia="zh-CN" w:bidi="ar"/>
        </w:rPr>
        <w:t>338.4</w:t>
      </w:r>
      <w:r>
        <w:rPr>
          <w:rFonts w:hint="eastAsia" w:ascii="仿宋_GB2312" w:hAnsi="Times New Roman" w:eastAsia="仿宋_GB2312" w:cs="仿宋_GB2312"/>
          <w:spacing w:val="6"/>
          <w:kern w:val="0"/>
          <w:sz w:val="32"/>
          <w:szCs w:val="32"/>
          <w:bdr w:val="none" w:color="auto" w:sz="0" w:space="0"/>
          <w:lang w:val="en-US" w:eastAsia="zh-CN" w:bidi="ar"/>
        </w:rPr>
        <w:t>万平方米，新改建口袋公园</w:t>
      </w:r>
      <w:r>
        <w:rPr>
          <w:rFonts w:hint="default" w:ascii="Times New Roman" w:hAnsi="Times New Roman" w:cs="Times New Roman" w:eastAsiaTheme="minorEastAsia"/>
          <w:spacing w:val="6"/>
          <w:kern w:val="0"/>
          <w:sz w:val="32"/>
          <w:szCs w:val="32"/>
          <w:bdr w:val="none" w:color="auto" w:sz="0" w:space="0"/>
          <w:lang w:val="en-US" w:eastAsia="zh-CN" w:bidi="ar"/>
        </w:rPr>
        <w:t>50</w:t>
      </w:r>
      <w:r>
        <w:rPr>
          <w:rFonts w:hint="eastAsia" w:ascii="仿宋_GB2312" w:hAnsi="Times New Roman" w:eastAsia="仿宋_GB2312" w:cs="仿宋_GB2312"/>
          <w:spacing w:val="6"/>
          <w:kern w:val="0"/>
          <w:sz w:val="32"/>
          <w:szCs w:val="32"/>
          <w:bdr w:val="none" w:color="auto" w:sz="0" w:space="0"/>
          <w:lang w:val="en-US" w:eastAsia="zh-CN" w:bidi="ar"/>
        </w:rPr>
        <w:t>个</w:t>
      </w:r>
      <w:r>
        <w:rPr>
          <w:rFonts w:hint="eastAsia" w:ascii="仿宋_GB2312" w:eastAsia="仿宋_GB2312" w:cs="仿宋_GB2312" w:hAnsiTheme="minorHAnsi"/>
          <w:spacing w:val="6"/>
          <w:kern w:val="0"/>
          <w:sz w:val="32"/>
          <w:szCs w:val="32"/>
          <w:bdr w:val="none" w:color="auto" w:sz="0" w:space="0"/>
          <w:lang w:val="en-US" w:eastAsia="zh-CN" w:bidi="ar"/>
        </w:rPr>
        <w:t>、“昆小薇”项目</w:t>
      </w:r>
      <w:r>
        <w:rPr>
          <w:rFonts w:hint="default" w:ascii="Times New Roman" w:hAnsi="Times New Roman" w:eastAsia="仿宋_GB2312" w:cs="Times New Roman"/>
          <w:spacing w:val="6"/>
          <w:kern w:val="0"/>
          <w:sz w:val="32"/>
          <w:szCs w:val="32"/>
          <w:bdr w:val="none" w:color="auto" w:sz="0" w:space="0"/>
          <w:lang w:val="en-US" w:eastAsia="zh-CN" w:bidi="ar"/>
        </w:rPr>
        <w:t>70</w:t>
      </w:r>
      <w:r>
        <w:rPr>
          <w:rFonts w:hint="eastAsia" w:ascii="仿宋_GB2312" w:eastAsia="仿宋_GB2312" w:cs="仿宋_GB2312" w:hAnsiTheme="minorHAnsi"/>
          <w:spacing w:val="6"/>
          <w:kern w:val="0"/>
          <w:sz w:val="32"/>
          <w:szCs w:val="32"/>
          <w:bdr w:val="none" w:color="auto" w:sz="0" w:space="0"/>
          <w:lang w:val="en-US" w:eastAsia="zh-CN" w:bidi="ar"/>
        </w:rPr>
        <w:t>个</w:t>
      </w:r>
      <w:r>
        <w:rPr>
          <w:rFonts w:hint="eastAsia" w:ascii="仿宋_GB2312" w:hAnsi="Times New Roman" w:eastAsia="仿宋_GB2312" w:cs="仿宋_GB2312"/>
          <w:spacing w:val="6"/>
          <w:kern w:val="0"/>
          <w:sz w:val="32"/>
          <w:szCs w:val="32"/>
          <w:bdr w:val="none" w:color="auto" w:sz="0" w:space="0"/>
          <w:lang w:val="en-US" w:eastAsia="zh-CN" w:bidi="ar"/>
        </w:rPr>
        <w:t>，花桥缤纷运动乐园、亭林大桥西侧等桥下空间成为市民</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家门口</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运动休闲新去处，</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昆山之链</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首链缘甸段</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获评亚洲都市景观奖</w:t>
      </w:r>
      <w:r>
        <w:rPr>
          <w:rFonts w:hint="eastAsia" w:ascii="仿宋_GB2312" w:hAnsi="Times New Roman" w:eastAsia="仿宋_GB2312" w:cs="仿宋_GB2312"/>
          <w:spacing w:val="6"/>
          <w:kern w:val="0"/>
          <w:sz w:val="32"/>
          <w:szCs w:val="32"/>
          <w:bdr w:val="none" w:color="auto" w:sz="0" w:space="0"/>
          <w:lang w:val="en-US" w:eastAsia="zh-CN" w:bidi="ar"/>
        </w:rPr>
        <w:t>。</w:t>
      </w:r>
      <w:r>
        <w:rPr>
          <w:rFonts w:hint="eastAsia" w:ascii="仿宋_GB2312" w:hAnsi="Times New Roman" w:eastAsia="仿宋_GB2312" w:cs="仿宋_GB2312"/>
          <w:b/>
          <w:bCs/>
          <w:spacing w:val="6"/>
          <w:kern w:val="0"/>
          <w:sz w:val="32"/>
          <w:szCs w:val="32"/>
          <w:bdr w:val="none" w:color="auto" w:sz="0" w:space="0"/>
          <w:lang w:val="en-US" w:eastAsia="zh-CN" w:bidi="ar"/>
        </w:rPr>
        <w:t>乡村振兴有力有效。</w:t>
      </w:r>
      <w:r>
        <w:rPr>
          <w:rFonts w:hint="eastAsia" w:ascii="仿宋_GB2312" w:hAnsi="Times New Roman" w:eastAsia="仿宋_GB2312" w:cs="仿宋_GB2312"/>
          <w:kern w:val="0"/>
          <w:sz w:val="32"/>
          <w:szCs w:val="32"/>
          <w:bdr w:val="none" w:color="auto" w:sz="0" w:space="0"/>
          <w:lang w:val="en-US" w:eastAsia="zh-CN" w:bidi="ar"/>
        </w:rPr>
        <w:t>实施</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鹿城粮安</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工程</w:t>
      </w:r>
      <w:r>
        <w:rPr>
          <w:rFonts w:hint="eastAsia" w:ascii="仿宋_GB2312" w:hAnsi="Times New Roman" w:eastAsia="仿宋_GB2312" w:cs="仿宋_GB2312"/>
          <w:spacing w:val="6"/>
          <w:kern w:val="0"/>
          <w:sz w:val="32"/>
          <w:szCs w:val="32"/>
          <w:bdr w:val="none" w:color="auto" w:sz="0" w:space="0"/>
          <w:lang w:val="en-US" w:eastAsia="zh-CN" w:bidi="ar"/>
        </w:rPr>
        <w:t>，新建高标准农田</w:t>
      </w:r>
      <w:r>
        <w:rPr>
          <w:rFonts w:hint="default" w:ascii="Times New Roman" w:hAnsi="Times New Roman" w:cs="Times New Roman" w:eastAsiaTheme="minorEastAsia"/>
          <w:spacing w:val="6"/>
          <w:kern w:val="0"/>
          <w:sz w:val="32"/>
          <w:szCs w:val="32"/>
          <w:bdr w:val="none" w:color="auto" w:sz="0" w:space="0"/>
          <w:lang w:val="en-US" w:eastAsia="zh-CN" w:bidi="ar"/>
        </w:rPr>
        <w:t>1.8</w:t>
      </w:r>
      <w:r>
        <w:rPr>
          <w:rFonts w:hint="eastAsia" w:ascii="仿宋_GB2312" w:hAnsi="Times New Roman" w:eastAsia="仿宋_GB2312" w:cs="仿宋_GB2312"/>
          <w:spacing w:val="6"/>
          <w:kern w:val="0"/>
          <w:sz w:val="32"/>
          <w:szCs w:val="32"/>
          <w:bdr w:val="none" w:color="auto" w:sz="0" w:space="0"/>
          <w:lang w:val="en-US" w:eastAsia="zh-CN" w:bidi="ar"/>
        </w:rPr>
        <w:t>万亩，粮食总产量超</w:t>
      </w:r>
      <w:r>
        <w:rPr>
          <w:rFonts w:hint="default" w:ascii="Times New Roman" w:hAnsi="Times New Roman" w:cs="Times New Roman" w:eastAsiaTheme="minorEastAsia"/>
          <w:spacing w:val="6"/>
          <w:kern w:val="0"/>
          <w:sz w:val="32"/>
          <w:szCs w:val="32"/>
          <w:bdr w:val="none" w:color="auto" w:sz="0" w:space="0"/>
          <w:lang w:val="en-US" w:eastAsia="zh-CN" w:bidi="ar"/>
        </w:rPr>
        <w:t>2.4</w:t>
      </w:r>
      <w:r>
        <w:rPr>
          <w:rFonts w:hint="eastAsia" w:ascii="仿宋_GB2312" w:hAnsi="Times New Roman" w:eastAsia="仿宋_GB2312" w:cs="仿宋_GB2312"/>
          <w:spacing w:val="6"/>
          <w:kern w:val="0"/>
          <w:sz w:val="32"/>
          <w:szCs w:val="32"/>
          <w:bdr w:val="none" w:color="auto" w:sz="0" w:space="0"/>
          <w:lang w:val="en-US" w:eastAsia="zh-CN" w:bidi="ar"/>
        </w:rPr>
        <w:t>亿斤。优化乡村现代风貌，澄淀、阳澄湖</w:t>
      </w:r>
      <w:r>
        <w:rPr>
          <w:rFonts w:hint="default" w:ascii="Times New Roman" w:hAnsi="Times New Roman" w:cs="Times New Roman" w:eastAsiaTheme="minorEastAsia"/>
          <w:spacing w:val="6"/>
          <w:kern w:val="0"/>
          <w:sz w:val="32"/>
          <w:szCs w:val="32"/>
          <w:bdr w:val="none" w:color="auto" w:sz="0" w:space="0"/>
          <w:lang w:val="en-US" w:eastAsia="zh-CN" w:bidi="ar"/>
        </w:rPr>
        <w:t>2</w:t>
      </w:r>
      <w:r>
        <w:rPr>
          <w:rFonts w:hint="eastAsia" w:ascii="仿宋_GB2312" w:hAnsi="Times New Roman" w:eastAsia="仿宋_GB2312" w:cs="仿宋_GB2312"/>
          <w:spacing w:val="6"/>
          <w:kern w:val="0"/>
          <w:sz w:val="32"/>
          <w:szCs w:val="32"/>
          <w:bdr w:val="none" w:color="auto" w:sz="0" w:space="0"/>
          <w:lang w:val="en-US" w:eastAsia="zh-CN" w:bidi="ar"/>
        </w:rPr>
        <w:t>个乡村振兴片区入选省级培育对象，建成省级宜居宜业和美乡村</w:t>
      </w:r>
      <w:r>
        <w:rPr>
          <w:rFonts w:hint="default" w:ascii="Times New Roman" w:hAnsi="Times New Roman" w:cs="Times New Roman" w:eastAsiaTheme="minorEastAsia"/>
          <w:spacing w:val="6"/>
          <w:kern w:val="0"/>
          <w:sz w:val="32"/>
          <w:szCs w:val="32"/>
          <w:bdr w:val="none" w:color="auto" w:sz="0" w:space="0"/>
          <w:lang w:val="en-US" w:eastAsia="zh-CN" w:bidi="ar"/>
        </w:rPr>
        <w:t>18</w:t>
      </w:r>
      <w:r>
        <w:rPr>
          <w:rFonts w:hint="eastAsia" w:ascii="仿宋_GB2312" w:hAnsi="Times New Roman" w:eastAsia="仿宋_GB2312" w:cs="仿宋_GB2312"/>
          <w:spacing w:val="6"/>
          <w:kern w:val="0"/>
          <w:sz w:val="32"/>
          <w:szCs w:val="32"/>
          <w:bdr w:val="none" w:color="auto" w:sz="0" w:space="0"/>
          <w:lang w:val="en-US" w:eastAsia="zh-CN" w:bidi="ar"/>
        </w:rPr>
        <w:t>个，获评全国传统村落集中连片保护利用示范县、村庄清洁行动先进县。加快发展智慧农业，入选全国首批农业生产全程机械化示范县创建名单，阳澄湖大闸蟹产业研究院获评省级科技小院。深入实施农民收入倍增计划，</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昆农惠</w:t>
      </w:r>
      <w:r>
        <w:rPr>
          <w:rFonts w:hint="default" w:ascii="Times New Roman" w:hAnsi="Times New Roman" w:cs="Times New Roman" w:eastAsiaTheme="minorEastAsia"/>
          <w:spacing w:val="6"/>
          <w:kern w:val="0"/>
          <w:sz w:val="32"/>
          <w:szCs w:val="32"/>
          <w:bdr w:val="none" w:color="auto" w:sz="0" w:space="0"/>
          <w:lang w:val="en-US" w:eastAsia="zh-CN" w:bidi="ar"/>
        </w:rPr>
        <w:t>”</w:t>
      </w:r>
      <w:r>
        <w:rPr>
          <w:rFonts w:hint="eastAsia" w:ascii="仿宋_GB2312" w:hAnsi="Times New Roman" w:eastAsia="仿宋_GB2312" w:cs="仿宋_GB2312"/>
          <w:spacing w:val="6"/>
          <w:kern w:val="0"/>
          <w:sz w:val="32"/>
          <w:szCs w:val="32"/>
          <w:bdr w:val="none" w:color="auto" w:sz="0" w:space="0"/>
          <w:lang w:val="en-US" w:eastAsia="zh-CN" w:bidi="ar"/>
        </w:rPr>
        <w:t>年均收益超</w:t>
      </w:r>
      <w:r>
        <w:rPr>
          <w:rFonts w:hint="default" w:ascii="Times New Roman" w:hAnsi="Times New Roman" w:cs="Times New Roman" w:eastAsiaTheme="minorEastAsia"/>
          <w:spacing w:val="6"/>
          <w:kern w:val="0"/>
          <w:sz w:val="32"/>
          <w:szCs w:val="32"/>
          <w:bdr w:val="none" w:color="auto" w:sz="0" w:space="0"/>
          <w:lang w:val="en-US" w:eastAsia="zh-CN" w:bidi="ar"/>
        </w:rPr>
        <w:t>3000</w:t>
      </w:r>
      <w:r>
        <w:rPr>
          <w:rFonts w:hint="eastAsia" w:ascii="仿宋_GB2312" w:hAnsi="Times New Roman" w:eastAsia="仿宋_GB2312" w:cs="仿宋_GB2312"/>
          <w:spacing w:val="6"/>
          <w:kern w:val="0"/>
          <w:sz w:val="32"/>
          <w:szCs w:val="32"/>
          <w:bdr w:val="none" w:color="auto" w:sz="0" w:space="0"/>
          <w:lang w:val="en-US" w:eastAsia="zh-CN" w:bidi="ar"/>
        </w:rPr>
        <w:t>万元，村均总收入达</w:t>
      </w:r>
      <w:r>
        <w:rPr>
          <w:rFonts w:hint="default" w:ascii="Times New Roman" w:hAnsi="Times New Roman" w:cs="Times New Roman" w:eastAsiaTheme="minorEastAsia"/>
          <w:spacing w:val="6"/>
          <w:kern w:val="0"/>
          <w:sz w:val="32"/>
          <w:szCs w:val="32"/>
          <w:bdr w:val="none" w:color="auto" w:sz="0" w:space="0"/>
          <w:lang w:val="en-US" w:eastAsia="zh-CN" w:bidi="ar"/>
        </w:rPr>
        <w:t>1300</w:t>
      </w:r>
      <w:r>
        <w:rPr>
          <w:rFonts w:hint="eastAsia" w:ascii="仿宋_GB2312" w:hAnsi="Times New Roman" w:eastAsia="仿宋_GB2312" w:cs="仿宋_GB2312"/>
          <w:spacing w:val="6"/>
          <w:kern w:val="0"/>
          <w:sz w:val="32"/>
          <w:szCs w:val="32"/>
          <w:bdr w:val="none" w:color="auto" w:sz="0" w:space="0"/>
          <w:lang w:val="en-US" w:eastAsia="zh-CN" w:bidi="ar"/>
        </w:rPr>
        <w:t>万元，城乡居民收入比缩小至</w:t>
      </w:r>
      <w:r>
        <w:rPr>
          <w:rFonts w:hint="default" w:ascii="Times New Roman" w:hAnsi="Times New Roman" w:cs="Times New Roman" w:eastAsiaTheme="minorEastAsia"/>
          <w:spacing w:val="6"/>
          <w:kern w:val="0"/>
          <w:sz w:val="32"/>
          <w:szCs w:val="32"/>
          <w:bdr w:val="none" w:color="auto" w:sz="0" w:space="0"/>
          <w:lang w:val="en-US" w:eastAsia="zh-CN" w:bidi="ar"/>
        </w:rPr>
        <w:t>1.76:1</w:t>
      </w:r>
      <w:r>
        <w:rPr>
          <w:rFonts w:hint="eastAsia" w:ascii="仿宋_GB2312" w:hAnsi="Times New Roman" w:eastAsia="仿宋_GB2312" w:cs="仿宋_GB2312"/>
          <w:spacing w:val="6"/>
          <w:kern w:val="0"/>
          <w:sz w:val="32"/>
          <w:szCs w:val="32"/>
          <w:bdr w:val="none" w:color="auto" w:sz="0" w:space="0"/>
          <w:lang w:val="en-US" w:eastAsia="zh-CN" w:bidi="ar"/>
        </w:rPr>
        <w:t>。获评农业农村部高素质农民培育学用贯通综合试点县，累计培育高素质农民</w:t>
      </w:r>
      <w:r>
        <w:rPr>
          <w:rFonts w:hint="default" w:ascii="Times New Roman" w:hAnsi="Times New Roman" w:cs="Times New Roman" w:eastAsiaTheme="minorEastAsia"/>
          <w:spacing w:val="6"/>
          <w:kern w:val="0"/>
          <w:sz w:val="32"/>
          <w:szCs w:val="32"/>
          <w:bdr w:val="none" w:color="auto" w:sz="0" w:space="0"/>
          <w:lang w:val="en-US" w:eastAsia="zh-CN" w:bidi="ar"/>
        </w:rPr>
        <w:t>2317</w:t>
      </w:r>
      <w:r>
        <w:rPr>
          <w:rFonts w:hint="eastAsia" w:ascii="仿宋_GB2312" w:hAnsi="Times New Roman" w:eastAsia="仿宋_GB2312" w:cs="仿宋_GB2312"/>
          <w:spacing w:val="6"/>
          <w:kern w:val="0"/>
          <w:sz w:val="32"/>
          <w:szCs w:val="32"/>
          <w:bdr w:val="none" w:color="auto" w:sz="0" w:space="0"/>
          <w:lang w:val="en-US" w:eastAsia="zh-CN" w:bidi="ar"/>
        </w:rPr>
        <w:t>人。</w:t>
      </w:r>
    </w:p>
    <w:p w14:paraId="7CCC4A0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（五）生态绿色协同发展，城市韧性持续增强</w:t>
      </w:r>
    </w:p>
    <w:p w14:paraId="5AFDC58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高效统筹发展与安全，持续加快发展方式绿色低碳转型和生态环境质量改善提升，提升城市安全韧性水平，擦亮现代化建设的鲜明底色。</w:t>
      </w:r>
      <w:r>
        <w:rPr>
          <w:rFonts w:hint="eastAsia" w:ascii="仿宋_GB2312" w:hAnsi="Times New Roman" w:eastAsia="仿宋_GB2312" w:cs="仿宋_GB2312"/>
          <w:b/>
          <w:bCs/>
          <w:kern w:val="0"/>
          <w:sz w:val="32"/>
          <w:szCs w:val="32"/>
          <w:bdr w:val="none" w:color="auto" w:sz="0" w:space="0"/>
          <w:lang w:val="en-US" w:eastAsia="zh-CN" w:bidi="ar"/>
        </w:rPr>
        <w:t>健全环境综合治理机制。</w:t>
      </w:r>
      <w:r>
        <w:rPr>
          <w:rFonts w:hint="eastAsia" w:ascii="仿宋_GB2312" w:hAnsi="Times New Roman" w:eastAsia="仿宋_GB2312" w:cs="仿宋_GB2312"/>
          <w:kern w:val="0"/>
          <w:sz w:val="32"/>
          <w:szCs w:val="32"/>
          <w:bdr w:val="none" w:color="auto" w:sz="0" w:space="0"/>
          <w:lang w:val="en-US" w:eastAsia="zh-CN" w:bidi="ar"/>
        </w:rPr>
        <w:t>第三轮中央生态环保督察信访交办</w:t>
      </w:r>
      <w:r>
        <w:rPr>
          <w:rFonts w:hint="eastAsia" w:ascii="仿宋_GB2312" w:eastAsia="仿宋_GB2312" w:cs="仿宋_GB2312" w:hAnsiTheme="minorHAnsi"/>
          <w:kern w:val="0"/>
          <w:sz w:val="32"/>
          <w:szCs w:val="32"/>
          <w:bdr w:val="none" w:color="auto" w:sz="0" w:space="0"/>
          <w:lang w:val="en-US" w:eastAsia="zh-CN" w:bidi="ar"/>
        </w:rPr>
        <w:t>件全部完成办理和反馈</w:t>
      </w:r>
      <w:r>
        <w:rPr>
          <w:rFonts w:hint="eastAsia" w:ascii="仿宋_GB2312" w:hAnsi="Times New Roman" w:eastAsia="仿宋_GB2312" w:cs="仿宋_GB2312"/>
          <w:kern w:val="0"/>
          <w:sz w:val="32"/>
          <w:szCs w:val="32"/>
          <w:bdr w:val="none" w:color="auto" w:sz="0" w:space="0"/>
          <w:lang w:val="en-US" w:eastAsia="zh-CN" w:bidi="ar"/>
        </w:rPr>
        <w:t>，</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蟹船上岸</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治理项目稳步推进，水域岸线完成恢复。妥善处置渣土跨省违法偷运倾倒，执法案例获生态环境部表扬推广。张浦一体化固体废弃物分类中转平台完成建设，实现建筑垃圾（工程渣土）全流程闭环监管。开展生态环境专项整治百日攻坚等专项行动，高质量推进吴淞江整治昆山段工程，建成</w:t>
      </w:r>
      <w:r>
        <w:rPr>
          <w:rFonts w:hint="default" w:ascii="Times New Roman" w:hAnsi="Times New Roman" w:cs="Times New Roman" w:eastAsiaTheme="minorEastAsia"/>
          <w:kern w:val="0"/>
          <w:sz w:val="32"/>
          <w:szCs w:val="32"/>
          <w:bdr w:val="none" w:color="auto" w:sz="0" w:space="0"/>
          <w:lang w:val="en-US" w:eastAsia="zh-CN" w:bidi="ar"/>
        </w:rPr>
        <w:t>110</w:t>
      </w:r>
      <w:r>
        <w:rPr>
          <w:rFonts w:hint="eastAsia" w:ascii="仿宋_GB2312" w:hAnsi="Times New Roman" w:eastAsia="仿宋_GB2312" w:cs="仿宋_GB2312"/>
          <w:kern w:val="0"/>
          <w:sz w:val="32"/>
          <w:szCs w:val="32"/>
          <w:bdr w:val="none" w:color="auto" w:sz="0" w:space="0"/>
          <w:lang w:val="en-US" w:eastAsia="zh-CN" w:bidi="ar"/>
        </w:rPr>
        <w:t>条幸福河湖，污水处理能力达到</w:t>
      </w:r>
      <w:r>
        <w:rPr>
          <w:rFonts w:hint="default" w:ascii="Times New Roman" w:hAnsi="Times New Roman" w:cs="Times New Roman" w:eastAsiaTheme="minorEastAsia"/>
          <w:kern w:val="0"/>
          <w:sz w:val="32"/>
          <w:szCs w:val="32"/>
          <w:bdr w:val="none" w:color="auto" w:sz="0" w:space="0"/>
          <w:lang w:val="en-US" w:eastAsia="zh-CN" w:bidi="ar"/>
        </w:rPr>
        <w:t>104</w:t>
      </w:r>
      <w:r>
        <w:rPr>
          <w:rFonts w:hint="eastAsia" w:ascii="仿宋_GB2312" w:hAnsi="Times New Roman" w:eastAsia="仿宋_GB2312" w:cs="仿宋_GB2312"/>
          <w:kern w:val="0"/>
          <w:sz w:val="32"/>
          <w:szCs w:val="32"/>
          <w:bdr w:val="none" w:color="auto" w:sz="0" w:space="0"/>
          <w:lang w:val="en-US" w:eastAsia="zh-CN" w:bidi="ar"/>
        </w:rPr>
        <w:t>万吨</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天，</w:t>
      </w:r>
      <w:r>
        <w:rPr>
          <w:rFonts w:hint="default" w:ascii="Times New Roman" w:hAnsi="Times New Roman" w:cs="Times New Roman" w:eastAsiaTheme="minorEastAsia"/>
          <w:kern w:val="0"/>
          <w:sz w:val="32"/>
          <w:szCs w:val="32"/>
          <w:bdr w:val="none" w:color="auto" w:sz="0" w:space="0"/>
          <w:lang w:val="en-US" w:eastAsia="zh-CN" w:bidi="ar"/>
        </w:rPr>
        <w:t>PM</w:t>
      </w:r>
      <w:r>
        <w:rPr>
          <w:rFonts w:hint="default" w:ascii="Times New Roman" w:hAnsi="Times New Roman" w:cs="Times New Roman" w:eastAsiaTheme="minorEastAsia"/>
          <w:kern w:val="0"/>
          <w:sz w:val="32"/>
          <w:szCs w:val="32"/>
          <w:bdr w:val="none" w:color="auto" w:sz="0" w:space="0"/>
          <w:vertAlign w:val="subscript"/>
          <w:lang w:val="en-US" w:eastAsia="zh-CN" w:bidi="ar"/>
        </w:rPr>
        <w:t>2.5</w:t>
      </w:r>
      <w:r>
        <w:rPr>
          <w:rFonts w:hint="eastAsia" w:ascii="仿宋_GB2312" w:hAnsi="Times New Roman" w:eastAsia="仿宋_GB2312" w:cs="仿宋_GB2312"/>
          <w:kern w:val="0"/>
          <w:sz w:val="32"/>
          <w:szCs w:val="32"/>
          <w:bdr w:val="none" w:color="auto" w:sz="0" w:space="0"/>
          <w:lang w:val="en-US" w:eastAsia="zh-CN" w:bidi="ar"/>
        </w:rPr>
        <w:t>平均浓度</w:t>
      </w:r>
      <w:r>
        <w:rPr>
          <w:rFonts w:hint="default" w:ascii="Times New Roman" w:hAnsi="Times New Roman" w:cs="Times New Roman" w:eastAsiaTheme="minorEastAsia"/>
          <w:kern w:val="0"/>
          <w:sz w:val="32"/>
          <w:szCs w:val="32"/>
          <w:bdr w:val="none" w:color="auto" w:sz="0" w:space="0"/>
          <w:lang w:val="en-US" w:eastAsia="zh-CN" w:bidi="ar"/>
        </w:rPr>
        <w:t>29</w:t>
      </w:r>
      <w:r>
        <w:rPr>
          <w:rFonts w:hint="eastAsia" w:ascii="仿宋_GB2312" w:hAnsi="Times New Roman" w:eastAsia="仿宋_GB2312" w:cs="仿宋_GB2312"/>
          <w:kern w:val="0"/>
          <w:sz w:val="32"/>
          <w:szCs w:val="32"/>
          <w:bdr w:val="none" w:color="auto" w:sz="0" w:space="0"/>
          <w:lang w:val="en-US" w:eastAsia="zh-CN" w:bidi="ar"/>
        </w:rPr>
        <w:t>微克</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立方米，空气质量优良天数比率</w:t>
      </w:r>
      <w:r>
        <w:rPr>
          <w:rFonts w:hint="default" w:ascii="Times New Roman" w:hAnsi="Times New Roman" w:cs="Times New Roman" w:eastAsiaTheme="minorEastAsia"/>
          <w:kern w:val="0"/>
          <w:sz w:val="32"/>
          <w:szCs w:val="32"/>
          <w:bdr w:val="none" w:color="auto" w:sz="0" w:space="0"/>
          <w:lang w:val="en-US" w:eastAsia="zh-CN" w:bidi="ar"/>
        </w:rPr>
        <w:t>82.5%</w:t>
      </w:r>
      <w:r>
        <w:rPr>
          <w:rFonts w:hint="eastAsia" w:ascii="仿宋_GB2312" w:hAnsi="Times New Roman" w:eastAsia="仿宋_GB2312" w:cs="仿宋_GB2312"/>
          <w:kern w:val="0"/>
          <w:sz w:val="32"/>
          <w:szCs w:val="32"/>
          <w:bdr w:val="none" w:color="auto" w:sz="0" w:space="0"/>
          <w:lang w:val="en-US" w:eastAsia="zh-CN" w:bidi="ar"/>
        </w:rPr>
        <w:t>，国省考断面优</w:t>
      </w:r>
      <w:r>
        <w:rPr>
          <w:rFonts w:hint="default" w:ascii="Times New Roman" w:hAnsi="Times New Roman" w:cs="Times New Roman" w:eastAsiaTheme="minorEastAsia"/>
          <w:kern w:val="0"/>
          <w:sz w:val="32"/>
          <w:szCs w:val="32"/>
          <w:bdr w:val="none" w:color="auto" w:sz="0" w:space="0"/>
          <w:lang w:val="en-US" w:eastAsia="zh-CN" w:bidi="ar"/>
        </w:rPr>
        <w:t>III</w:t>
      </w:r>
      <w:r>
        <w:rPr>
          <w:rFonts w:hint="eastAsia" w:ascii="仿宋_GB2312" w:hAnsi="Times New Roman" w:eastAsia="仿宋_GB2312" w:cs="仿宋_GB2312"/>
          <w:kern w:val="0"/>
          <w:sz w:val="32"/>
          <w:szCs w:val="32"/>
          <w:bdr w:val="none" w:color="auto" w:sz="0" w:space="0"/>
          <w:lang w:val="en-US" w:eastAsia="zh-CN" w:bidi="ar"/>
        </w:rPr>
        <w:t>比例稳定在</w:t>
      </w:r>
      <w:r>
        <w:rPr>
          <w:rFonts w:hint="default" w:ascii="Times New Roman" w:hAnsi="Times New Roman" w:cs="Times New Roman" w:eastAsiaTheme="minorEastAsia"/>
          <w:kern w:val="0"/>
          <w:sz w:val="32"/>
          <w:szCs w:val="32"/>
          <w:bdr w:val="none" w:color="auto" w:sz="0" w:space="0"/>
          <w:lang w:val="en-US" w:eastAsia="zh-CN" w:bidi="ar"/>
        </w:rPr>
        <w:t>90%</w:t>
      </w:r>
      <w:r>
        <w:rPr>
          <w:rFonts w:hint="eastAsia" w:ascii="仿宋_GB2312" w:hAnsi="Times New Roman" w:eastAsia="仿宋_GB2312" w:cs="仿宋_GB2312"/>
          <w:kern w:val="0"/>
          <w:sz w:val="32"/>
          <w:szCs w:val="32"/>
          <w:bdr w:val="none" w:color="auto" w:sz="0" w:space="0"/>
          <w:lang w:val="en-US" w:eastAsia="zh-CN" w:bidi="ar"/>
        </w:rPr>
        <w:t>。</w:t>
      </w:r>
      <w:r>
        <w:rPr>
          <w:rFonts w:hint="eastAsia" w:ascii="仿宋_GB2312" w:hAnsi="Times New Roman" w:eastAsia="仿宋_GB2312" w:cs="仿宋_GB2312"/>
          <w:b/>
          <w:bCs/>
          <w:kern w:val="0"/>
          <w:sz w:val="32"/>
          <w:szCs w:val="32"/>
          <w:bdr w:val="none" w:color="auto" w:sz="0" w:space="0"/>
          <w:lang w:val="en-US" w:eastAsia="zh-CN" w:bidi="ar"/>
        </w:rPr>
        <w:t>扎实推进绿色低碳转型。</w:t>
      </w:r>
      <w:r>
        <w:rPr>
          <w:rFonts w:hint="eastAsia" w:ascii="仿宋_GB2312" w:hAnsi="Times New Roman" w:eastAsia="仿宋_GB2312" w:cs="仿宋_GB2312"/>
          <w:kern w:val="0"/>
          <w:sz w:val="32"/>
          <w:szCs w:val="32"/>
          <w:bdr w:val="none" w:color="auto" w:sz="0" w:space="0"/>
          <w:lang w:val="en-US" w:eastAsia="zh-CN" w:bidi="ar"/>
        </w:rPr>
        <w:t>清洁能源覆盖延伸，分布式光伏、储能累计装机容量分别突破</w:t>
      </w:r>
      <w:r>
        <w:rPr>
          <w:rFonts w:hint="default" w:ascii="Times New Roman" w:hAnsi="Times New Roman" w:cs="Times New Roman" w:eastAsiaTheme="minorEastAsia"/>
          <w:kern w:val="0"/>
          <w:sz w:val="32"/>
          <w:szCs w:val="32"/>
          <w:bdr w:val="none" w:color="auto" w:sz="0" w:space="0"/>
          <w:lang w:val="en-US" w:eastAsia="zh-CN" w:bidi="ar"/>
        </w:rPr>
        <w:t>100</w:t>
      </w:r>
      <w:r>
        <w:rPr>
          <w:rFonts w:hint="eastAsia" w:ascii="仿宋_GB2312" w:hAnsi="Times New Roman" w:eastAsia="仿宋_GB2312" w:cs="仿宋_GB2312"/>
          <w:kern w:val="0"/>
          <w:sz w:val="32"/>
          <w:szCs w:val="32"/>
          <w:bdr w:val="none" w:color="auto" w:sz="0" w:space="0"/>
          <w:lang w:val="en-US" w:eastAsia="zh-CN" w:bidi="ar"/>
        </w:rPr>
        <w:t>万千瓦、</w:t>
      </w:r>
      <w:r>
        <w:rPr>
          <w:rFonts w:hint="default" w:ascii="Times New Roman" w:hAnsi="Times New Roman" w:cs="Times New Roman" w:eastAsiaTheme="minorEastAsia"/>
          <w:kern w:val="0"/>
          <w:sz w:val="32"/>
          <w:szCs w:val="32"/>
          <w:bdr w:val="none" w:color="auto" w:sz="0" w:space="0"/>
          <w:lang w:val="en-US" w:eastAsia="zh-CN" w:bidi="ar"/>
        </w:rPr>
        <w:t>13</w:t>
      </w:r>
      <w:r>
        <w:rPr>
          <w:rFonts w:hint="eastAsia" w:ascii="仿宋_GB2312" w:hAnsi="Times New Roman" w:eastAsia="仿宋_GB2312" w:cs="仿宋_GB2312"/>
          <w:kern w:val="0"/>
          <w:sz w:val="32"/>
          <w:szCs w:val="32"/>
          <w:bdr w:val="none" w:color="auto" w:sz="0" w:space="0"/>
          <w:lang w:val="en-US" w:eastAsia="zh-CN" w:bidi="ar"/>
        </w:rPr>
        <w:t>万千瓦，新能源汽车渗透率超</w:t>
      </w:r>
      <w:r>
        <w:rPr>
          <w:rFonts w:hint="default" w:ascii="Times New Roman" w:hAnsi="Times New Roman" w:cs="Times New Roman" w:eastAsiaTheme="minorEastAsia"/>
          <w:kern w:val="0"/>
          <w:sz w:val="32"/>
          <w:szCs w:val="32"/>
          <w:bdr w:val="none" w:color="auto" w:sz="0" w:space="0"/>
          <w:lang w:val="en-US" w:eastAsia="zh-CN" w:bidi="ar"/>
        </w:rPr>
        <w:t>50%</w:t>
      </w:r>
      <w:r>
        <w:rPr>
          <w:rFonts w:hint="eastAsia" w:ascii="仿宋_GB2312" w:hAnsi="Times New Roman" w:eastAsia="仿宋_GB2312" w:cs="仿宋_GB2312"/>
          <w:kern w:val="0"/>
          <w:sz w:val="32"/>
          <w:szCs w:val="32"/>
          <w:bdr w:val="none" w:color="auto" w:sz="0" w:space="0"/>
          <w:lang w:val="en-US" w:eastAsia="zh-CN" w:bidi="ar"/>
        </w:rPr>
        <w:t>。全国最大的华为全液冷超充站落地昆山，建成新能源汽车充电</w:t>
      </w:r>
      <w:r>
        <w:rPr>
          <w:rFonts w:hint="default" w:ascii="Times New Roman" w:hAnsi="Times New Roman" w:cs="Times New Roman" w:eastAsiaTheme="minorEastAsia"/>
          <w:kern w:val="0"/>
          <w:sz w:val="32"/>
          <w:szCs w:val="32"/>
          <w:bdr w:val="none" w:color="auto" w:sz="0" w:space="0"/>
          <w:lang w:val="en-US" w:eastAsia="zh-CN" w:bidi="ar"/>
        </w:rPr>
        <w:t>“15</w:t>
      </w:r>
      <w:r>
        <w:rPr>
          <w:rFonts w:hint="eastAsia" w:ascii="仿宋_GB2312" w:hAnsi="Times New Roman" w:eastAsia="仿宋_GB2312" w:cs="仿宋_GB2312"/>
          <w:kern w:val="0"/>
          <w:sz w:val="32"/>
          <w:szCs w:val="32"/>
          <w:bdr w:val="none" w:color="auto" w:sz="0" w:space="0"/>
          <w:lang w:val="en-US" w:eastAsia="zh-CN" w:bidi="ar"/>
        </w:rPr>
        <w:t>分钟便民圈</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，获评全国充电基础设施建设应用推广县。制造业低碳转型进程加快，新增绿色建筑</w:t>
      </w:r>
      <w:r>
        <w:rPr>
          <w:rFonts w:hint="default" w:ascii="Times New Roman" w:hAnsi="Times New Roman" w:cs="Times New Roman" w:eastAsiaTheme="minorEastAsia"/>
          <w:kern w:val="0"/>
          <w:sz w:val="32"/>
          <w:szCs w:val="32"/>
          <w:bdr w:val="none" w:color="auto" w:sz="0" w:space="0"/>
          <w:lang w:val="en-US" w:eastAsia="zh-CN" w:bidi="ar"/>
        </w:rPr>
        <w:t>330</w:t>
      </w:r>
      <w:r>
        <w:rPr>
          <w:rFonts w:hint="eastAsia" w:ascii="仿宋_GB2312" w:hAnsi="Times New Roman" w:eastAsia="仿宋_GB2312" w:cs="仿宋_GB2312"/>
          <w:kern w:val="0"/>
          <w:sz w:val="32"/>
          <w:szCs w:val="32"/>
          <w:bdr w:val="none" w:color="auto" w:sz="0" w:space="0"/>
          <w:lang w:val="en-US" w:eastAsia="zh-CN" w:bidi="ar"/>
        </w:rPr>
        <w:t>万平方米，新增国家级绿色工厂</w:t>
      </w:r>
      <w:r>
        <w:rPr>
          <w:rFonts w:hint="default" w:ascii="Times New Roman" w:hAnsi="Times New Roman" w:cs="Times New Roman" w:eastAsiaTheme="minorEastAsia"/>
          <w:kern w:val="0"/>
          <w:sz w:val="32"/>
          <w:szCs w:val="32"/>
          <w:bdr w:val="none" w:color="auto" w:sz="0" w:space="0"/>
          <w:lang w:val="en-US" w:eastAsia="zh-CN" w:bidi="ar"/>
        </w:rPr>
        <w:t>3</w:t>
      </w:r>
      <w:r>
        <w:rPr>
          <w:rFonts w:hint="eastAsia" w:ascii="仿宋_GB2312" w:hAnsi="Times New Roman" w:eastAsia="仿宋_GB2312" w:cs="仿宋_GB2312"/>
          <w:kern w:val="0"/>
          <w:sz w:val="32"/>
          <w:szCs w:val="32"/>
          <w:bdr w:val="none" w:color="auto" w:sz="0" w:space="0"/>
          <w:lang w:val="en-US" w:eastAsia="zh-CN" w:bidi="ar"/>
        </w:rPr>
        <w:t>家、绿色工业园区</w:t>
      </w:r>
      <w:r>
        <w:rPr>
          <w:rFonts w:hint="default" w:ascii="Times New Roman" w:hAnsi="Times New Roman" w:cs="Times New Roman" w:eastAsiaTheme="minorEastAsia"/>
          <w:kern w:val="0"/>
          <w:sz w:val="32"/>
          <w:szCs w:val="32"/>
          <w:bdr w:val="none" w:color="auto" w:sz="0" w:space="0"/>
          <w:lang w:val="en-US" w:eastAsia="zh-CN" w:bidi="ar"/>
        </w:rPr>
        <w:t>1</w:t>
      </w:r>
      <w:r>
        <w:rPr>
          <w:rFonts w:hint="eastAsia" w:ascii="仿宋_GB2312" w:hAnsi="Times New Roman" w:eastAsia="仿宋_GB2312" w:cs="仿宋_GB2312"/>
          <w:kern w:val="0"/>
          <w:sz w:val="32"/>
          <w:szCs w:val="32"/>
          <w:bdr w:val="none" w:color="auto" w:sz="0" w:space="0"/>
          <w:lang w:val="en-US" w:eastAsia="zh-CN" w:bidi="ar"/>
        </w:rPr>
        <w:t>家，新增苏州市级以上绿色工厂</w:t>
      </w:r>
      <w:r>
        <w:rPr>
          <w:rFonts w:hint="default" w:ascii="Times New Roman" w:hAnsi="Times New Roman" w:cs="Times New Roman" w:eastAsiaTheme="minorEastAsia"/>
          <w:kern w:val="0"/>
          <w:sz w:val="32"/>
          <w:szCs w:val="32"/>
          <w:bdr w:val="none" w:color="auto" w:sz="0" w:space="0"/>
          <w:lang w:val="en-US" w:eastAsia="zh-CN" w:bidi="ar"/>
        </w:rPr>
        <w:t>47</w:t>
      </w:r>
      <w:r>
        <w:rPr>
          <w:rFonts w:hint="eastAsia" w:ascii="仿宋_GB2312" w:hAnsi="Times New Roman" w:eastAsia="仿宋_GB2312" w:cs="仿宋_GB2312"/>
          <w:kern w:val="0"/>
          <w:sz w:val="32"/>
          <w:szCs w:val="32"/>
          <w:bdr w:val="none" w:color="auto" w:sz="0" w:space="0"/>
          <w:lang w:val="en-US" w:eastAsia="zh-CN" w:bidi="ar"/>
        </w:rPr>
        <w:t>家、（近）零碳工厂</w:t>
      </w:r>
      <w:r>
        <w:rPr>
          <w:rFonts w:hint="default" w:ascii="Times New Roman" w:hAnsi="Times New Roman" w:cs="Times New Roman" w:eastAsiaTheme="minorEastAsia"/>
          <w:kern w:val="0"/>
          <w:sz w:val="32"/>
          <w:szCs w:val="32"/>
          <w:bdr w:val="none" w:color="auto" w:sz="0" w:space="0"/>
          <w:lang w:val="en-US" w:eastAsia="zh-CN" w:bidi="ar"/>
        </w:rPr>
        <w:t>7</w:t>
      </w:r>
      <w:r>
        <w:rPr>
          <w:rFonts w:hint="eastAsia" w:ascii="仿宋_GB2312" w:hAnsi="Times New Roman" w:eastAsia="仿宋_GB2312" w:cs="仿宋_GB2312"/>
          <w:kern w:val="0"/>
          <w:sz w:val="32"/>
          <w:szCs w:val="32"/>
          <w:bdr w:val="none" w:color="auto" w:sz="0" w:space="0"/>
          <w:lang w:val="en-US" w:eastAsia="zh-CN" w:bidi="ar"/>
        </w:rPr>
        <w:t>家，昆山高新区入选国家级绿色工业园区、江苏省碳达峰碳中和试点园区。启动打造</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天枢一号</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昆山能碳平台，揭牌启用首个</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碳服务窗口</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w:t>
      </w:r>
      <w:r>
        <w:rPr>
          <w:rFonts w:hint="eastAsia" w:ascii="仿宋_GB2312" w:hAnsi="Times New Roman" w:eastAsia="仿宋_GB2312" w:cs="仿宋_GB2312"/>
          <w:b/>
          <w:bCs/>
          <w:kern w:val="0"/>
          <w:sz w:val="32"/>
          <w:szCs w:val="32"/>
          <w:bdr w:val="none" w:color="auto" w:sz="0" w:space="0"/>
          <w:lang w:val="en-US" w:eastAsia="zh-CN" w:bidi="ar"/>
        </w:rPr>
        <w:t>提升城市安全韧性水平。</w:t>
      </w:r>
      <w:r>
        <w:rPr>
          <w:rFonts w:hint="eastAsia" w:ascii="仿宋_GB2312" w:hAnsi="Times New Roman" w:eastAsia="仿宋_GB2312" w:cs="仿宋_GB2312"/>
          <w:kern w:val="0"/>
          <w:sz w:val="32"/>
          <w:szCs w:val="32"/>
          <w:bdr w:val="none" w:color="auto" w:sz="0" w:space="0"/>
          <w:lang w:val="en-US" w:eastAsia="zh-CN" w:bidi="ar"/>
        </w:rPr>
        <w:t>统筹推进安全生产治本攻坚三年行动、</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一件事</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全链条治理和安全生产</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六化</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建设，实现工业企业、重点领域和九小场所网格监管全覆盖。开发</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智行充</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一梯通管</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等一批智慧应用，</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一梯通管</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智慧管理平台入选中国改革</w:t>
      </w:r>
      <w:r>
        <w:rPr>
          <w:rFonts w:hint="default" w:ascii="Times New Roman" w:hAnsi="Times New Roman" w:cs="Times New Roman" w:eastAsiaTheme="minorEastAsia"/>
          <w:kern w:val="0"/>
          <w:sz w:val="32"/>
          <w:szCs w:val="32"/>
          <w:bdr w:val="none" w:color="auto" w:sz="0" w:space="0"/>
          <w:lang w:val="en-US" w:eastAsia="zh-CN" w:bidi="ar"/>
        </w:rPr>
        <w:t>2024</w:t>
      </w:r>
      <w:r>
        <w:rPr>
          <w:rFonts w:hint="eastAsia" w:ascii="仿宋_GB2312" w:hAnsi="Times New Roman" w:eastAsia="仿宋_GB2312" w:cs="仿宋_GB2312"/>
          <w:kern w:val="0"/>
          <w:sz w:val="32"/>
          <w:szCs w:val="32"/>
          <w:bdr w:val="none" w:color="auto" w:sz="0" w:space="0"/>
          <w:lang w:val="en-US" w:eastAsia="zh-CN" w:bidi="ar"/>
        </w:rPr>
        <w:t>年度案例，</w:t>
      </w:r>
      <w:r>
        <w:rPr>
          <w:rFonts w:hint="default" w:ascii="Times New Roman" w:hAnsi="Times New Roman" w:cs="Times New Roman" w:eastAsiaTheme="minorEastAsia"/>
          <w:kern w:val="0"/>
          <w:sz w:val="32"/>
          <w:szCs w:val="32"/>
          <w:bdr w:val="none" w:color="auto" w:sz="0" w:space="0"/>
          <w:lang w:val="en-US" w:eastAsia="zh-CN" w:bidi="ar"/>
        </w:rPr>
        <w:t>11</w:t>
      </w:r>
      <w:r>
        <w:rPr>
          <w:rFonts w:hint="eastAsia" w:ascii="仿宋_GB2312" w:hAnsi="Times New Roman" w:eastAsia="仿宋_GB2312" w:cs="仿宋_GB2312"/>
          <w:kern w:val="0"/>
          <w:sz w:val="32"/>
          <w:szCs w:val="32"/>
          <w:bdr w:val="none" w:color="auto" w:sz="0" w:space="0"/>
          <w:lang w:val="en-US" w:eastAsia="zh-CN" w:bidi="ar"/>
        </w:rPr>
        <w:t>个消防综合监管工作站挂牌运作。</w:t>
      </w:r>
      <w:r>
        <w:rPr>
          <w:rFonts w:hint="eastAsia" w:ascii="仿宋_GB2312" w:eastAsia="仿宋_GB2312" w:cs="仿宋_GB2312" w:hAnsiTheme="minorHAnsi"/>
          <w:kern w:val="0"/>
          <w:sz w:val="32"/>
          <w:szCs w:val="32"/>
          <w:bdr w:val="none" w:color="auto" w:sz="0" w:space="0"/>
          <w:lang w:val="en-US" w:eastAsia="zh-CN" w:bidi="ar"/>
        </w:rPr>
        <w:t>实施“六片三河”洪涝安全韧性提升工程</w:t>
      </w:r>
      <w:r>
        <w:rPr>
          <w:rFonts w:hint="eastAsia" w:ascii="仿宋_GB2312" w:hAnsi="Times New Roman" w:eastAsia="仿宋_GB2312" w:cs="仿宋_GB2312"/>
          <w:kern w:val="0"/>
          <w:sz w:val="32"/>
          <w:szCs w:val="32"/>
          <w:bdr w:val="none" w:color="auto" w:sz="0" w:space="0"/>
          <w:lang w:val="en-US" w:eastAsia="zh-CN" w:bidi="ar"/>
        </w:rPr>
        <w:t>，成功应对</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贝碧嘉</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普拉桑</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等台风正面冲击。</w:t>
      </w:r>
      <w:r>
        <w:rPr>
          <w:rFonts w:hint="default" w:ascii="Times New Roman" w:hAnsi="Times New Roman" w:cs="Times New Roman" w:eastAsiaTheme="minorEastAsia"/>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个项目入围中国</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全域海绵</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项目典范案例。城市生命线安全工程一期工程投入试运行，</w:t>
      </w:r>
      <w:r>
        <w:rPr>
          <w:rFonts w:hint="default" w:ascii="Times New Roman" w:hAnsi="Times New Roman" w:cs="Times New Roman" w:eastAsiaTheme="minorEastAsia"/>
          <w:kern w:val="0"/>
          <w:sz w:val="32"/>
          <w:szCs w:val="32"/>
          <w:bdr w:val="none" w:color="auto" w:sz="0" w:space="0"/>
          <w:lang w:val="en-US" w:eastAsia="zh-CN" w:bidi="ar"/>
        </w:rPr>
        <w:t>16</w:t>
      </w:r>
      <w:r>
        <w:rPr>
          <w:rFonts w:hint="eastAsia" w:ascii="仿宋_GB2312" w:hAnsi="Times New Roman" w:eastAsia="仿宋_GB2312" w:cs="仿宋_GB2312"/>
          <w:kern w:val="0"/>
          <w:sz w:val="32"/>
          <w:szCs w:val="32"/>
          <w:bdr w:val="none" w:color="auto" w:sz="0" w:space="0"/>
          <w:lang w:val="en-US" w:eastAsia="zh-CN" w:bidi="ar"/>
        </w:rPr>
        <w:t>平方公里示范区实现综合监管和智慧监测。</w:t>
      </w:r>
    </w:p>
    <w:p w14:paraId="17B196D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（六）民生服务共享可感，基层治理提质提效</w:t>
      </w:r>
    </w:p>
    <w:p w14:paraId="3634F8C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深入践行以人为本的新型城镇化理念，围绕群众关心的急难愁盼问题，用心用情保障改善民生，优化提升公共服务供给，营造稳定和谐社会环境</w:t>
      </w:r>
      <w:r>
        <w:rPr>
          <w:rFonts w:hint="eastAsia" w:ascii="仿宋_GB2312" w:hAnsi="Times New Roman" w:eastAsia="仿宋_GB2312" w:cs="仿宋_GB2312"/>
          <w:color w:val="000000"/>
          <w:kern w:val="0"/>
          <w:sz w:val="31"/>
          <w:szCs w:val="31"/>
          <w:bdr w:val="none" w:color="auto" w:sz="0" w:space="0"/>
          <w:lang w:val="en-US" w:eastAsia="zh-CN" w:bidi="ar"/>
        </w:rPr>
        <w:t>。</w:t>
      </w:r>
      <w:r>
        <w:rPr>
          <w:rFonts w:hint="eastAsia" w:ascii="仿宋_GB2312" w:hAnsi="Times New Roman" w:eastAsia="仿宋_GB2312" w:cs="仿宋_GB2312"/>
          <w:b/>
          <w:bCs/>
          <w:kern w:val="0"/>
          <w:sz w:val="32"/>
          <w:szCs w:val="32"/>
          <w:bdr w:val="none" w:color="auto" w:sz="0" w:space="0"/>
          <w:lang w:val="en-US" w:eastAsia="zh-CN" w:bidi="ar"/>
        </w:rPr>
        <w:t>社会保障暖心护航。</w:t>
      </w:r>
      <w:r>
        <w:rPr>
          <w:rFonts w:hint="eastAsia" w:ascii="仿宋_GB2312" w:hAnsi="Times New Roman" w:eastAsia="仿宋_GB2312" w:cs="仿宋_GB2312"/>
          <w:kern w:val="0"/>
          <w:sz w:val="32"/>
          <w:szCs w:val="32"/>
          <w:bdr w:val="none" w:color="auto" w:sz="0" w:space="0"/>
          <w:lang w:val="en-US" w:eastAsia="zh-CN" w:bidi="ar"/>
        </w:rPr>
        <w:t>创新实施高校毕业生</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归雁计划</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，提供就业岗位</w:t>
      </w:r>
      <w:r>
        <w:rPr>
          <w:rFonts w:hint="default" w:ascii="Times New Roman" w:hAnsi="Times New Roman" w:cs="Times New Roman" w:eastAsiaTheme="minorEastAsia"/>
          <w:kern w:val="0"/>
          <w:sz w:val="32"/>
          <w:szCs w:val="32"/>
          <w:bdr w:val="none" w:color="auto" w:sz="0" w:space="0"/>
          <w:lang w:val="en-US" w:eastAsia="zh-CN" w:bidi="ar"/>
        </w:rPr>
        <w:t>1.2</w:t>
      </w:r>
      <w:r>
        <w:rPr>
          <w:rFonts w:hint="eastAsia" w:ascii="仿宋_GB2312" w:hAnsi="Times New Roman" w:eastAsia="仿宋_GB2312" w:cs="仿宋_GB2312"/>
          <w:kern w:val="0"/>
          <w:sz w:val="32"/>
          <w:szCs w:val="32"/>
          <w:bdr w:val="none" w:color="auto" w:sz="0" w:space="0"/>
          <w:lang w:val="en-US" w:eastAsia="zh-CN" w:bidi="ar"/>
        </w:rPr>
        <w:t>万个，</w:t>
      </w:r>
      <w:r>
        <w:rPr>
          <w:rFonts w:hint="default" w:ascii="Times New Roman" w:hAnsi="Times New Roman" w:cs="Times New Roman" w:eastAsiaTheme="minorEastAsia"/>
          <w:kern w:val="0"/>
          <w:sz w:val="32"/>
          <w:szCs w:val="32"/>
          <w:bdr w:val="none" w:color="auto" w:sz="0" w:space="0"/>
          <w:lang w:val="en-US" w:eastAsia="zh-CN" w:bidi="ar"/>
        </w:rPr>
        <w:t>27</w:t>
      </w:r>
      <w:r>
        <w:rPr>
          <w:rFonts w:hint="eastAsia" w:ascii="仿宋_GB2312" w:hAnsi="Times New Roman" w:eastAsia="仿宋_GB2312" w:cs="仿宋_GB2312"/>
          <w:kern w:val="0"/>
          <w:sz w:val="32"/>
          <w:szCs w:val="32"/>
          <w:bdr w:val="none" w:color="auto" w:sz="0" w:space="0"/>
          <w:lang w:val="en-US" w:eastAsia="zh-CN" w:bidi="ar"/>
        </w:rPr>
        <w:t>个</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家门口</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就业服务站提供服务超</w:t>
      </w:r>
      <w:r>
        <w:rPr>
          <w:rFonts w:hint="default" w:ascii="Times New Roman" w:hAnsi="Times New Roman" w:cs="Times New Roman" w:eastAsiaTheme="minorEastAsia"/>
          <w:kern w:val="0"/>
          <w:sz w:val="32"/>
          <w:szCs w:val="32"/>
          <w:bdr w:val="none" w:color="auto" w:sz="0" w:space="0"/>
          <w:lang w:val="en-US" w:eastAsia="zh-CN" w:bidi="ar"/>
        </w:rPr>
        <w:t>10</w:t>
      </w:r>
      <w:r>
        <w:rPr>
          <w:rFonts w:hint="eastAsia" w:ascii="仿宋_GB2312" w:hAnsi="Times New Roman" w:eastAsia="仿宋_GB2312" w:cs="仿宋_GB2312"/>
          <w:kern w:val="0"/>
          <w:sz w:val="32"/>
          <w:szCs w:val="32"/>
          <w:bdr w:val="none" w:color="auto" w:sz="0" w:space="0"/>
          <w:lang w:val="en-US" w:eastAsia="zh-CN" w:bidi="ar"/>
        </w:rPr>
        <w:t>万人次，城镇新增就业</w:t>
      </w:r>
      <w:r>
        <w:rPr>
          <w:rFonts w:hint="default" w:ascii="Times New Roman" w:hAnsi="Times New Roman" w:cs="Times New Roman" w:eastAsiaTheme="minorEastAsia"/>
          <w:kern w:val="0"/>
          <w:sz w:val="32"/>
          <w:szCs w:val="32"/>
          <w:bdr w:val="none" w:color="auto" w:sz="0" w:space="0"/>
          <w:lang w:val="en-US" w:eastAsia="zh-CN" w:bidi="ar"/>
        </w:rPr>
        <w:t>9</w:t>
      </w:r>
      <w:r>
        <w:rPr>
          <w:rFonts w:hint="eastAsia" w:ascii="仿宋_GB2312" w:hAnsi="Times New Roman" w:eastAsia="仿宋_GB2312" w:cs="仿宋_GB2312"/>
          <w:kern w:val="0"/>
          <w:sz w:val="32"/>
          <w:szCs w:val="32"/>
          <w:bdr w:val="none" w:color="auto" w:sz="0" w:space="0"/>
          <w:lang w:val="en-US" w:eastAsia="zh-CN" w:bidi="ar"/>
        </w:rPr>
        <w:t>万人。成立全省首个县级市新就业形态劳动纠纷一站式调解中心，推出新市民劳动者昆城暖</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八项举措，</w:t>
      </w:r>
      <w:r>
        <w:rPr>
          <w:rFonts w:hint="eastAsia" w:ascii="仿宋_GB2312" w:eastAsia="仿宋_GB2312" w:cs="仿宋_GB2312" w:hAnsiTheme="minorHAnsi"/>
          <w:kern w:val="0"/>
          <w:sz w:val="32"/>
          <w:szCs w:val="32"/>
          <w:bdr w:val="none" w:color="auto" w:sz="0" w:space="0"/>
          <w:lang w:val="en-US" w:eastAsia="zh-CN" w:bidi="ar"/>
        </w:rPr>
        <w:t>优化新市民服务环境</w:t>
      </w:r>
      <w:r>
        <w:rPr>
          <w:rFonts w:hint="eastAsia" w:ascii="仿宋_GB2312" w:hAnsi="Times New Roman" w:eastAsia="仿宋_GB2312" w:cs="仿宋_GB2312"/>
          <w:kern w:val="0"/>
          <w:sz w:val="32"/>
          <w:szCs w:val="32"/>
          <w:bdr w:val="none" w:color="auto" w:sz="0" w:space="0"/>
          <w:lang w:val="en-US" w:eastAsia="zh-CN" w:bidi="ar"/>
        </w:rPr>
        <w:t>。完善</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市场</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保障</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住房供应体系，新增保租房项目</w:t>
      </w:r>
      <w:r>
        <w:rPr>
          <w:rFonts w:hint="default" w:ascii="Times New Roman" w:hAnsi="Times New Roman" w:cs="Times New Roman" w:eastAsiaTheme="minorEastAsia"/>
          <w:kern w:val="0"/>
          <w:sz w:val="32"/>
          <w:szCs w:val="32"/>
          <w:bdr w:val="none" w:color="auto" w:sz="0" w:space="0"/>
          <w:lang w:val="en-US" w:eastAsia="zh-CN" w:bidi="ar"/>
        </w:rPr>
        <w:t>13</w:t>
      </w:r>
      <w:r>
        <w:rPr>
          <w:rFonts w:hint="eastAsia" w:ascii="仿宋_GB2312" w:hAnsi="Times New Roman" w:eastAsia="仿宋_GB2312" w:cs="仿宋_GB2312"/>
          <w:kern w:val="0"/>
          <w:sz w:val="32"/>
          <w:szCs w:val="32"/>
          <w:bdr w:val="none" w:color="auto" w:sz="0" w:space="0"/>
          <w:lang w:val="en-US" w:eastAsia="zh-CN" w:bidi="ar"/>
        </w:rPr>
        <w:t>个、</w:t>
      </w:r>
      <w:r>
        <w:rPr>
          <w:rFonts w:hint="default" w:ascii="Times New Roman" w:hAnsi="Times New Roman" w:cs="Times New Roman" w:eastAsiaTheme="minorEastAsia"/>
          <w:kern w:val="0"/>
          <w:sz w:val="32"/>
          <w:szCs w:val="32"/>
          <w:bdr w:val="none" w:color="auto" w:sz="0" w:space="0"/>
          <w:lang w:val="en-US" w:eastAsia="zh-CN" w:bidi="ar"/>
        </w:rPr>
        <w:t>8222</w:t>
      </w:r>
      <w:r>
        <w:rPr>
          <w:rFonts w:hint="eastAsia" w:ascii="仿宋_GB2312" w:hAnsi="Times New Roman" w:eastAsia="仿宋_GB2312" w:cs="仿宋_GB2312"/>
          <w:kern w:val="0"/>
          <w:sz w:val="32"/>
          <w:szCs w:val="32"/>
          <w:bdr w:val="none" w:color="auto" w:sz="0" w:space="0"/>
          <w:lang w:val="en-US" w:eastAsia="zh-CN" w:bidi="ar"/>
        </w:rPr>
        <w:t>套。推进困难群众医保纾困，综合保障水平超</w:t>
      </w:r>
      <w:r>
        <w:rPr>
          <w:rFonts w:hint="default" w:ascii="Times New Roman" w:hAnsi="Times New Roman" w:cs="Times New Roman" w:eastAsiaTheme="minorEastAsia"/>
          <w:kern w:val="0"/>
          <w:sz w:val="32"/>
          <w:szCs w:val="32"/>
          <w:bdr w:val="none" w:color="auto" w:sz="0" w:space="0"/>
          <w:lang w:val="en-US" w:eastAsia="zh-CN" w:bidi="ar"/>
        </w:rPr>
        <w:t>88%</w:t>
      </w:r>
      <w:r>
        <w:rPr>
          <w:rFonts w:hint="eastAsia" w:ascii="仿宋_GB2312" w:hAnsi="Times New Roman" w:eastAsia="仿宋_GB2312" w:cs="仿宋_GB2312"/>
          <w:kern w:val="0"/>
          <w:sz w:val="32"/>
          <w:szCs w:val="32"/>
          <w:bdr w:val="none" w:color="auto" w:sz="0" w:space="0"/>
          <w:lang w:val="en-US" w:eastAsia="zh-CN" w:bidi="ar"/>
        </w:rPr>
        <w:t>。</w:t>
      </w:r>
      <w:r>
        <w:rPr>
          <w:rFonts w:hint="default" w:ascii="Times New Roman" w:hAnsi="Times New Roman" w:cs="Times New Roman" w:eastAsiaTheme="minorEastAsia"/>
          <w:kern w:val="0"/>
          <w:sz w:val="32"/>
          <w:szCs w:val="32"/>
          <w:bdr w:val="none" w:color="auto" w:sz="0" w:space="0"/>
          <w:lang w:val="en-US" w:eastAsia="zh-CN" w:bidi="ar"/>
        </w:rPr>
        <w:t>46</w:t>
      </w:r>
      <w:r>
        <w:rPr>
          <w:rFonts w:hint="eastAsia" w:ascii="仿宋_GB2312" w:hAnsi="Times New Roman" w:eastAsia="仿宋_GB2312" w:cs="仿宋_GB2312"/>
          <w:kern w:val="0"/>
          <w:sz w:val="32"/>
          <w:szCs w:val="32"/>
          <w:bdr w:val="none" w:color="auto" w:sz="0" w:space="0"/>
          <w:lang w:val="en-US" w:eastAsia="zh-CN" w:bidi="ar"/>
        </w:rPr>
        <w:t>个</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点亮希望</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弱势群体保障系列项目实现各区镇全覆盖。</w:t>
      </w:r>
      <w:r>
        <w:rPr>
          <w:rFonts w:hint="eastAsia" w:ascii="仿宋_GB2312" w:hAnsi="Times New Roman" w:eastAsia="仿宋_GB2312" w:cs="仿宋_GB2312"/>
          <w:b/>
          <w:bCs/>
          <w:kern w:val="0"/>
          <w:sz w:val="32"/>
          <w:szCs w:val="32"/>
          <w:bdr w:val="none" w:color="auto" w:sz="0" w:space="0"/>
          <w:lang w:val="en-US" w:eastAsia="zh-CN" w:bidi="ar"/>
        </w:rPr>
        <w:t>公共服务量质齐升。</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温暖</w:t>
      </w:r>
      <w:r>
        <w:rPr>
          <w:rFonts w:hint="default" w:ascii="Times New Roman" w:hAnsi="Times New Roman" w:cs="Times New Roman" w:eastAsiaTheme="minorEastAsia"/>
          <w:kern w:val="0"/>
          <w:sz w:val="32"/>
          <w:szCs w:val="32"/>
          <w:bdr w:val="none" w:color="auto" w:sz="0" w:space="0"/>
          <w:lang w:val="en-US" w:eastAsia="zh-CN" w:bidi="ar"/>
        </w:rPr>
        <w:t>+1℃”</w:t>
      </w:r>
      <w:r>
        <w:rPr>
          <w:rFonts w:hint="eastAsia" w:ascii="仿宋_GB2312" w:hAnsi="Times New Roman" w:eastAsia="仿宋_GB2312" w:cs="仿宋_GB2312"/>
          <w:kern w:val="0"/>
          <w:sz w:val="32"/>
          <w:szCs w:val="32"/>
          <w:bdr w:val="none" w:color="auto" w:sz="0" w:space="0"/>
          <w:lang w:val="en-US" w:eastAsia="zh-CN" w:bidi="ar"/>
        </w:rPr>
        <w:t>民生实事</w:t>
      </w:r>
      <w:r>
        <w:rPr>
          <w:rFonts w:hint="eastAsia" w:ascii="仿宋_GB2312" w:eastAsia="仿宋_GB2312" w:cs="仿宋_GB2312" w:hAnsiTheme="minorHAnsi"/>
          <w:kern w:val="0"/>
          <w:sz w:val="32"/>
          <w:szCs w:val="32"/>
          <w:bdr w:val="none" w:color="auto" w:sz="0" w:space="0"/>
          <w:lang w:val="en-US" w:eastAsia="zh-CN" w:bidi="ar"/>
        </w:rPr>
        <w:t>项目</w:t>
      </w:r>
      <w:r>
        <w:rPr>
          <w:rFonts w:hint="eastAsia" w:ascii="仿宋_GB2312" w:hAnsi="Times New Roman" w:eastAsia="仿宋_GB2312" w:cs="仿宋_GB2312"/>
          <w:kern w:val="0"/>
          <w:sz w:val="32"/>
          <w:szCs w:val="32"/>
          <w:bdr w:val="none" w:color="auto" w:sz="0" w:space="0"/>
          <w:lang w:val="en-US" w:eastAsia="zh-CN" w:bidi="ar"/>
        </w:rPr>
        <w:t>稳步推进实施。推进企业外来用工子女入学便利化改革，建成投用</w:t>
      </w:r>
      <w:r>
        <w:rPr>
          <w:rFonts w:hint="default" w:ascii="Times New Roman" w:hAnsi="Times New Roman" w:cs="Times New Roman" w:eastAsiaTheme="minorEastAsia"/>
          <w:kern w:val="0"/>
          <w:sz w:val="32"/>
          <w:szCs w:val="32"/>
          <w:bdr w:val="none" w:color="auto" w:sz="0" w:space="0"/>
          <w:lang w:val="en-US" w:eastAsia="zh-CN" w:bidi="ar"/>
        </w:rPr>
        <w:t>7</w:t>
      </w:r>
      <w:r>
        <w:rPr>
          <w:rFonts w:hint="eastAsia" w:ascii="仿宋_GB2312" w:hAnsi="Times New Roman" w:eastAsia="仿宋_GB2312" w:cs="仿宋_GB2312"/>
          <w:kern w:val="0"/>
          <w:sz w:val="32"/>
          <w:szCs w:val="32"/>
          <w:bdr w:val="none" w:color="auto" w:sz="0" w:space="0"/>
          <w:lang w:val="en-US" w:eastAsia="zh-CN" w:bidi="ar"/>
        </w:rPr>
        <w:t>个学校项目，新增学位</w:t>
      </w:r>
      <w:r>
        <w:rPr>
          <w:rFonts w:hint="default" w:ascii="Times New Roman" w:hAnsi="Times New Roman" w:cs="Times New Roman" w:eastAsiaTheme="minorEastAsia"/>
          <w:kern w:val="0"/>
          <w:sz w:val="32"/>
          <w:szCs w:val="32"/>
          <w:bdr w:val="none" w:color="auto" w:sz="0" w:space="0"/>
          <w:lang w:val="en-US" w:eastAsia="zh-CN" w:bidi="ar"/>
        </w:rPr>
        <w:t>1.2</w:t>
      </w:r>
      <w:r>
        <w:rPr>
          <w:rFonts w:hint="eastAsia" w:ascii="仿宋_GB2312" w:hAnsi="Times New Roman" w:eastAsia="仿宋_GB2312" w:cs="仿宋_GB2312"/>
          <w:kern w:val="0"/>
          <w:sz w:val="32"/>
          <w:szCs w:val="32"/>
          <w:bdr w:val="none" w:color="auto" w:sz="0" w:space="0"/>
          <w:lang w:val="en-US" w:eastAsia="zh-CN" w:bidi="ar"/>
        </w:rPr>
        <w:t>万个，高考本科达线率保持高位稳定，新增省四星、三星高中各</w:t>
      </w:r>
      <w:r>
        <w:rPr>
          <w:rFonts w:hint="default" w:ascii="Times New Roman" w:hAnsi="Times New Roman" w:cs="Times New Roman" w:eastAsiaTheme="minorEastAsia"/>
          <w:kern w:val="0"/>
          <w:sz w:val="32"/>
          <w:szCs w:val="32"/>
          <w:bdr w:val="none" w:color="auto" w:sz="0" w:space="0"/>
          <w:lang w:val="en-US" w:eastAsia="zh-CN" w:bidi="ar"/>
        </w:rPr>
        <w:t>1</w:t>
      </w:r>
      <w:r>
        <w:rPr>
          <w:rFonts w:hint="eastAsia" w:ascii="仿宋_GB2312" w:hAnsi="Times New Roman" w:eastAsia="仿宋_GB2312" w:cs="仿宋_GB2312"/>
          <w:kern w:val="0"/>
          <w:sz w:val="32"/>
          <w:szCs w:val="32"/>
          <w:bdr w:val="none" w:color="auto" w:sz="0" w:space="0"/>
          <w:lang w:val="en-US" w:eastAsia="zh-CN" w:bidi="ar"/>
        </w:rPr>
        <w:t>所。东部医疗中心二期、鹿萌儿童康复中心全面完工，二级以上医院实现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先诊疗后付费</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。优化</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一老一小</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服务保障，新增养老日间照料中心</w:t>
      </w:r>
      <w:r>
        <w:rPr>
          <w:rFonts w:hint="default" w:ascii="Times New Roman" w:hAnsi="Times New Roman" w:cs="Times New Roman" w:eastAsiaTheme="minorEastAsia"/>
          <w:kern w:val="0"/>
          <w:sz w:val="32"/>
          <w:szCs w:val="32"/>
          <w:bdr w:val="none" w:color="auto" w:sz="0" w:space="0"/>
          <w:lang w:val="en-US" w:eastAsia="zh-CN" w:bidi="ar"/>
        </w:rPr>
        <w:t>10</w:t>
      </w:r>
      <w:r>
        <w:rPr>
          <w:rFonts w:hint="eastAsia" w:ascii="仿宋_GB2312" w:hAnsi="Times New Roman" w:eastAsia="仿宋_GB2312" w:cs="仿宋_GB2312"/>
          <w:kern w:val="0"/>
          <w:sz w:val="32"/>
          <w:szCs w:val="32"/>
          <w:bdr w:val="none" w:color="auto" w:sz="0" w:space="0"/>
          <w:lang w:val="en-US" w:eastAsia="zh-CN" w:bidi="ar"/>
        </w:rPr>
        <w:t>家、</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eastAsia="仿宋_GB2312" w:cs="仿宋_GB2312" w:hAnsiTheme="minorHAnsi"/>
          <w:kern w:val="0"/>
          <w:sz w:val="32"/>
          <w:szCs w:val="32"/>
          <w:bdr w:val="none" w:color="auto" w:sz="0" w:space="0"/>
          <w:lang w:val="en-US" w:eastAsia="zh-CN" w:bidi="ar"/>
        </w:rPr>
        <w:t>悦龄</w:t>
      </w:r>
      <w:r>
        <w:rPr>
          <w:rFonts w:hint="eastAsia" w:ascii="仿宋_GB2312" w:hAnsi="Times New Roman" w:eastAsia="仿宋_GB2312" w:cs="仿宋_GB2312"/>
          <w:kern w:val="0"/>
          <w:sz w:val="32"/>
          <w:szCs w:val="32"/>
          <w:bdr w:val="none" w:color="auto" w:sz="0" w:space="0"/>
          <w:lang w:val="en-US" w:eastAsia="zh-CN" w:bidi="ar"/>
        </w:rPr>
        <w:t>食堂</w:t>
      </w:r>
      <w:r>
        <w:rPr>
          <w:rFonts w:hint="default" w:ascii="Times New Roman" w:hAnsi="Times New Roman" w:cs="Times New Roman" w:eastAsiaTheme="minorEastAsia"/>
          <w:kern w:val="0"/>
          <w:sz w:val="32"/>
          <w:szCs w:val="32"/>
          <w:bdr w:val="none" w:color="auto" w:sz="0" w:space="0"/>
          <w:lang w:val="en-US" w:eastAsia="zh-CN" w:bidi="ar"/>
        </w:rPr>
        <w:t>”</w:t>
      </w:r>
      <w:r>
        <w:rPr>
          <w:rFonts w:hint="default" w:ascii="Times New Roman" w:hAnsi="Times New Roman" w:eastAsia="仿宋_GB2312" w:cs="Times New Roman"/>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家，完成适老化改造</w:t>
      </w:r>
      <w:r>
        <w:rPr>
          <w:rFonts w:hint="default" w:ascii="Times New Roman" w:hAnsi="Times New Roman" w:cs="Times New Roman" w:eastAsiaTheme="minorEastAsia"/>
          <w:kern w:val="0"/>
          <w:sz w:val="32"/>
          <w:szCs w:val="32"/>
          <w:bdr w:val="none" w:color="auto" w:sz="0" w:space="0"/>
          <w:lang w:val="en-US" w:eastAsia="zh-CN" w:bidi="ar"/>
        </w:rPr>
        <w:t>1375</w:t>
      </w:r>
      <w:r>
        <w:rPr>
          <w:rFonts w:hint="eastAsia" w:ascii="仿宋_GB2312" w:hAnsi="Times New Roman" w:eastAsia="仿宋_GB2312" w:cs="仿宋_GB2312"/>
          <w:kern w:val="0"/>
          <w:sz w:val="32"/>
          <w:szCs w:val="32"/>
          <w:bdr w:val="none" w:color="auto" w:sz="0" w:space="0"/>
          <w:lang w:val="en-US" w:eastAsia="zh-CN" w:bidi="ar"/>
        </w:rPr>
        <w:t>户，轨交养老服务平台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银发驿站</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投入运营，新增托位</w:t>
      </w:r>
      <w:r>
        <w:rPr>
          <w:rFonts w:hint="default" w:ascii="Times New Roman" w:hAnsi="Times New Roman" w:cs="Times New Roman" w:eastAsiaTheme="minorEastAsia"/>
          <w:kern w:val="0"/>
          <w:sz w:val="32"/>
          <w:szCs w:val="32"/>
          <w:bdr w:val="none" w:color="auto" w:sz="0" w:space="0"/>
          <w:lang w:val="en-US" w:eastAsia="zh-CN" w:bidi="ar"/>
        </w:rPr>
        <w:t>1799</w:t>
      </w:r>
      <w:r>
        <w:rPr>
          <w:rFonts w:hint="eastAsia" w:ascii="仿宋_GB2312" w:hAnsi="Times New Roman" w:eastAsia="仿宋_GB2312" w:cs="仿宋_GB2312"/>
          <w:kern w:val="0"/>
          <w:sz w:val="32"/>
          <w:szCs w:val="32"/>
          <w:bdr w:val="none" w:color="auto" w:sz="0" w:space="0"/>
          <w:lang w:val="en-US" w:eastAsia="zh-CN" w:bidi="ar"/>
        </w:rPr>
        <w:t>个，未成年人健康成长指导中心实体化运作，入选国家儿童友好城市名单，实施轨交公交换乘优惠，试运行</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网约公交</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，创新</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助农专线</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等，百姓出行更加便捷。</w:t>
      </w:r>
      <w:r>
        <w:rPr>
          <w:rFonts w:hint="eastAsia" w:ascii="仿宋_GB2312" w:hAnsi="Times New Roman" w:eastAsia="仿宋_GB2312" w:cs="仿宋_GB2312"/>
          <w:b/>
          <w:bCs/>
          <w:kern w:val="0"/>
          <w:sz w:val="32"/>
          <w:szCs w:val="32"/>
          <w:bdr w:val="none" w:color="auto" w:sz="0" w:space="0"/>
          <w:lang w:val="en-US" w:eastAsia="zh-CN" w:bidi="ar"/>
        </w:rPr>
        <w:t>文旅发展出彩出圈。</w:t>
      </w:r>
      <w:r>
        <w:rPr>
          <w:rFonts w:hint="eastAsia" w:ascii="仿宋_GB2312" w:hAnsi="Times New Roman" w:eastAsia="仿宋_GB2312" w:cs="仿宋_GB2312"/>
          <w:color w:val="000000"/>
          <w:kern w:val="0"/>
          <w:sz w:val="31"/>
          <w:szCs w:val="31"/>
          <w:bdr w:val="none" w:color="auto" w:sz="0" w:space="0"/>
          <w:lang w:val="en-US" w:eastAsia="zh-CN" w:bidi="ar"/>
        </w:rPr>
        <w:t>成功举办戏曲百戏盛典、海峡两岸中秋灯会、海峡两岸马拉松赛等品牌文体活动，文化魅力进一步彰显。</w:t>
      </w:r>
      <w:r>
        <w:rPr>
          <w:rFonts w:hint="eastAsia" w:ascii="仿宋_GB2312" w:hAnsi="Times New Roman" w:eastAsia="仿宋_GB2312" w:cs="仿宋_GB2312"/>
          <w:kern w:val="0"/>
          <w:sz w:val="32"/>
          <w:szCs w:val="32"/>
          <w:bdr w:val="none" w:color="auto" w:sz="0" w:space="0"/>
          <w:lang w:val="en-US" w:eastAsia="zh-CN" w:bidi="ar"/>
        </w:rPr>
        <w:t>昆山奥体中心、侯北人美术馆新馆</w:t>
      </w:r>
      <w:r>
        <w:rPr>
          <w:rFonts w:hint="eastAsia" w:ascii="仿宋_GB2312" w:eastAsia="仿宋_GB2312" w:cs="仿宋_GB2312" w:hAnsiTheme="minorHAnsi"/>
          <w:kern w:val="0"/>
          <w:sz w:val="32"/>
          <w:szCs w:val="32"/>
          <w:bdr w:val="none" w:color="auto" w:sz="0" w:space="0"/>
          <w:lang w:val="en-US" w:eastAsia="zh-CN" w:bidi="ar"/>
        </w:rPr>
        <w:t>启用</w:t>
      </w:r>
      <w:r>
        <w:rPr>
          <w:rFonts w:hint="eastAsia" w:ascii="仿宋_GB2312" w:hAnsi="Times New Roman" w:eastAsia="仿宋_GB2312" w:cs="仿宋_GB2312"/>
          <w:kern w:val="0"/>
          <w:sz w:val="32"/>
          <w:szCs w:val="32"/>
          <w:bdr w:val="none" w:color="auto" w:sz="0" w:space="0"/>
          <w:lang w:val="en-US" w:eastAsia="zh-CN" w:bidi="ar"/>
        </w:rPr>
        <w:t>，官宣承办足协超级杯。昆山籍运动员在巴黎奥运会、残奥会上实现奖牌</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零的突破</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。《只此周庄》成为古镇打卡新标识。</w:t>
      </w:r>
      <w:r>
        <w:rPr>
          <w:rFonts w:hint="eastAsia" w:ascii="仿宋_GB2312" w:hAnsi="Times New Roman" w:eastAsia="仿宋_GB2312" w:cs="仿宋_GB2312"/>
          <w:color w:val="000000"/>
          <w:kern w:val="0"/>
          <w:sz w:val="31"/>
          <w:szCs w:val="31"/>
          <w:bdr w:val="none" w:color="auto" w:sz="0" w:space="0"/>
          <w:lang w:val="en-US" w:eastAsia="zh-CN" w:bidi="ar"/>
        </w:rPr>
        <w:t>实体化运作文化产业招商中心，</w:t>
      </w:r>
      <w:r>
        <w:rPr>
          <w:rFonts w:hint="eastAsia" w:ascii="仿宋_GB2312" w:eastAsia="仿宋_GB2312" w:cs="仿宋_GB2312" w:hAnsiTheme="minorHAnsi"/>
          <w:color w:val="000000"/>
          <w:kern w:val="0"/>
          <w:sz w:val="31"/>
          <w:szCs w:val="31"/>
          <w:bdr w:val="none" w:color="auto" w:sz="0" w:space="0"/>
          <w:lang w:val="en-US" w:eastAsia="zh-CN" w:bidi="ar"/>
        </w:rPr>
        <w:t>新签约项目</w:t>
      </w:r>
      <w:r>
        <w:rPr>
          <w:rFonts w:hint="default" w:ascii="Times New Roman" w:hAnsi="Times New Roman" w:eastAsia="仿宋_GB2312" w:cs="Times New Roman"/>
          <w:color w:val="000000"/>
          <w:kern w:val="0"/>
          <w:sz w:val="31"/>
          <w:szCs w:val="31"/>
          <w:bdr w:val="none" w:color="auto" w:sz="0" w:space="0"/>
          <w:lang w:val="en-US" w:eastAsia="zh-CN" w:bidi="ar"/>
        </w:rPr>
        <w:t>11</w:t>
      </w:r>
      <w:r>
        <w:rPr>
          <w:rFonts w:hint="eastAsia" w:ascii="仿宋_GB2312" w:eastAsia="仿宋_GB2312" w:cs="仿宋_GB2312" w:hAnsiTheme="minorHAnsi"/>
          <w:color w:val="000000"/>
          <w:kern w:val="0"/>
          <w:sz w:val="31"/>
          <w:szCs w:val="31"/>
          <w:bdr w:val="none" w:color="auto" w:sz="0" w:space="0"/>
          <w:lang w:val="en-US" w:eastAsia="zh-CN" w:bidi="ar"/>
        </w:rPr>
        <w:t>个、总投资超</w:t>
      </w:r>
      <w:r>
        <w:rPr>
          <w:rFonts w:hint="default" w:ascii="Times New Roman" w:hAnsi="Times New Roman" w:eastAsia="仿宋_GB2312" w:cs="Times New Roman"/>
          <w:color w:val="000000"/>
          <w:kern w:val="0"/>
          <w:sz w:val="31"/>
          <w:szCs w:val="31"/>
          <w:bdr w:val="none" w:color="auto" w:sz="0" w:space="0"/>
          <w:lang w:val="en-US" w:eastAsia="zh-CN" w:bidi="ar"/>
        </w:rPr>
        <w:t>40</w:t>
      </w:r>
      <w:r>
        <w:rPr>
          <w:rFonts w:hint="eastAsia" w:ascii="仿宋_GB2312" w:eastAsia="仿宋_GB2312" w:cs="仿宋_GB2312" w:hAnsiTheme="minorHAnsi"/>
          <w:color w:val="000000"/>
          <w:kern w:val="0"/>
          <w:sz w:val="31"/>
          <w:szCs w:val="31"/>
          <w:bdr w:val="none" w:color="auto" w:sz="0" w:space="0"/>
          <w:lang w:val="en-US" w:eastAsia="zh-CN" w:bidi="ar"/>
        </w:rPr>
        <w:t>亿元</w:t>
      </w:r>
      <w:r>
        <w:rPr>
          <w:rFonts w:hint="eastAsia" w:ascii="仿宋_GB2312" w:hAnsi="Times New Roman" w:eastAsia="仿宋_GB2312" w:cs="仿宋_GB2312"/>
          <w:kern w:val="0"/>
          <w:sz w:val="32"/>
          <w:szCs w:val="32"/>
          <w:bdr w:val="none" w:color="auto" w:sz="0" w:space="0"/>
          <w:lang w:val="en-US" w:eastAsia="zh-CN" w:bidi="ar"/>
        </w:rPr>
        <w:t>。</w:t>
      </w:r>
      <w:r>
        <w:rPr>
          <w:rFonts w:hint="eastAsia" w:ascii="仿宋_GB2312" w:hAnsi="Times New Roman" w:eastAsia="仿宋_GB2312" w:cs="仿宋_GB2312"/>
          <w:b/>
          <w:bCs/>
          <w:kern w:val="0"/>
          <w:sz w:val="32"/>
          <w:szCs w:val="32"/>
          <w:bdr w:val="none" w:color="auto" w:sz="0" w:space="0"/>
          <w:lang w:val="en-US" w:eastAsia="zh-CN" w:bidi="ar"/>
        </w:rPr>
        <w:t>社会治理织密扎牢。</w:t>
      </w:r>
      <w:r>
        <w:rPr>
          <w:rFonts w:hint="eastAsia" w:ascii="仿宋_GB2312" w:hAnsi="Times New Roman" w:eastAsia="仿宋_GB2312" w:cs="仿宋_GB2312"/>
          <w:kern w:val="0"/>
          <w:sz w:val="32"/>
          <w:szCs w:val="32"/>
          <w:bdr w:val="none" w:color="auto" w:sz="0" w:space="0"/>
          <w:lang w:val="en-US" w:eastAsia="zh-CN" w:bidi="ar"/>
        </w:rPr>
        <w:t>完成全国乡镇（街道）权责清单试点任务。大力推动</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小巧灵</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数字化应用建设，提升智慧化应用、数智化治理水平。深入开展基层社会治理</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强基提能惠民</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三年行动。纵深推进信访积案专项攻坚，全面开展矛盾纠纷排查化解网格挂钩联系工作，健全</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三官两师一员</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下沉基层指导工作制度，信访总量下降</w:t>
      </w:r>
      <w:r>
        <w:rPr>
          <w:rFonts w:hint="default" w:ascii="Times New Roman" w:hAnsi="Times New Roman" w:cs="Times New Roman" w:eastAsiaTheme="minorEastAsia"/>
          <w:kern w:val="0"/>
          <w:sz w:val="32"/>
          <w:szCs w:val="32"/>
          <w:bdr w:val="none" w:color="auto" w:sz="0" w:space="0"/>
          <w:lang w:val="en-US" w:eastAsia="zh-CN" w:bidi="ar"/>
        </w:rPr>
        <w:t>13.1%</w:t>
      </w:r>
      <w:r>
        <w:rPr>
          <w:rFonts w:hint="eastAsia" w:ascii="仿宋_GB2312" w:hAnsi="Times New Roman" w:eastAsia="仿宋_GB2312" w:cs="仿宋_GB2312"/>
          <w:kern w:val="0"/>
          <w:sz w:val="32"/>
          <w:szCs w:val="32"/>
          <w:bdr w:val="none" w:color="auto" w:sz="0" w:space="0"/>
          <w:lang w:val="en-US" w:eastAsia="zh-CN" w:bidi="ar"/>
        </w:rPr>
        <w:t>，获评全省信访工作示范县。高标准建成网信、网安</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双网融合</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网络综合治理中心，获评全省第一批智慧版技防城，违法犯罪警情继续保持两位数下降态势</w:t>
      </w:r>
      <w:r>
        <w:rPr>
          <w:rFonts w:hint="eastAsia" w:ascii="仿宋_GB2312" w:eastAsia="仿宋_GB2312" w:cs="仿宋_GB2312" w:hAnsiTheme="minorHAnsi"/>
          <w:kern w:val="0"/>
          <w:sz w:val="32"/>
          <w:szCs w:val="32"/>
          <w:bdr w:val="none" w:color="auto" w:sz="0" w:space="0"/>
          <w:lang w:val="en-US" w:eastAsia="zh-CN" w:bidi="ar"/>
        </w:rPr>
        <w:t>，群众安全感满意度达</w:t>
      </w:r>
      <w:r>
        <w:rPr>
          <w:rFonts w:hint="default" w:ascii="Times New Roman" w:hAnsi="Times New Roman" w:eastAsia="仿宋_GB2312" w:cs="Times New Roman"/>
          <w:kern w:val="0"/>
          <w:sz w:val="32"/>
          <w:szCs w:val="32"/>
          <w:bdr w:val="none" w:color="auto" w:sz="0" w:space="0"/>
          <w:lang w:val="en-US" w:eastAsia="zh-CN" w:bidi="ar"/>
        </w:rPr>
        <w:t>99%</w:t>
      </w:r>
      <w:r>
        <w:rPr>
          <w:rFonts w:hint="eastAsia" w:ascii="仿宋_GB2312" w:hAnsi="Times New Roman" w:eastAsia="仿宋_GB2312" w:cs="仿宋_GB2312"/>
          <w:kern w:val="0"/>
          <w:sz w:val="32"/>
          <w:szCs w:val="32"/>
          <w:bdr w:val="none" w:color="auto" w:sz="0" w:space="0"/>
          <w:lang w:val="en-US" w:eastAsia="zh-CN" w:bidi="ar"/>
        </w:rPr>
        <w:t>。</w:t>
      </w:r>
    </w:p>
    <w:p w14:paraId="1A0FDF5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0" w:lineRule="atLeast"/>
        <w:ind w:left="0" w:right="0"/>
        <w:jc w:val="left"/>
      </w:pPr>
      <w:r>
        <w:rPr>
          <w:rFonts w:hint="default" w:ascii="Times New Roman" w:hAnsi="Times New Roman" w:cs="Times New Roman" w:eastAsiaTheme="minorEastAsia"/>
          <w:kern w:val="0"/>
          <w:sz w:val="32"/>
          <w:szCs w:val="32"/>
          <w:bdr w:val="none" w:color="auto" w:sz="0" w:space="0"/>
          <w:lang w:val="en-US" w:eastAsia="zh-CN" w:bidi="ar"/>
        </w:rPr>
        <w:t> </w:t>
      </w:r>
    </w:p>
    <w:p w14:paraId="6926577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left"/>
      </w:pPr>
      <w:r>
        <w:rPr>
          <w:rFonts w:hint="default" w:ascii="Times New Roman" w:hAnsi="Times New Roman" w:cs="Times New Roman" w:eastAsiaTheme="minorEastAsia"/>
          <w:color w:val="0F4761"/>
          <w:kern w:val="0"/>
          <w:sz w:val="48"/>
          <w:szCs w:val="48"/>
          <w:bdr w:val="none" w:color="auto" w:sz="0" w:space="0"/>
          <w:lang w:val="en-US" w:eastAsia="zh-CN" w:bidi="ar"/>
        </w:rPr>
        <w:t> </w:t>
      </w:r>
    </w:p>
    <w:p w14:paraId="6156DA4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hint="eastAsia" w:ascii="黑体" w:hAnsi="宋体" w:eastAsia="黑体" w:cs="黑体"/>
          <w:kern w:val="0"/>
          <w:sz w:val="32"/>
          <w:szCs w:val="32"/>
          <w:bdr w:val="none" w:color="auto" w:sz="0" w:space="0"/>
          <w:lang w:val="en-US" w:eastAsia="zh-CN" w:bidi="ar"/>
        </w:rPr>
        <w:t>二、</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黑体" w:hAnsi="宋体" w:eastAsia="黑体" w:cs="黑体"/>
          <w:kern w:val="0"/>
          <w:sz w:val="32"/>
          <w:szCs w:val="32"/>
          <w:bdr w:val="none" w:color="auto" w:sz="0" w:space="0"/>
          <w:lang w:val="en-US" w:eastAsia="zh-CN" w:bidi="ar"/>
        </w:rPr>
        <w:t>年国民经济和社会发展主要指标预期目标安排</w:t>
      </w:r>
    </w:p>
    <w:p w14:paraId="3C78FB5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left"/>
      </w:pPr>
      <w:r>
        <w:rPr>
          <w:rFonts w:hint="default" w:ascii="Times New Roman" w:hAnsi="Times New Roman" w:cs="Times New Roman" w:eastAsiaTheme="minorEastAsia"/>
          <w:kern w:val="0"/>
          <w:sz w:val="32"/>
          <w:szCs w:val="32"/>
          <w:bdr w:val="none" w:color="auto" w:sz="0" w:space="0"/>
          <w:lang w:val="en-US" w:eastAsia="zh-CN" w:bidi="ar"/>
        </w:rPr>
        <w:t> </w:t>
      </w:r>
    </w:p>
    <w:p w14:paraId="5F80CA2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根据省委省政府、苏州市委市政府以及昆山市委十四届十次全会部署要求，立足昆山实际，综合考虑经济社会发展的全面性系统性协调性，</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年全市经济社会发展主要指标预期目标安排如下：</w:t>
      </w:r>
    </w:p>
    <w:p w14:paraId="24A980C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地区生产总值增长</w:t>
      </w:r>
      <w:r>
        <w:rPr>
          <w:rFonts w:hint="default" w:ascii="Times New Roman" w:hAnsi="Times New Roman" w:cs="Times New Roman" w:eastAsiaTheme="minorEastAsia"/>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以上；</w:t>
      </w:r>
    </w:p>
    <w:p w14:paraId="7B3ADFD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一般公共预算收入与上年持平；</w:t>
      </w:r>
    </w:p>
    <w:p w14:paraId="03CF161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规上工业总产值增长</w:t>
      </w:r>
      <w:r>
        <w:rPr>
          <w:rFonts w:hint="default" w:ascii="Times New Roman" w:hAnsi="Times New Roman" w:cs="Times New Roman" w:eastAsiaTheme="minorEastAsia"/>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左右；</w:t>
      </w:r>
    </w:p>
    <w:p w14:paraId="3D11B51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全社会固定资产投资保持稳定；</w:t>
      </w:r>
    </w:p>
    <w:p w14:paraId="570506F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工业投资增长</w:t>
      </w:r>
      <w:r>
        <w:rPr>
          <w:rFonts w:hint="default" w:ascii="Times New Roman" w:hAnsi="Times New Roman" w:cs="Times New Roman" w:eastAsiaTheme="minorEastAsia"/>
          <w:kern w:val="0"/>
          <w:sz w:val="32"/>
          <w:szCs w:val="32"/>
          <w:bdr w:val="none" w:color="auto" w:sz="0" w:space="0"/>
          <w:lang w:val="en-US" w:eastAsia="zh-CN" w:bidi="ar"/>
        </w:rPr>
        <w:t>7%</w:t>
      </w:r>
      <w:r>
        <w:rPr>
          <w:rFonts w:hint="eastAsia" w:ascii="仿宋_GB2312" w:hAnsi="Times New Roman" w:eastAsia="仿宋_GB2312" w:cs="仿宋_GB2312"/>
          <w:kern w:val="0"/>
          <w:sz w:val="32"/>
          <w:szCs w:val="32"/>
          <w:bdr w:val="none" w:color="auto" w:sz="0" w:space="0"/>
          <w:lang w:val="en-US" w:eastAsia="zh-CN" w:bidi="ar"/>
        </w:rPr>
        <w:t>；</w:t>
      </w:r>
    </w:p>
    <w:p w14:paraId="6CE3EF5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color w:val="000000"/>
          <w:kern w:val="0"/>
          <w:sz w:val="32"/>
          <w:szCs w:val="32"/>
          <w:bdr w:val="none" w:color="auto" w:sz="0" w:space="0"/>
          <w:lang w:val="en-US" w:eastAsia="zh-CN" w:bidi="ar"/>
        </w:rPr>
        <w:t>社会消费品零售总额稳定增长</w:t>
      </w:r>
      <w:r>
        <w:rPr>
          <w:rFonts w:hint="eastAsia" w:ascii="仿宋_GB2312" w:hAnsi="Times New Roman" w:eastAsia="仿宋_GB2312" w:cs="仿宋_GB2312"/>
          <w:kern w:val="0"/>
          <w:sz w:val="32"/>
          <w:szCs w:val="32"/>
          <w:bdr w:val="none" w:color="auto" w:sz="0" w:space="0"/>
          <w:lang w:val="en-US" w:eastAsia="zh-CN" w:bidi="ar"/>
        </w:rPr>
        <w:t>；</w:t>
      </w:r>
    </w:p>
    <w:p w14:paraId="2486F81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color w:val="000000"/>
          <w:kern w:val="0"/>
          <w:sz w:val="32"/>
          <w:szCs w:val="32"/>
          <w:bdr w:val="none" w:color="auto" w:sz="0" w:space="0"/>
          <w:lang w:val="en-US" w:eastAsia="zh-CN" w:bidi="ar"/>
        </w:rPr>
        <w:t>实际使用外资规模位居苏州前列</w:t>
      </w:r>
      <w:r>
        <w:rPr>
          <w:rFonts w:hint="eastAsia" w:ascii="仿宋_GB2312" w:hAnsi="Times New Roman" w:eastAsia="仿宋_GB2312" w:cs="仿宋_GB2312"/>
          <w:kern w:val="0"/>
          <w:sz w:val="32"/>
          <w:szCs w:val="32"/>
          <w:bdr w:val="none" w:color="auto" w:sz="0" w:space="0"/>
          <w:lang w:val="en-US" w:eastAsia="zh-CN" w:bidi="ar"/>
        </w:rPr>
        <w:t>；</w:t>
      </w:r>
    </w:p>
    <w:p w14:paraId="6356923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进出口总额保稳提质；</w:t>
      </w:r>
    </w:p>
    <w:p w14:paraId="6454A23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全社会研发投入占地区生产总值比重</w:t>
      </w:r>
      <w:r>
        <w:rPr>
          <w:rFonts w:hint="default" w:ascii="Times New Roman" w:hAnsi="Times New Roman" w:cs="Times New Roman" w:eastAsiaTheme="minorEastAsia"/>
          <w:kern w:val="0"/>
          <w:sz w:val="32"/>
          <w:szCs w:val="32"/>
          <w:bdr w:val="none" w:color="auto" w:sz="0" w:space="0"/>
          <w:lang w:val="en-US" w:eastAsia="zh-CN" w:bidi="ar"/>
        </w:rPr>
        <w:t>3.9%</w:t>
      </w:r>
      <w:r>
        <w:rPr>
          <w:rFonts w:hint="eastAsia" w:ascii="仿宋_GB2312" w:hAnsi="Times New Roman" w:eastAsia="仿宋_GB2312" w:cs="仿宋_GB2312"/>
          <w:kern w:val="0"/>
          <w:sz w:val="32"/>
          <w:szCs w:val="32"/>
          <w:bdr w:val="none" w:color="auto" w:sz="0" w:space="0"/>
          <w:lang w:val="en-US" w:eastAsia="zh-CN" w:bidi="ar"/>
        </w:rPr>
        <w:t>；</w:t>
      </w:r>
    </w:p>
    <w:p w14:paraId="7A3778D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规上工业企业研发机构建有率</w:t>
      </w:r>
      <w:r>
        <w:rPr>
          <w:rFonts w:hint="default" w:ascii="Times New Roman" w:hAnsi="Times New Roman" w:cs="Times New Roman" w:eastAsiaTheme="minorEastAsia"/>
          <w:kern w:val="0"/>
          <w:sz w:val="32"/>
          <w:szCs w:val="32"/>
          <w:bdr w:val="none" w:color="auto" w:sz="0" w:space="0"/>
          <w:lang w:val="en-US" w:eastAsia="zh-CN" w:bidi="ar"/>
        </w:rPr>
        <w:t>90%</w:t>
      </w:r>
      <w:r>
        <w:rPr>
          <w:rFonts w:hint="eastAsia" w:ascii="仿宋_GB2312" w:hAnsi="Times New Roman" w:eastAsia="仿宋_GB2312" w:cs="仿宋_GB2312"/>
          <w:kern w:val="0"/>
          <w:sz w:val="32"/>
          <w:szCs w:val="32"/>
          <w:bdr w:val="none" w:color="auto" w:sz="0" w:space="0"/>
          <w:lang w:val="en-US" w:eastAsia="zh-CN" w:bidi="ar"/>
        </w:rPr>
        <w:t>；</w:t>
      </w:r>
    </w:p>
    <w:p w14:paraId="16A366C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有效高新技术企业数</w:t>
      </w:r>
      <w:r>
        <w:rPr>
          <w:rFonts w:hint="default" w:ascii="Times New Roman" w:hAnsi="Times New Roman" w:cs="Times New Roman" w:eastAsiaTheme="minorEastAsia"/>
          <w:kern w:val="0"/>
          <w:sz w:val="32"/>
          <w:szCs w:val="32"/>
          <w:bdr w:val="none" w:color="auto" w:sz="0" w:space="0"/>
          <w:lang w:val="en-US" w:eastAsia="zh-CN" w:bidi="ar"/>
        </w:rPr>
        <w:t>3500</w:t>
      </w:r>
      <w:r>
        <w:rPr>
          <w:rFonts w:hint="eastAsia" w:ascii="仿宋_GB2312" w:hAnsi="Times New Roman" w:eastAsia="仿宋_GB2312" w:cs="仿宋_GB2312"/>
          <w:kern w:val="0"/>
          <w:sz w:val="32"/>
          <w:szCs w:val="32"/>
          <w:bdr w:val="none" w:color="auto" w:sz="0" w:space="0"/>
          <w:lang w:val="en-US" w:eastAsia="zh-CN" w:bidi="ar"/>
        </w:rPr>
        <w:t>家；</w:t>
      </w:r>
    </w:p>
    <w:p w14:paraId="65B5102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新增苏州市级以上双创人才（团队）</w:t>
      </w:r>
      <w:r>
        <w:rPr>
          <w:rFonts w:hint="default" w:ascii="Times New Roman" w:hAnsi="Times New Roman" w:cs="Times New Roman" w:eastAsiaTheme="minorEastAsia"/>
          <w:kern w:val="0"/>
          <w:sz w:val="32"/>
          <w:szCs w:val="32"/>
          <w:bdr w:val="none" w:color="auto" w:sz="0" w:space="0"/>
          <w:lang w:val="en-US" w:eastAsia="zh-CN" w:bidi="ar"/>
        </w:rPr>
        <w:t>70</w:t>
      </w:r>
      <w:r>
        <w:rPr>
          <w:rFonts w:hint="eastAsia" w:ascii="仿宋_GB2312" w:hAnsi="Times New Roman" w:eastAsia="仿宋_GB2312" w:cs="仿宋_GB2312"/>
          <w:kern w:val="0"/>
          <w:sz w:val="32"/>
          <w:szCs w:val="32"/>
          <w:bdr w:val="none" w:color="auto" w:sz="0" w:space="0"/>
          <w:lang w:val="en-US" w:eastAsia="zh-CN" w:bidi="ar"/>
        </w:rPr>
        <w:t>个；</w:t>
      </w:r>
    </w:p>
    <w:p w14:paraId="326CA12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居民人均可支配收入与经济增长基本同步；</w:t>
      </w:r>
    </w:p>
    <w:p w14:paraId="73E869C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城镇新增就业人数</w:t>
      </w:r>
      <w:r>
        <w:rPr>
          <w:rFonts w:hint="default" w:ascii="Times New Roman" w:hAnsi="Times New Roman" w:cs="Times New Roman" w:eastAsiaTheme="minorEastAsia"/>
          <w:kern w:val="0"/>
          <w:sz w:val="32"/>
          <w:szCs w:val="32"/>
          <w:bdr w:val="none" w:color="auto" w:sz="0" w:space="0"/>
          <w:lang w:val="en-US" w:eastAsia="zh-CN" w:bidi="ar"/>
        </w:rPr>
        <w:t>9</w:t>
      </w:r>
      <w:r>
        <w:rPr>
          <w:rFonts w:hint="eastAsia" w:ascii="仿宋_GB2312" w:hAnsi="Times New Roman" w:eastAsia="仿宋_GB2312" w:cs="仿宋_GB2312"/>
          <w:kern w:val="0"/>
          <w:sz w:val="32"/>
          <w:szCs w:val="32"/>
          <w:bdr w:val="none" w:color="auto" w:sz="0" w:space="0"/>
          <w:lang w:val="en-US" w:eastAsia="zh-CN" w:bidi="ar"/>
        </w:rPr>
        <w:t>万人；</w:t>
      </w:r>
    </w:p>
    <w:p w14:paraId="31A3AC5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新增普通高中学位数超</w:t>
      </w:r>
      <w:r>
        <w:rPr>
          <w:rFonts w:hint="default" w:ascii="Times New Roman" w:hAnsi="Times New Roman" w:cs="Times New Roman" w:eastAsiaTheme="minorEastAsia"/>
          <w:kern w:val="0"/>
          <w:sz w:val="32"/>
          <w:szCs w:val="32"/>
          <w:bdr w:val="none" w:color="auto" w:sz="0" w:space="0"/>
          <w:lang w:val="en-US" w:eastAsia="zh-CN" w:bidi="ar"/>
        </w:rPr>
        <w:t>3000</w:t>
      </w:r>
      <w:r>
        <w:rPr>
          <w:rFonts w:hint="eastAsia" w:ascii="仿宋_GB2312" w:hAnsi="Times New Roman" w:eastAsia="仿宋_GB2312" w:cs="仿宋_GB2312"/>
          <w:kern w:val="0"/>
          <w:sz w:val="32"/>
          <w:szCs w:val="32"/>
          <w:bdr w:val="none" w:color="auto" w:sz="0" w:space="0"/>
          <w:lang w:val="en-US" w:eastAsia="zh-CN" w:bidi="ar"/>
        </w:rPr>
        <w:t>个；</w:t>
      </w:r>
    </w:p>
    <w:p w14:paraId="5DD7117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单位地区生产总值能耗下降率、</w:t>
      </w:r>
      <w:r>
        <w:rPr>
          <w:rFonts w:hint="default" w:ascii="Times New Roman" w:hAnsi="Times New Roman" w:cs="Times New Roman" w:eastAsiaTheme="minorEastAsia"/>
          <w:kern w:val="0"/>
          <w:sz w:val="32"/>
          <w:szCs w:val="32"/>
          <w:bdr w:val="none" w:color="auto" w:sz="0" w:space="0"/>
          <w:lang w:val="en-US" w:eastAsia="zh-CN" w:bidi="ar"/>
        </w:rPr>
        <w:t>PM</w:t>
      </w:r>
      <w:r>
        <w:rPr>
          <w:rFonts w:hint="default" w:ascii="Times New Roman" w:hAnsi="Times New Roman" w:cs="Times New Roman" w:eastAsiaTheme="minorEastAsia"/>
          <w:kern w:val="0"/>
          <w:sz w:val="32"/>
          <w:szCs w:val="32"/>
          <w:bdr w:val="none" w:color="auto" w:sz="0" w:space="0"/>
          <w:vertAlign w:val="subscript"/>
          <w:lang w:val="en-US" w:eastAsia="zh-CN" w:bidi="ar"/>
        </w:rPr>
        <w:t>2.5</w:t>
      </w:r>
      <w:r>
        <w:rPr>
          <w:rFonts w:hint="eastAsia" w:ascii="仿宋_GB2312" w:hAnsi="Times New Roman" w:eastAsia="仿宋_GB2312" w:cs="仿宋_GB2312"/>
          <w:kern w:val="0"/>
          <w:sz w:val="32"/>
          <w:szCs w:val="32"/>
          <w:bdr w:val="none" w:color="auto" w:sz="0" w:space="0"/>
          <w:lang w:val="en-US" w:eastAsia="zh-CN" w:bidi="ar"/>
        </w:rPr>
        <w:t>浓度年均控制值等节能减排指标完成上级下达任务；</w:t>
      </w:r>
    </w:p>
    <w:p w14:paraId="0D46C58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国省考断面水质优</w:t>
      </w:r>
      <w:r>
        <w:rPr>
          <w:rFonts w:hint="default" w:ascii="Times New Roman" w:hAnsi="Times New Roman" w:cs="Times New Roman" w:eastAsiaTheme="minorEastAsia"/>
          <w:kern w:val="0"/>
          <w:sz w:val="32"/>
          <w:szCs w:val="32"/>
          <w:bdr w:val="none" w:color="auto" w:sz="0" w:space="0"/>
          <w:lang w:val="en-US" w:eastAsia="zh-CN" w:bidi="ar"/>
        </w:rPr>
        <w:t>III</w:t>
      </w:r>
      <w:r>
        <w:rPr>
          <w:rFonts w:hint="eastAsia" w:ascii="仿宋_GB2312" w:hAnsi="Times New Roman" w:eastAsia="仿宋_GB2312" w:cs="仿宋_GB2312"/>
          <w:kern w:val="0"/>
          <w:sz w:val="32"/>
          <w:szCs w:val="32"/>
          <w:bdr w:val="none" w:color="auto" w:sz="0" w:space="0"/>
          <w:lang w:val="en-US" w:eastAsia="zh-CN" w:bidi="ar"/>
        </w:rPr>
        <w:t>比例</w:t>
      </w:r>
      <w:r>
        <w:rPr>
          <w:rFonts w:hint="default" w:ascii="Times New Roman" w:hAnsi="Times New Roman" w:cs="Times New Roman" w:eastAsiaTheme="minorEastAsia"/>
          <w:kern w:val="0"/>
          <w:sz w:val="32"/>
          <w:szCs w:val="32"/>
          <w:bdr w:val="none" w:color="auto" w:sz="0" w:space="0"/>
          <w:lang w:val="en-US" w:eastAsia="zh-CN" w:bidi="ar"/>
        </w:rPr>
        <w:t>90%</w:t>
      </w:r>
      <w:r>
        <w:rPr>
          <w:rFonts w:hint="eastAsia" w:ascii="仿宋_GB2312" w:hAnsi="Times New Roman" w:eastAsia="仿宋_GB2312" w:cs="仿宋_GB2312"/>
          <w:kern w:val="0"/>
          <w:sz w:val="32"/>
          <w:szCs w:val="32"/>
          <w:bdr w:val="none" w:color="auto" w:sz="0" w:space="0"/>
          <w:lang w:val="en-US" w:eastAsia="zh-CN" w:bidi="ar"/>
        </w:rPr>
        <w:t>、空气质量优良天数比率完成上级下达任务；</w:t>
      </w:r>
    </w:p>
    <w:p w14:paraId="79BB0ED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安全生产完成上级各项生产安全事故预控考核任务。</w:t>
      </w:r>
    </w:p>
    <w:p w14:paraId="2C78949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现对主要指标预期目标作重点说明：</w:t>
      </w:r>
    </w:p>
    <w:p w14:paraId="7EDB227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地区生产总值增长</w:t>
      </w:r>
      <w:r>
        <w:rPr>
          <w:rFonts w:hint="default" w:ascii="Times New Roman" w:hAnsi="Times New Roman" w:cs="Times New Roman" w:eastAsiaTheme="minorEastAsia"/>
          <w:b/>
          <w:bCs/>
          <w:kern w:val="0"/>
          <w:sz w:val="32"/>
          <w:szCs w:val="32"/>
          <w:bdr w:val="none" w:color="auto" w:sz="0" w:space="0"/>
          <w:lang w:val="en-US" w:eastAsia="zh-CN" w:bidi="ar"/>
        </w:rPr>
        <w:t>5%</w:t>
      </w:r>
      <w:r>
        <w:rPr>
          <w:rFonts w:hint="eastAsia" w:ascii="楷体_GB2312" w:hAnsi="Times New Roman" w:eastAsia="楷体_GB2312" w:cs="楷体_GB2312"/>
          <w:b/>
          <w:bCs/>
          <w:kern w:val="0"/>
          <w:sz w:val="32"/>
          <w:szCs w:val="32"/>
          <w:bdr w:val="none" w:color="auto" w:sz="0" w:space="0"/>
          <w:lang w:val="en-US" w:eastAsia="zh-CN" w:bidi="ar"/>
        </w:rPr>
        <w:t>以上。</w:t>
      </w:r>
      <w:r>
        <w:rPr>
          <w:rFonts w:hint="eastAsia" w:ascii="仿宋_GB2312" w:hAnsi="Times New Roman" w:eastAsia="仿宋_GB2312" w:cs="仿宋_GB2312"/>
          <w:kern w:val="0"/>
          <w:sz w:val="32"/>
          <w:szCs w:val="32"/>
          <w:bdr w:val="none" w:color="auto" w:sz="0" w:space="0"/>
          <w:lang w:val="en-US" w:eastAsia="zh-CN" w:bidi="ar"/>
        </w:rPr>
        <w:t>主要考虑：</w:t>
      </w:r>
      <w:r>
        <w:rPr>
          <w:rFonts w:hint="eastAsia" w:ascii="仿宋_GB2312" w:hAnsi="Times New Roman" w:eastAsia="仿宋_GB2312" w:cs="仿宋_GB2312"/>
          <w:b/>
          <w:bCs/>
          <w:kern w:val="0"/>
          <w:sz w:val="32"/>
          <w:szCs w:val="32"/>
          <w:bdr w:val="none" w:color="auto" w:sz="0" w:space="0"/>
          <w:lang w:val="en-US" w:eastAsia="zh-CN" w:bidi="ar"/>
        </w:rPr>
        <w:t>一是</w:t>
      </w:r>
      <w:r>
        <w:rPr>
          <w:rFonts w:hint="eastAsia" w:ascii="仿宋_GB2312" w:hAnsi="Times New Roman" w:eastAsia="仿宋_GB2312" w:cs="仿宋_GB2312"/>
          <w:kern w:val="0"/>
          <w:sz w:val="32"/>
          <w:szCs w:val="32"/>
          <w:bdr w:val="none" w:color="auto" w:sz="0" w:space="0"/>
          <w:lang w:val="en-US" w:eastAsia="zh-CN" w:bidi="ar"/>
        </w:rPr>
        <w:t>与上级总体目标安排和经济工作整体要求相协调。中央经济工作会议提出要稳定预期、激发活力，推动经济持续回升向好。省和苏州安排</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年目标均为增长</w:t>
      </w:r>
      <w:r>
        <w:rPr>
          <w:rFonts w:hint="default" w:ascii="Times New Roman" w:hAnsi="Times New Roman" w:cs="Times New Roman" w:eastAsiaTheme="minorEastAsia"/>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以上，我市目标锚定</w:t>
      </w:r>
      <w:r>
        <w:rPr>
          <w:rFonts w:hint="eastAsia" w:ascii="仿宋_GB2312" w:eastAsia="仿宋_GB2312" w:cs="仿宋_GB2312" w:hAnsiTheme="minorHAnsi"/>
          <w:kern w:val="0"/>
          <w:sz w:val="32"/>
          <w:szCs w:val="32"/>
          <w:bdr w:val="none" w:color="auto" w:sz="0" w:space="0"/>
          <w:lang w:val="en-US" w:eastAsia="zh-CN" w:bidi="ar"/>
        </w:rPr>
        <w:t>经济增速</w:t>
      </w:r>
      <w:r>
        <w:rPr>
          <w:rFonts w:hint="eastAsia" w:ascii="仿宋_GB2312" w:hAnsi="Times New Roman" w:eastAsia="仿宋_GB2312" w:cs="仿宋_GB2312"/>
          <w:kern w:val="0"/>
          <w:sz w:val="32"/>
          <w:szCs w:val="32"/>
          <w:bdr w:val="none" w:color="auto" w:sz="0" w:space="0"/>
          <w:lang w:val="en-US" w:eastAsia="zh-CN" w:bidi="ar"/>
        </w:rPr>
        <w:t>高于全省、高于苏州</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两个高于</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的要求，有利于推动稳存量、谋增量、提质量，为发展大局作出更多贡献。</w:t>
      </w:r>
      <w:r>
        <w:rPr>
          <w:rFonts w:hint="eastAsia" w:ascii="仿宋_GB2312" w:hAnsi="Times New Roman" w:eastAsia="仿宋_GB2312" w:cs="仿宋_GB2312"/>
          <w:b/>
          <w:bCs/>
          <w:kern w:val="0"/>
          <w:sz w:val="32"/>
          <w:szCs w:val="32"/>
          <w:bdr w:val="none" w:color="auto" w:sz="0" w:space="0"/>
          <w:lang w:val="en-US" w:eastAsia="zh-CN" w:bidi="ar"/>
        </w:rPr>
        <w:t>二是</w:t>
      </w:r>
      <w:r>
        <w:rPr>
          <w:rFonts w:hint="eastAsia" w:ascii="仿宋_GB2312" w:hAnsi="Times New Roman" w:eastAsia="仿宋_GB2312" w:cs="仿宋_GB2312"/>
          <w:kern w:val="0"/>
          <w:sz w:val="32"/>
          <w:szCs w:val="32"/>
          <w:bdr w:val="none" w:color="auto" w:sz="0" w:space="0"/>
          <w:lang w:val="en-US" w:eastAsia="zh-CN" w:bidi="ar"/>
        </w:rPr>
        <w:t>主要经济指标形成一定支撑。预计</w:t>
      </w:r>
      <w:r>
        <w:rPr>
          <w:rFonts w:hint="eastAsia" w:ascii="仿宋_GB2312" w:eastAsia="仿宋_GB2312" w:cs="仿宋_GB2312" w:hAnsiTheme="minorHAnsi"/>
          <w:kern w:val="0"/>
          <w:sz w:val="32"/>
          <w:szCs w:val="32"/>
          <w:bdr w:val="none" w:color="auto" w:sz="0" w:space="0"/>
          <w:lang w:val="en-US" w:eastAsia="zh-CN" w:bidi="ar"/>
        </w:rPr>
        <w:t>规上</w:t>
      </w:r>
      <w:r>
        <w:rPr>
          <w:rFonts w:hint="eastAsia" w:ascii="仿宋_GB2312" w:hAnsi="Times New Roman" w:eastAsia="仿宋_GB2312" w:cs="仿宋_GB2312"/>
          <w:kern w:val="0"/>
          <w:sz w:val="32"/>
          <w:szCs w:val="32"/>
          <w:bdr w:val="none" w:color="auto" w:sz="0" w:space="0"/>
          <w:lang w:val="en-US" w:eastAsia="zh-CN" w:bidi="ar"/>
        </w:rPr>
        <w:t>工业产值净增量超</w:t>
      </w:r>
      <w:r>
        <w:rPr>
          <w:rFonts w:hint="default" w:ascii="Times New Roman" w:hAnsi="Times New Roman" w:cs="Times New Roman" w:eastAsiaTheme="minorEastAsia"/>
          <w:kern w:val="0"/>
          <w:sz w:val="32"/>
          <w:szCs w:val="32"/>
          <w:bdr w:val="none" w:color="auto" w:sz="0" w:space="0"/>
          <w:lang w:val="en-US" w:eastAsia="zh-CN" w:bidi="ar"/>
        </w:rPr>
        <w:t>600</w:t>
      </w:r>
      <w:r>
        <w:rPr>
          <w:rFonts w:hint="eastAsia" w:ascii="仿宋_GB2312" w:hAnsi="Times New Roman" w:eastAsia="仿宋_GB2312" w:cs="仿宋_GB2312"/>
          <w:kern w:val="0"/>
          <w:sz w:val="32"/>
          <w:szCs w:val="32"/>
          <w:bdr w:val="none" w:color="auto" w:sz="0" w:space="0"/>
          <w:lang w:val="en-US" w:eastAsia="zh-CN" w:bidi="ar"/>
        </w:rPr>
        <w:t>亿元、总量超</w:t>
      </w:r>
      <w:r>
        <w:rPr>
          <w:rFonts w:hint="default" w:ascii="Times New Roman" w:hAnsi="Times New Roman" w:cs="Times New Roman" w:eastAsiaTheme="minorEastAsia"/>
          <w:kern w:val="0"/>
          <w:sz w:val="32"/>
          <w:szCs w:val="32"/>
          <w:bdr w:val="none" w:color="auto" w:sz="0" w:space="0"/>
          <w:lang w:val="en-US" w:eastAsia="zh-CN" w:bidi="ar"/>
        </w:rPr>
        <w:t>1.3</w:t>
      </w:r>
      <w:r>
        <w:rPr>
          <w:rFonts w:hint="eastAsia" w:ascii="仿宋_GB2312" w:hAnsi="Times New Roman" w:eastAsia="仿宋_GB2312" w:cs="仿宋_GB2312"/>
          <w:kern w:val="0"/>
          <w:sz w:val="32"/>
          <w:szCs w:val="32"/>
          <w:bdr w:val="none" w:color="auto" w:sz="0" w:space="0"/>
          <w:lang w:val="en-US" w:eastAsia="zh-CN" w:bidi="ar"/>
        </w:rPr>
        <w:t>万亿元，批发零售住宿餐饮稳中有升，服务业保持稳健增长，为</w:t>
      </w:r>
      <w:r>
        <w:rPr>
          <w:rFonts w:hint="default" w:ascii="Times New Roman" w:hAnsi="Times New Roman" w:cs="Times New Roman" w:eastAsiaTheme="minorEastAsia"/>
          <w:kern w:val="0"/>
          <w:sz w:val="32"/>
          <w:szCs w:val="32"/>
          <w:bdr w:val="none" w:color="auto" w:sz="0" w:space="0"/>
          <w:lang w:val="en-US" w:eastAsia="zh-CN" w:bidi="ar"/>
        </w:rPr>
        <w:t>GDP</w:t>
      </w:r>
      <w:r>
        <w:rPr>
          <w:rFonts w:hint="eastAsia" w:ascii="仿宋_GB2312" w:hAnsi="Times New Roman" w:eastAsia="仿宋_GB2312" w:cs="仿宋_GB2312"/>
          <w:kern w:val="0"/>
          <w:sz w:val="32"/>
          <w:szCs w:val="32"/>
          <w:bdr w:val="none" w:color="auto" w:sz="0" w:space="0"/>
          <w:lang w:val="en-US" w:eastAsia="zh-CN" w:bidi="ar"/>
        </w:rPr>
        <w:t>增长提供了合理支撑。</w:t>
      </w:r>
      <w:r>
        <w:rPr>
          <w:rFonts w:hint="eastAsia" w:ascii="仿宋_GB2312" w:hAnsi="Times New Roman" w:eastAsia="仿宋_GB2312" w:cs="仿宋_GB2312"/>
          <w:b/>
          <w:bCs/>
          <w:kern w:val="0"/>
          <w:sz w:val="32"/>
          <w:szCs w:val="32"/>
          <w:bdr w:val="none" w:color="auto" w:sz="0" w:space="0"/>
          <w:lang w:val="en-US" w:eastAsia="zh-CN" w:bidi="ar"/>
        </w:rPr>
        <w:t>三是</w:t>
      </w:r>
      <w:r>
        <w:rPr>
          <w:rFonts w:hint="eastAsia" w:ascii="仿宋_GB2312" w:hAnsi="Times New Roman" w:eastAsia="仿宋_GB2312" w:cs="仿宋_GB2312"/>
          <w:kern w:val="0"/>
          <w:sz w:val="32"/>
          <w:szCs w:val="32"/>
          <w:bdr w:val="none" w:color="auto" w:sz="0" w:space="0"/>
          <w:lang w:val="en-US" w:eastAsia="zh-CN" w:bidi="ar"/>
        </w:rPr>
        <w:t>基于宏观形势研判。尽管国内外环境变化带来的不利影响进一步加深，但</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年一系列经济刺激、提振信心的增量政策将持续发力，为经济平稳运行提供有力支撑。建议安排</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年地区生产总值增长</w:t>
      </w:r>
      <w:r>
        <w:rPr>
          <w:rFonts w:hint="default" w:ascii="Times New Roman" w:hAnsi="Times New Roman" w:cs="Times New Roman" w:eastAsiaTheme="minorEastAsia"/>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以上。</w:t>
      </w:r>
    </w:p>
    <w:p w14:paraId="59737AB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一般公共预算收入与上年持平。</w:t>
      </w:r>
      <w:r>
        <w:rPr>
          <w:rFonts w:hint="eastAsia" w:ascii="仿宋_GB2312" w:hAnsi="Times New Roman" w:eastAsia="仿宋_GB2312" w:cs="仿宋_GB2312"/>
          <w:kern w:val="0"/>
          <w:sz w:val="32"/>
          <w:szCs w:val="32"/>
          <w:bdr w:val="none" w:color="auto" w:sz="0" w:space="0"/>
          <w:lang w:val="en-US" w:eastAsia="zh-CN" w:bidi="ar"/>
        </w:rPr>
        <w:t>主要考虑：受外部不确定性加剧、房地产市场深度调整等因素影响，一般公共预算收入稳增长压力较大。建议安排</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年一般公共预算收入与上年持平。</w:t>
      </w:r>
    </w:p>
    <w:p w14:paraId="6FDF346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规上工业总产值增长</w:t>
      </w:r>
      <w:r>
        <w:rPr>
          <w:rFonts w:hint="default" w:ascii="Times New Roman" w:hAnsi="Times New Roman" w:cs="Times New Roman" w:eastAsiaTheme="minorEastAsia"/>
          <w:b/>
          <w:bCs/>
          <w:kern w:val="0"/>
          <w:sz w:val="32"/>
          <w:szCs w:val="32"/>
          <w:bdr w:val="none" w:color="auto" w:sz="0" w:space="0"/>
          <w:lang w:val="en-US" w:eastAsia="zh-CN" w:bidi="ar"/>
        </w:rPr>
        <w:t>5%</w:t>
      </w:r>
      <w:r>
        <w:rPr>
          <w:rFonts w:hint="eastAsia" w:ascii="楷体_GB2312" w:hAnsi="Times New Roman" w:eastAsia="楷体_GB2312" w:cs="楷体_GB2312"/>
          <w:b/>
          <w:bCs/>
          <w:kern w:val="0"/>
          <w:sz w:val="32"/>
          <w:szCs w:val="32"/>
          <w:bdr w:val="none" w:color="auto" w:sz="0" w:space="0"/>
          <w:lang w:val="en-US" w:eastAsia="zh-CN" w:bidi="ar"/>
        </w:rPr>
        <w:t>左右</w:t>
      </w:r>
      <w:r>
        <w:rPr>
          <w:rFonts w:hint="eastAsia" w:ascii="楷体_GB2312" w:hAnsi="Times New Roman" w:eastAsia="楷体_GB2312" w:cs="楷体_GB2312"/>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主要考虑：主导产业底盘稳固，电子信息产业因果链企业的新增贡献，有望延续稳定增长态势，装备制造业因龙头企业企稳增长，总体平稳运行。根据</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年规上工业总产值超</w:t>
      </w:r>
      <w:r>
        <w:rPr>
          <w:rFonts w:hint="default" w:ascii="Times New Roman" w:hAnsi="Times New Roman" w:cs="Times New Roman" w:eastAsiaTheme="minorEastAsia"/>
          <w:kern w:val="0"/>
          <w:sz w:val="32"/>
          <w:szCs w:val="32"/>
          <w:bdr w:val="none" w:color="auto" w:sz="0" w:space="0"/>
          <w:lang w:val="en-US" w:eastAsia="zh-CN" w:bidi="ar"/>
        </w:rPr>
        <w:t>13000</w:t>
      </w:r>
      <w:r>
        <w:rPr>
          <w:rFonts w:hint="eastAsia" w:ascii="仿宋_GB2312" w:hAnsi="Times New Roman" w:eastAsia="仿宋_GB2312" w:cs="仿宋_GB2312"/>
          <w:kern w:val="0"/>
          <w:sz w:val="32"/>
          <w:szCs w:val="32"/>
          <w:bdr w:val="none" w:color="auto" w:sz="0" w:space="0"/>
          <w:lang w:val="en-US" w:eastAsia="zh-CN" w:bidi="ar"/>
        </w:rPr>
        <w:t>亿元的目标和重点企业支撑，建议安排</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年规上工业总产值增长</w:t>
      </w:r>
      <w:r>
        <w:rPr>
          <w:rFonts w:hint="default" w:ascii="Times New Roman" w:hAnsi="Times New Roman" w:cs="Times New Roman" w:eastAsiaTheme="minorEastAsia"/>
          <w:kern w:val="0"/>
          <w:sz w:val="32"/>
          <w:szCs w:val="32"/>
          <w:bdr w:val="none" w:color="auto" w:sz="0" w:space="0"/>
          <w:lang w:val="en-US" w:eastAsia="zh-CN" w:bidi="ar"/>
        </w:rPr>
        <w:t>5%</w:t>
      </w:r>
      <w:r>
        <w:rPr>
          <w:rFonts w:hint="eastAsia" w:ascii="仿宋_GB2312" w:hAnsi="Times New Roman" w:eastAsia="仿宋_GB2312" w:cs="仿宋_GB2312"/>
          <w:kern w:val="0"/>
          <w:sz w:val="32"/>
          <w:szCs w:val="32"/>
          <w:bdr w:val="none" w:color="auto" w:sz="0" w:space="0"/>
          <w:lang w:val="en-US" w:eastAsia="zh-CN" w:bidi="ar"/>
        </w:rPr>
        <w:t>左右。</w:t>
      </w:r>
    </w:p>
    <w:p w14:paraId="346FA39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color w:val="000000"/>
          <w:kern w:val="0"/>
          <w:sz w:val="32"/>
          <w:szCs w:val="32"/>
          <w:bdr w:val="none" w:color="auto" w:sz="0" w:space="0"/>
          <w:lang w:val="en-US" w:eastAsia="zh-CN" w:bidi="ar"/>
        </w:rPr>
        <w:t>全社会固定资产投资保持稳定。</w:t>
      </w:r>
      <w:r>
        <w:rPr>
          <w:rFonts w:hint="eastAsia" w:ascii="仿宋_GB2312" w:hAnsi="Times New Roman" w:eastAsia="仿宋_GB2312" w:cs="仿宋_GB2312"/>
          <w:kern w:val="0"/>
          <w:sz w:val="32"/>
          <w:szCs w:val="32"/>
          <w:bdr w:val="none" w:color="auto" w:sz="0" w:space="0"/>
          <w:lang w:val="en-US" w:eastAsia="zh-CN" w:bidi="ar"/>
        </w:rPr>
        <w:t>主要考虑：恒美光电、沪士电子、怡合达等重点工业项目投资在</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年持续增长，支撑全市工业投资有望再上新台阶，实现</w:t>
      </w:r>
      <w:r>
        <w:rPr>
          <w:rFonts w:hint="default" w:ascii="Times New Roman" w:hAnsi="Times New Roman" w:cs="Times New Roman" w:eastAsiaTheme="minorEastAsia"/>
          <w:kern w:val="0"/>
          <w:sz w:val="32"/>
          <w:szCs w:val="32"/>
          <w:bdr w:val="none" w:color="auto" w:sz="0" w:space="0"/>
          <w:lang w:val="en-US" w:eastAsia="zh-CN" w:bidi="ar"/>
        </w:rPr>
        <w:t>7%</w:t>
      </w:r>
      <w:r>
        <w:rPr>
          <w:rFonts w:hint="eastAsia" w:ascii="仿宋_GB2312" w:hAnsi="Times New Roman" w:eastAsia="仿宋_GB2312" w:cs="仿宋_GB2312"/>
          <w:kern w:val="0"/>
          <w:sz w:val="32"/>
          <w:szCs w:val="32"/>
          <w:bdr w:val="none" w:color="auto" w:sz="0" w:space="0"/>
          <w:lang w:val="en-US" w:eastAsia="zh-CN" w:bidi="ar"/>
        </w:rPr>
        <w:t>的增长。但同时也考虑到房地产市场需求持续疲软、投资信心不足等因素，房地产投资预计有所下降；基础设施及民生类投资项目方面，随着轨交</w:t>
      </w:r>
      <w:r>
        <w:rPr>
          <w:rFonts w:hint="default" w:ascii="Times New Roman" w:hAnsi="Times New Roman" w:cs="Times New Roman" w:eastAsiaTheme="minorEastAsia"/>
          <w:kern w:val="0"/>
          <w:sz w:val="32"/>
          <w:szCs w:val="32"/>
          <w:bdr w:val="none" w:color="auto" w:sz="0" w:space="0"/>
          <w:lang w:val="en-US" w:eastAsia="zh-CN" w:bidi="ar"/>
        </w:rPr>
        <w:t>11</w:t>
      </w:r>
      <w:r>
        <w:rPr>
          <w:rFonts w:hint="eastAsia" w:ascii="仿宋_GB2312" w:hAnsi="Times New Roman" w:eastAsia="仿宋_GB2312" w:cs="仿宋_GB2312"/>
          <w:kern w:val="0"/>
          <w:sz w:val="32"/>
          <w:szCs w:val="32"/>
          <w:bdr w:val="none" w:color="auto" w:sz="0" w:space="0"/>
          <w:lang w:val="en-US" w:eastAsia="zh-CN" w:bidi="ar"/>
        </w:rPr>
        <w:t>号线收尾，后续新建大项目不足，</w:t>
      </w:r>
      <w:r>
        <w:rPr>
          <w:rFonts w:hint="eastAsia" w:ascii="仿宋_GB2312" w:eastAsia="仿宋_GB2312" w:cs="仿宋_GB2312" w:hAnsiTheme="minorHAnsi"/>
          <w:kern w:val="0"/>
          <w:sz w:val="32"/>
          <w:szCs w:val="32"/>
          <w:bdr w:val="none" w:color="auto" w:sz="0" w:space="0"/>
          <w:lang w:val="en-US" w:eastAsia="zh-CN" w:bidi="ar"/>
        </w:rPr>
        <w:t>总体保持平稳运行</w:t>
      </w:r>
      <w:r>
        <w:rPr>
          <w:rFonts w:hint="eastAsia" w:ascii="仿宋_GB2312" w:hAnsi="Times New Roman" w:eastAsia="仿宋_GB2312" w:cs="仿宋_GB2312"/>
          <w:kern w:val="0"/>
          <w:sz w:val="32"/>
          <w:szCs w:val="32"/>
          <w:bdr w:val="none" w:color="auto" w:sz="0" w:space="0"/>
          <w:lang w:val="en-US" w:eastAsia="zh-CN" w:bidi="ar"/>
        </w:rPr>
        <w:t>。建议安排</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年全社会固定资产投资保持稳定。</w:t>
      </w:r>
    </w:p>
    <w:p w14:paraId="2DE9E95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color w:val="000000"/>
          <w:kern w:val="0"/>
          <w:sz w:val="32"/>
          <w:szCs w:val="32"/>
          <w:bdr w:val="none" w:color="auto" w:sz="0" w:space="0"/>
          <w:lang w:val="en-US" w:eastAsia="zh-CN" w:bidi="ar"/>
        </w:rPr>
        <w:t>社会消费品零售总额稳定增长。</w:t>
      </w:r>
      <w:r>
        <w:rPr>
          <w:rFonts w:hint="eastAsia" w:ascii="仿宋_GB2312" w:hAnsi="Times New Roman" w:eastAsia="仿宋_GB2312" w:cs="仿宋_GB2312"/>
          <w:kern w:val="0"/>
          <w:sz w:val="32"/>
          <w:szCs w:val="32"/>
          <w:bdr w:val="none" w:color="auto" w:sz="0" w:space="0"/>
          <w:lang w:val="en-US" w:eastAsia="zh-CN" w:bidi="ar"/>
        </w:rPr>
        <w:t>主要考虑：</w:t>
      </w:r>
      <w:r>
        <w:rPr>
          <w:rFonts w:hint="eastAsia" w:ascii="仿宋_GB2312" w:hAnsi="Times New Roman" w:eastAsia="仿宋_GB2312" w:cs="仿宋_GB2312"/>
          <w:b/>
          <w:bCs/>
          <w:kern w:val="0"/>
          <w:sz w:val="32"/>
          <w:szCs w:val="32"/>
          <w:bdr w:val="none" w:color="auto" w:sz="0" w:space="0"/>
          <w:lang w:val="en-US" w:eastAsia="zh-CN" w:bidi="ar"/>
        </w:rPr>
        <w:t>一是</w:t>
      </w:r>
      <w:r>
        <w:rPr>
          <w:rFonts w:hint="eastAsia" w:ascii="仿宋_GB2312" w:hAnsi="Times New Roman" w:eastAsia="仿宋_GB2312" w:cs="仿宋_GB2312"/>
          <w:kern w:val="0"/>
          <w:sz w:val="32"/>
          <w:szCs w:val="32"/>
          <w:bdr w:val="none" w:color="auto" w:sz="0" w:space="0"/>
          <w:lang w:val="en-US" w:eastAsia="zh-CN" w:bidi="ar"/>
        </w:rPr>
        <w:t>京东、唯品会等龙头电商销售预计保持稳定。</w:t>
      </w:r>
      <w:r>
        <w:rPr>
          <w:rFonts w:hint="eastAsia" w:ascii="仿宋_GB2312" w:hAnsi="Times New Roman" w:eastAsia="仿宋_GB2312" w:cs="仿宋_GB2312"/>
          <w:b/>
          <w:bCs/>
          <w:kern w:val="0"/>
          <w:sz w:val="32"/>
          <w:szCs w:val="32"/>
          <w:bdr w:val="none" w:color="auto" w:sz="0" w:space="0"/>
          <w:lang w:val="en-US" w:eastAsia="zh-CN" w:bidi="ar"/>
        </w:rPr>
        <w:t>二是</w:t>
      </w:r>
      <w:r>
        <w:rPr>
          <w:rFonts w:hint="eastAsia" w:ascii="仿宋_GB2312" w:hAnsi="Times New Roman" w:eastAsia="仿宋_GB2312" w:cs="仿宋_GB2312"/>
          <w:kern w:val="0"/>
          <w:sz w:val="32"/>
          <w:szCs w:val="32"/>
          <w:bdr w:val="none" w:color="auto" w:sz="0" w:space="0"/>
          <w:lang w:val="en-US" w:eastAsia="zh-CN" w:bidi="ar"/>
        </w:rPr>
        <w:t>政策效应持续释放，消费品以旧换新政策将加力延续，品类进一步增加。</w:t>
      </w:r>
      <w:r>
        <w:rPr>
          <w:rFonts w:hint="eastAsia" w:ascii="仿宋_GB2312" w:hAnsi="Times New Roman" w:eastAsia="仿宋_GB2312" w:cs="仿宋_GB2312"/>
          <w:b/>
          <w:bCs/>
          <w:kern w:val="0"/>
          <w:sz w:val="32"/>
          <w:szCs w:val="32"/>
          <w:bdr w:val="none" w:color="auto" w:sz="0" w:space="0"/>
          <w:lang w:val="en-US" w:eastAsia="zh-CN" w:bidi="ar"/>
        </w:rPr>
        <w:t>三是</w:t>
      </w:r>
      <w:r>
        <w:rPr>
          <w:rFonts w:hint="eastAsia" w:ascii="仿宋_GB2312" w:hAnsi="Times New Roman" w:eastAsia="仿宋_GB2312" w:cs="仿宋_GB2312"/>
          <w:kern w:val="0"/>
          <w:sz w:val="32"/>
          <w:szCs w:val="32"/>
          <w:bdr w:val="none" w:color="auto" w:sz="0" w:space="0"/>
          <w:lang w:val="en-US" w:eastAsia="zh-CN" w:bidi="ar"/>
        </w:rPr>
        <w:t>商业载体扩容提质，中骏世界城、悦宇商业广场等新开业商超综合体，洲际酒店、康得思酒店等新投运高端酒店将贡献一定增量。建议安排</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年社会消费品零售总额稳定增长。</w:t>
      </w:r>
    </w:p>
    <w:p w14:paraId="4B9F3DF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进出口总额保稳提质。</w:t>
      </w:r>
      <w:r>
        <w:rPr>
          <w:rFonts w:hint="eastAsia" w:ascii="仿宋_GB2312" w:hAnsi="Times New Roman" w:eastAsia="仿宋_GB2312" w:cs="仿宋_GB2312"/>
          <w:kern w:val="0"/>
          <w:sz w:val="32"/>
          <w:szCs w:val="32"/>
          <w:bdr w:val="none" w:color="auto" w:sz="0" w:space="0"/>
          <w:lang w:val="en-US" w:eastAsia="zh-CN" w:bidi="ar"/>
        </w:rPr>
        <w:t>主要考虑：国际环境复杂严峻，贸易保护主义、单边主义和地缘政治冲突交织，全球经济放缓，外贸运行的不确定性进一步增加。我市进出口基数较高，已迈上</w:t>
      </w:r>
      <w:r>
        <w:rPr>
          <w:rFonts w:hint="default" w:ascii="Times New Roman" w:hAnsi="Times New Roman" w:cs="Times New Roman" w:eastAsiaTheme="minorEastAsia"/>
          <w:kern w:val="0"/>
          <w:sz w:val="32"/>
          <w:szCs w:val="32"/>
          <w:bdr w:val="none" w:color="auto" w:sz="0" w:space="0"/>
          <w:lang w:val="en-US" w:eastAsia="zh-CN" w:bidi="ar"/>
        </w:rPr>
        <w:t>1100</w:t>
      </w:r>
      <w:r>
        <w:rPr>
          <w:rFonts w:hint="eastAsia" w:ascii="仿宋_GB2312" w:hAnsi="Times New Roman" w:eastAsia="仿宋_GB2312" w:cs="仿宋_GB2312"/>
          <w:kern w:val="0"/>
          <w:sz w:val="32"/>
          <w:szCs w:val="32"/>
          <w:bdr w:val="none" w:color="auto" w:sz="0" w:space="0"/>
          <w:lang w:val="en-US" w:eastAsia="zh-CN" w:bidi="ar"/>
        </w:rPr>
        <w:t>亿美元大关，约占苏州</w:t>
      </w:r>
      <w:r>
        <w:rPr>
          <w:rFonts w:hint="default" w:ascii="Times New Roman" w:hAnsi="Times New Roman" w:cs="Times New Roman" w:eastAsiaTheme="minorEastAsia"/>
          <w:kern w:val="0"/>
          <w:sz w:val="32"/>
          <w:szCs w:val="32"/>
          <w:bdr w:val="none" w:color="auto" w:sz="0" w:space="0"/>
          <w:lang w:val="en-US" w:eastAsia="zh-CN" w:bidi="ar"/>
        </w:rPr>
        <w:t>31%</w:t>
      </w:r>
      <w:r>
        <w:rPr>
          <w:rFonts w:hint="eastAsia" w:ascii="仿宋_GB2312" w:hAnsi="Times New Roman" w:eastAsia="仿宋_GB2312" w:cs="仿宋_GB2312"/>
          <w:kern w:val="0"/>
          <w:sz w:val="32"/>
          <w:szCs w:val="32"/>
          <w:bdr w:val="none" w:color="auto" w:sz="0" w:space="0"/>
          <w:lang w:val="en-US" w:eastAsia="zh-CN" w:bidi="ar"/>
        </w:rPr>
        <w:t>，建议安排</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年进出口总额保稳提质。</w:t>
      </w:r>
    </w:p>
    <w:p w14:paraId="39A9566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全社会研发投入占地区生产总值比重</w:t>
      </w:r>
      <w:r>
        <w:rPr>
          <w:rFonts w:hint="default" w:ascii="Times New Roman" w:hAnsi="Times New Roman" w:cs="Times New Roman" w:eastAsiaTheme="minorEastAsia"/>
          <w:b/>
          <w:bCs/>
          <w:kern w:val="0"/>
          <w:sz w:val="32"/>
          <w:szCs w:val="32"/>
          <w:bdr w:val="none" w:color="auto" w:sz="0" w:space="0"/>
          <w:lang w:val="en-US" w:eastAsia="zh-CN" w:bidi="ar"/>
        </w:rPr>
        <w:t>3.9%</w:t>
      </w:r>
      <w:r>
        <w:rPr>
          <w:rFonts w:hint="eastAsia" w:ascii="楷体_GB2312" w:hAnsi="Times New Roman" w:eastAsia="楷体_GB2312" w:cs="楷体_GB2312"/>
          <w:b/>
          <w:bCs/>
          <w:kern w:val="0"/>
          <w:sz w:val="32"/>
          <w:szCs w:val="32"/>
          <w:bdr w:val="none" w:color="auto" w:sz="0" w:space="0"/>
          <w:lang w:val="en-US" w:eastAsia="zh-CN" w:bidi="ar"/>
        </w:rPr>
        <w:t>、规上工业企业研发机构建有率</w:t>
      </w:r>
      <w:r>
        <w:rPr>
          <w:rFonts w:hint="default" w:ascii="Times New Roman" w:hAnsi="Times New Roman" w:cs="Times New Roman" w:eastAsiaTheme="minorEastAsia"/>
          <w:b/>
          <w:bCs/>
          <w:kern w:val="0"/>
          <w:sz w:val="32"/>
          <w:szCs w:val="32"/>
          <w:bdr w:val="none" w:color="auto" w:sz="0" w:space="0"/>
          <w:lang w:val="en-US" w:eastAsia="zh-CN" w:bidi="ar"/>
        </w:rPr>
        <w:t>90%</w:t>
      </w:r>
      <w:r>
        <w:rPr>
          <w:rFonts w:hint="eastAsia" w:ascii="楷体_GB2312" w:hAnsi="Times New Roman" w:eastAsia="楷体_GB2312" w:cs="楷体_GB2312"/>
          <w:b/>
          <w:bCs/>
          <w:kern w:val="0"/>
          <w:sz w:val="32"/>
          <w:szCs w:val="32"/>
          <w:bdr w:val="none" w:color="auto" w:sz="0" w:space="0"/>
          <w:lang w:val="en-US" w:eastAsia="zh-CN" w:bidi="ar"/>
        </w:rPr>
        <w:t>、有效高新技术企业数</w:t>
      </w:r>
      <w:r>
        <w:rPr>
          <w:rFonts w:hint="default" w:ascii="Times New Roman" w:hAnsi="Times New Roman" w:cs="Times New Roman" w:eastAsiaTheme="minorEastAsia"/>
          <w:b/>
          <w:bCs/>
          <w:kern w:val="0"/>
          <w:sz w:val="32"/>
          <w:szCs w:val="32"/>
          <w:bdr w:val="none" w:color="auto" w:sz="0" w:space="0"/>
          <w:lang w:val="en-US" w:eastAsia="zh-CN" w:bidi="ar"/>
        </w:rPr>
        <w:t>3500</w:t>
      </w:r>
      <w:r>
        <w:rPr>
          <w:rFonts w:hint="eastAsia" w:ascii="楷体_GB2312" w:hAnsi="Times New Roman" w:eastAsia="楷体_GB2312" w:cs="楷体_GB2312"/>
          <w:b/>
          <w:bCs/>
          <w:kern w:val="0"/>
          <w:sz w:val="32"/>
          <w:szCs w:val="32"/>
          <w:bdr w:val="none" w:color="auto" w:sz="0" w:space="0"/>
          <w:lang w:val="en-US" w:eastAsia="zh-CN" w:bidi="ar"/>
        </w:rPr>
        <w:t>家。</w:t>
      </w:r>
      <w:r>
        <w:rPr>
          <w:rFonts w:hint="eastAsia" w:ascii="仿宋_GB2312" w:hAnsi="Times New Roman" w:eastAsia="仿宋_GB2312" w:cs="仿宋_GB2312"/>
          <w:kern w:val="0"/>
          <w:sz w:val="32"/>
          <w:szCs w:val="32"/>
          <w:bdr w:val="none" w:color="auto" w:sz="0" w:space="0"/>
          <w:lang w:val="en-US" w:eastAsia="zh-CN" w:bidi="ar"/>
        </w:rPr>
        <w:t>主要考虑：打造中国式现代化的县域示范，以科技创新引领新质生产力发展，加快建设科技创新和产业创新深度融合的创新城市，需要持续增加创新资源投入，以进一步激发创新主体活力。建议安排</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年全社会研发投入占地区生产总值比重</w:t>
      </w:r>
      <w:r>
        <w:rPr>
          <w:rFonts w:hint="default" w:ascii="Times New Roman" w:hAnsi="Times New Roman" w:cs="Times New Roman" w:eastAsiaTheme="minorEastAsia"/>
          <w:kern w:val="0"/>
          <w:sz w:val="32"/>
          <w:szCs w:val="32"/>
          <w:bdr w:val="none" w:color="auto" w:sz="0" w:space="0"/>
          <w:lang w:val="en-US" w:eastAsia="zh-CN" w:bidi="ar"/>
        </w:rPr>
        <w:t>3.9%</w:t>
      </w:r>
      <w:r>
        <w:rPr>
          <w:rFonts w:hint="eastAsia" w:ascii="仿宋_GB2312" w:hAnsi="Times New Roman" w:eastAsia="仿宋_GB2312" w:cs="仿宋_GB2312"/>
          <w:kern w:val="0"/>
          <w:sz w:val="32"/>
          <w:szCs w:val="32"/>
          <w:bdr w:val="none" w:color="auto" w:sz="0" w:space="0"/>
          <w:lang w:val="en-US" w:eastAsia="zh-CN" w:bidi="ar"/>
        </w:rPr>
        <w:t>、规上工业企业研发机构建有率</w:t>
      </w:r>
      <w:r>
        <w:rPr>
          <w:rFonts w:hint="default" w:ascii="Times New Roman" w:hAnsi="Times New Roman" w:cs="Times New Roman" w:eastAsiaTheme="minorEastAsia"/>
          <w:kern w:val="0"/>
          <w:sz w:val="32"/>
          <w:szCs w:val="32"/>
          <w:bdr w:val="none" w:color="auto" w:sz="0" w:space="0"/>
          <w:lang w:val="en-US" w:eastAsia="zh-CN" w:bidi="ar"/>
        </w:rPr>
        <w:t>90%</w:t>
      </w:r>
      <w:r>
        <w:rPr>
          <w:rFonts w:hint="eastAsia" w:ascii="仿宋_GB2312" w:hAnsi="Times New Roman" w:eastAsia="仿宋_GB2312" w:cs="仿宋_GB2312"/>
          <w:kern w:val="0"/>
          <w:sz w:val="32"/>
          <w:szCs w:val="32"/>
          <w:bdr w:val="none" w:color="auto" w:sz="0" w:space="0"/>
          <w:lang w:val="en-US" w:eastAsia="zh-CN" w:bidi="ar"/>
        </w:rPr>
        <w:t>、有效高新技术企业数</w:t>
      </w:r>
      <w:r>
        <w:rPr>
          <w:rFonts w:hint="default" w:ascii="Times New Roman" w:hAnsi="Times New Roman" w:cs="Times New Roman" w:eastAsiaTheme="minorEastAsia"/>
          <w:kern w:val="0"/>
          <w:sz w:val="32"/>
          <w:szCs w:val="32"/>
          <w:bdr w:val="none" w:color="auto" w:sz="0" w:space="0"/>
          <w:lang w:val="en-US" w:eastAsia="zh-CN" w:bidi="ar"/>
        </w:rPr>
        <w:t>3500</w:t>
      </w:r>
      <w:r>
        <w:rPr>
          <w:rFonts w:hint="eastAsia" w:ascii="仿宋_GB2312" w:hAnsi="Times New Roman" w:eastAsia="仿宋_GB2312" w:cs="仿宋_GB2312"/>
          <w:kern w:val="0"/>
          <w:sz w:val="32"/>
          <w:szCs w:val="32"/>
          <w:bdr w:val="none" w:color="auto" w:sz="0" w:space="0"/>
          <w:lang w:val="en-US" w:eastAsia="zh-CN" w:bidi="ar"/>
        </w:rPr>
        <w:t>家。</w:t>
      </w:r>
    </w:p>
    <w:p w14:paraId="5ED6E3C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居民人均可支配收入与经济增长基本同步。</w:t>
      </w:r>
      <w:r>
        <w:rPr>
          <w:rFonts w:hint="eastAsia" w:ascii="仿宋_GB2312" w:hAnsi="Times New Roman" w:eastAsia="仿宋_GB2312" w:cs="仿宋_GB2312"/>
          <w:kern w:val="0"/>
          <w:sz w:val="32"/>
          <w:szCs w:val="32"/>
          <w:bdr w:val="none" w:color="auto" w:sz="0" w:space="0"/>
          <w:lang w:val="en-US" w:eastAsia="zh-CN" w:bidi="ar"/>
        </w:rPr>
        <w:t>主要考虑：居民人均可支配收入作为衡量共同富裕的重要指标，需在经济保持稳定增长的基础上持续增长，有利于增强人民群众的获得感和幸福感。根据《纲要》提出</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十四五</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时期</w:t>
      </w:r>
      <w:r>
        <w:rPr>
          <w:rFonts w:hint="eastAsia" w:ascii="仿宋_GB2312" w:eastAsia="仿宋_GB2312" w:cs="仿宋_GB2312" w:hAnsiTheme="minorHAnsi"/>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居民人均可支配收入增与</w:t>
      </w:r>
      <w:r>
        <w:rPr>
          <w:rFonts w:hint="default" w:ascii="Times New Roman" w:hAnsi="Times New Roman" w:cs="Times New Roman" w:eastAsiaTheme="minorEastAsia"/>
          <w:kern w:val="0"/>
          <w:sz w:val="32"/>
          <w:szCs w:val="32"/>
          <w:bdr w:val="none" w:color="auto" w:sz="0" w:space="0"/>
          <w:lang w:val="en-US" w:eastAsia="zh-CN" w:bidi="ar"/>
        </w:rPr>
        <w:t>GDP</w:t>
      </w:r>
      <w:r>
        <w:rPr>
          <w:rFonts w:hint="eastAsia" w:ascii="仿宋_GB2312" w:hAnsi="Times New Roman" w:eastAsia="仿宋_GB2312" w:cs="仿宋_GB2312"/>
          <w:kern w:val="0"/>
          <w:sz w:val="32"/>
          <w:szCs w:val="32"/>
          <w:bdr w:val="none" w:color="auto" w:sz="0" w:space="0"/>
          <w:lang w:val="en-US" w:eastAsia="zh-CN" w:bidi="ar"/>
        </w:rPr>
        <w:t>增长基本同步</w:t>
      </w:r>
      <w:r>
        <w:rPr>
          <w:rFonts w:hint="default" w:ascii="Times New Roman" w:hAnsi="Times New Roman" w:cs="Times New Roman" w:eastAsiaTheme="minorEastAsia"/>
          <w:kern w:val="0"/>
          <w:sz w:val="32"/>
          <w:szCs w:val="32"/>
          <w:bdr w:val="none" w:color="auto" w:sz="0" w:space="0"/>
          <w:lang w:val="en-US" w:eastAsia="zh-CN" w:bidi="ar"/>
        </w:rPr>
        <w:t>”</w:t>
      </w:r>
      <w:r>
        <w:rPr>
          <w:rFonts w:hint="eastAsia" w:ascii="仿宋_GB2312" w:hAnsi="Times New Roman" w:eastAsia="仿宋_GB2312" w:cs="仿宋_GB2312"/>
          <w:kern w:val="0"/>
          <w:sz w:val="32"/>
          <w:szCs w:val="32"/>
          <w:bdr w:val="none" w:color="auto" w:sz="0" w:space="0"/>
          <w:lang w:val="en-US" w:eastAsia="zh-CN" w:bidi="ar"/>
        </w:rPr>
        <w:t>的目标，建议安排</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年居民人均可支配收入与经济增长基本同步。</w:t>
      </w:r>
    </w:p>
    <w:p w14:paraId="3205BB1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楷体_GB2312" w:hAnsi="Times New Roman" w:eastAsia="楷体_GB2312" w:cs="楷体_GB2312"/>
          <w:b/>
          <w:bCs/>
          <w:kern w:val="0"/>
          <w:sz w:val="32"/>
          <w:szCs w:val="32"/>
          <w:bdr w:val="none" w:color="auto" w:sz="0" w:space="0"/>
          <w:lang w:val="en-US" w:eastAsia="zh-CN" w:bidi="ar"/>
        </w:rPr>
        <w:t>单位地区生产总值能耗下降率、</w:t>
      </w:r>
      <w:r>
        <w:rPr>
          <w:rFonts w:hint="default" w:ascii="Times New Roman" w:hAnsi="Times New Roman" w:cs="Times New Roman" w:eastAsiaTheme="minorEastAsia"/>
          <w:b/>
          <w:bCs/>
          <w:kern w:val="0"/>
          <w:sz w:val="32"/>
          <w:szCs w:val="32"/>
          <w:bdr w:val="none" w:color="auto" w:sz="0" w:space="0"/>
          <w:lang w:val="en-US" w:eastAsia="zh-CN" w:bidi="ar"/>
        </w:rPr>
        <w:t>PM</w:t>
      </w:r>
      <w:r>
        <w:rPr>
          <w:rFonts w:hint="default" w:ascii="Times New Roman" w:hAnsi="Times New Roman" w:cs="Times New Roman" w:eastAsiaTheme="minorEastAsia"/>
          <w:b/>
          <w:bCs/>
          <w:kern w:val="0"/>
          <w:sz w:val="32"/>
          <w:szCs w:val="32"/>
          <w:bdr w:val="none" w:color="auto" w:sz="0" w:space="0"/>
          <w:vertAlign w:val="subscript"/>
          <w:lang w:val="en-US" w:eastAsia="zh-CN" w:bidi="ar"/>
        </w:rPr>
        <w:t>2.5</w:t>
      </w:r>
      <w:r>
        <w:rPr>
          <w:rFonts w:hint="eastAsia" w:ascii="楷体_GB2312" w:hAnsi="Times New Roman" w:eastAsia="楷体_GB2312" w:cs="楷体_GB2312"/>
          <w:b/>
          <w:bCs/>
          <w:kern w:val="0"/>
          <w:sz w:val="32"/>
          <w:szCs w:val="32"/>
          <w:bdr w:val="none" w:color="auto" w:sz="0" w:space="0"/>
          <w:lang w:val="en-US" w:eastAsia="zh-CN" w:bidi="ar"/>
        </w:rPr>
        <w:t>浓度年均控制值等节能减排指标完成上级下达任务</w:t>
      </w:r>
      <w:r>
        <w:rPr>
          <w:rFonts w:hint="eastAsia" w:ascii="楷体_GB2312" w:hAnsi="Times New Roman" w:eastAsia="楷体_GB2312" w:cs="楷体_GB2312"/>
          <w:kern w:val="0"/>
          <w:sz w:val="32"/>
          <w:szCs w:val="32"/>
          <w:bdr w:val="none" w:color="auto" w:sz="0" w:space="0"/>
          <w:lang w:val="en-US" w:eastAsia="zh-CN" w:bidi="ar"/>
        </w:rPr>
        <w:t>，</w:t>
      </w:r>
      <w:r>
        <w:rPr>
          <w:rFonts w:hint="eastAsia" w:ascii="楷体_GB2312" w:hAnsi="Times New Roman" w:eastAsia="楷体_GB2312" w:cs="楷体_GB2312"/>
          <w:b/>
          <w:bCs/>
          <w:kern w:val="0"/>
          <w:sz w:val="32"/>
          <w:szCs w:val="32"/>
          <w:bdr w:val="none" w:color="auto" w:sz="0" w:space="0"/>
          <w:lang w:val="en-US" w:eastAsia="zh-CN" w:bidi="ar"/>
        </w:rPr>
        <w:t>国省考断面水质优</w:t>
      </w:r>
      <w:r>
        <w:rPr>
          <w:rFonts w:hint="default" w:ascii="Times New Roman" w:hAnsi="Times New Roman" w:cs="Times New Roman" w:eastAsiaTheme="minorEastAsia"/>
          <w:b/>
          <w:bCs/>
          <w:kern w:val="0"/>
          <w:sz w:val="32"/>
          <w:szCs w:val="32"/>
          <w:bdr w:val="none" w:color="auto" w:sz="0" w:space="0"/>
          <w:lang w:val="en-US" w:eastAsia="zh-CN" w:bidi="ar"/>
        </w:rPr>
        <w:t>III</w:t>
      </w:r>
      <w:r>
        <w:rPr>
          <w:rFonts w:hint="eastAsia" w:ascii="楷体_GB2312" w:hAnsi="Times New Roman" w:eastAsia="楷体_GB2312" w:cs="楷体_GB2312"/>
          <w:b/>
          <w:bCs/>
          <w:kern w:val="0"/>
          <w:sz w:val="32"/>
          <w:szCs w:val="32"/>
          <w:bdr w:val="none" w:color="auto" w:sz="0" w:space="0"/>
          <w:lang w:val="en-US" w:eastAsia="zh-CN" w:bidi="ar"/>
        </w:rPr>
        <w:t>比例</w:t>
      </w:r>
      <w:r>
        <w:rPr>
          <w:rFonts w:hint="default" w:ascii="Times New Roman" w:hAnsi="Times New Roman" w:cs="Times New Roman" w:eastAsiaTheme="minorEastAsia"/>
          <w:b/>
          <w:bCs/>
          <w:kern w:val="0"/>
          <w:sz w:val="32"/>
          <w:szCs w:val="32"/>
          <w:bdr w:val="none" w:color="auto" w:sz="0" w:space="0"/>
          <w:lang w:val="en-US" w:eastAsia="zh-CN" w:bidi="ar"/>
        </w:rPr>
        <w:t>90%</w:t>
      </w:r>
      <w:r>
        <w:rPr>
          <w:rFonts w:hint="eastAsia" w:ascii="楷体_GB2312" w:hAnsi="Times New Roman" w:eastAsia="楷体_GB2312" w:cs="楷体_GB2312"/>
          <w:b/>
          <w:bCs/>
          <w:kern w:val="0"/>
          <w:sz w:val="32"/>
          <w:szCs w:val="32"/>
          <w:bdr w:val="none" w:color="auto" w:sz="0" w:space="0"/>
          <w:lang w:val="en-US" w:eastAsia="zh-CN" w:bidi="ar"/>
        </w:rPr>
        <w:t>、空气质量优良天数比率完成上级下达任务。</w:t>
      </w:r>
      <w:r>
        <w:rPr>
          <w:rFonts w:hint="eastAsia" w:ascii="仿宋_GB2312" w:hAnsi="Times New Roman" w:eastAsia="仿宋_GB2312" w:cs="仿宋_GB2312"/>
          <w:kern w:val="0"/>
          <w:sz w:val="32"/>
          <w:szCs w:val="32"/>
          <w:bdr w:val="none" w:color="auto" w:sz="0" w:space="0"/>
          <w:lang w:val="en-US" w:eastAsia="zh-CN" w:bidi="ar"/>
        </w:rPr>
        <w:t>作为约束性指标，每年目标任务由苏州分解下达。</w:t>
      </w:r>
    </w:p>
    <w:p w14:paraId="7B153A4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left"/>
      </w:pPr>
      <w:r>
        <w:rPr>
          <w:rFonts w:hint="default" w:ascii="Times New Roman" w:hAnsi="Times New Roman" w:cs="Times New Roman" w:eastAsiaTheme="minorEastAsia"/>
          <w:color w:val="0F4761"/>
          <w:kern w:val="0"/>
          <w:sz w:val="48"/>
          <w:szCs w:val="48"/>
          <w:bdr w:val="none" w:color="auto" w:sz="0" w:space="0"/>
          <w:lang w:val="en-US" w:eastAsia="zh-CN" w:bidi="ar"/>
        </w:rPr>
        <w:t> </w:t>
      </w:r>
    </w:p>
    <w:p w14:paraId="3987C2E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hint="eastAsia" w:ascii="黑体" w:hAnsi="宋体" w:eastAsia="黑体" w:cs="黑体"/>
          <w:kern w:val="0"/>
          <w:sz w:val="32"/>
          <w:szCs w:val="32"/>
          <w:bdr w:val="none" w:color="auto" w:sz="0" w:space="0"/>
          <w:lang w:val="en-US" w:eastAsia="zh-CN" w:bidi="ar"/>
        </w:rPr>
        <w:t>三、</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黑体" w:hAnsi="宋体" w:eastAsia="黑体" w:cs="黑体"/>
          <w:kern w:val="0"/>
          <w:sz w:val="32"/>
          <w:szCs w:val="32"/>
          <w:bdr w:val="none" w:color="auto" w:sz="0" w:space="0"/>
          <w:lang w:val="en-US" w:eastAsia="zh-CN" w:bidi="ar"/>
        </w:rPr>
        <w:t>年国有土地上房屋征收计划表（旧城区改建项目）</w:t>
      </w:r>
    </w:p>
    <w:p w14:paraId="68E5552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hint="default" w:ascii="Times New Roman" w:hAnsi="Times New Roman" w:cs="Times New Roman" w:eastAsiaTheme="minorEastAsia"/>
          <w:kern w:val="0"/>
          <w:sz w:val="32"/>
          <w:szCs w:val="32"/>
          <w:bdr w:val="none" w:color="auto" w:sz="0" w:space="0"/>
          <w:lang w:val="en-US" w:eastAsia="zh-CN" w:bidi="ar"/>
        </w:rPr>
        <w:t> </w:t>
      </w:r>
    </w:p>
    <w:p w14:paraId="199075F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拟实施</w:t>
      </w:r>
      <w:r>
        <w:rPr>
          <w:rFonts w:hint="default" w:ascii="Times New Roman" w:hAnsi="Times New Roman" w:cs="Times New Roman" w:eastAsiaTheme="minorEastAsia"/>
          <w:kern w:val="0"/>
          <w:sz w:val="32"/>
          <w:szCs w:val="32"/>
          <w:bdr w:val="none" w:color="auto" w:sz="0" w:space="0"/>
          <w:lang w:val="en-US" w:eastAsia="zh-CN" w:bidi="ar"/>
        </w:rPr>
        <w:t>1</w:t>
      </w:r>
      <w:r>
        <w:rPr>
          <w:rFonts w:hint="eastAsia" w:ascii="仿宋_GB2312" w:hAnsi="Times New Roman" w:eastAsia="仿宋_GB2312" w:cs="仿宋_GB2312"/>
          <w:kern w:val="0"/>
          <w:sz w:val="32"/>
          <w:szCs w:val="32"/>
          <w:bdr w:val="none" w:color="auto" w:sz="0" w:space="0"/>
          <w:lang w:val="en-US" w:eastAsia="zh-CN" w:bidi="ar"/>
        </w:rPr>
        <w:t>个旧城区改建项目，房屋建筑面积</w:t>
      </w:r>
      <w:r>
        <w:rPr>
          <w:rFonts w:hint="default" w:ascii="Times New Roman" w:hAnsi="Times New Roman" w:cs="Times New Roman" w:eastAsiaTheme="minorEastAsia"/>
          <w:kern w:val="0"/>
          <w:sz w:val="32"/>
          <w:szCs w:val="32"/>
          <w:bdr w:val="none" w:color="auto" w:sz="0" w:space="0"/>
          <w:lang w:val="en-US" w:eastAsia="zh-CN" w:bidi="ar"/>
        </w:rPr>
        <w:t>1.72</w:t>
      </w:r>
      <w:r>
        <w:rPr>
          <w:rFonts w:hint="eastAsia" w:ascii="仿宋_GB2312" w:hAnsi="Times New Roman" w:eastAsia="仿宋_GB2312" w:cs="仿宋_GB2312"/>
          <w:kern w:val="0"/>
          <w:sz w:val="32"/>
          <w:szCs w:val="32"/>
          <w:bdr w:val="none" w:color="auto" w:sz="0" w:space="0"/>
          <w:lang w:val="en-US" w:eastAsia="zh-CN" w:bidi="ar"/>
        </w:rPr>
        <w:t>万平方米，具体见下表：</w:t>
      </w:r>
    </w:p>
    <w:p w14:paraId="4197D6E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 w:lineRule="atLeast"/>
        <w:ind w:left="0" w:right="0"/>
        <w:jc w:val="left"/>
      </w:pPr>
      <w:r>
        <w:rPr>
          <w:rFonts w:hint="default" w:ascii="Times New Roman" w:hAnsi="Times New Roman" w:cs="Times New Roman" w:eastAsiaTheme="minorEastAsia"/>
          <w:kern w:val="0"/>
          <w:sz w:val="32"/>
          <w:szCs w:val="32"/>
          <w:bdr w:val="none" w:color="auto" w:sz="0" w:space="0"/>
          <w:lang w:val="en-US" w:eastAsia="zh-CN" w:bidi="ar"/>
        </w:rPr>
        <w:t> </w:t>
      </w:r>
    </w:p>
    <w:tbl>
      <w:tblPr>
        <w:tblW w:w="964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10"/>
        <w:gridCol w:w="1760"/>
        <w:gridCol w:w="1596"/>
        <w:gridCol w:w="1038"/>
        <w:gridCol w:w="1276"/>
        <w:gridCol w:w="1417"/>
        <w:gridCol w:w="1843"/>
      </w:tblGrid>
      <w:tr w14:paraId="1E76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trPr>
        <w:tc>
          <w:tcPr>
            <w:tcW w:w="710"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1235A8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4"/>
                <w:szCs w:val="24"/>
                <w:bdr w:val="none" w:color="auto" w:sz="0" w:space="0"/>
                <w:lang w:val="en-US" w:eastAsia="zh-CN" w:bidi="ar"/>
              </w:rPr>
              <w:t>序号</w:t>
            </w:r>
          </w:p>
        </w:tc>
        <w:tc>
          <w:tcPr>
            <w:tcW w:w="176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3441A5C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4"/>
                <w:szCs w:val="24"/>
                <w:bdr w:val="none" w:color="auto" w:sz="0" w:space="0"/>
                <w:lang w:val="en-US" w:eastAsia="zh-CN" w:bidi="ar"/>
              </w:rPr>
              <w:t>项目责任主体</w:t>
            </w:r>
          </w:p>
        </w:tc>
        <w:tc>
          <w:tcPr>
            <w:tcW w:w="159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99B29F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4"/>
                <w:szCs w:val="24"/>
                <w:bdr w:val="none" w:color="auto" w:sz="0" w:space="0"/>
                <w:lang w:val="en-US" w:eastAsia="zh-CN" w:bidi="ar"/>
              </w:rPr>
              <w:t>项目名称</w:t>
            </w:r>
          </w:p>
        </w:tc>
        <w:tc>
          <w:tcPr>
            <w:tcW w:w="103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381A4E6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4"/>
                <w:szCs w:val="24"/>
                <w:bdr w:val="none" w:color="auto" w:sz="0" w:space="0"/>
                <w:lang w:val="en-US" w:eastAsia="zh-CN" w:bidi="ar"/>
              </w:rPr>
              <w:t>所属</w:t>
            </w:r>
          </w:p>
          <w:p w14:paraId="588DF72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4"/>
                <w:szCs w:val="24"/>
                <w:bdr w:val="none" w:color="auto" w:sz="0" w:space="0"/>
                <w:lang w:val="en-US" w:eastAsia="zh-CN" w:bidi="ar"/>
              </w:rPr>
              <w:t>区域</w:t>
            </w:r>
          </w:p>
        </w:tc>
        <w:tc>
          <w:tcPr>
            <w:tcW w:w="127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279434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4"/>
                <w:szCs w:val="24"/>
                <w:bdr w:val="none" w:color="auto" w:sz="0" w:space="0"/>
                <w:lang w:val="en-US" w:eastAsia="zh-CN" w:bidi="ar"/>
              </w:rPr>
              <w:t>征收户数（户）</w:t>
            </w:r>
          </w:p>
        </w:tc>
        <w:tc>
          <w:tcPr>
            <w:tcW w:w="1417"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2EED25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4"/>
                <w:szCs w:val="24"/>
                <w:bdr w:val="none" w:color="auto" w:sz="0" w:space="0"/>
                <w:lang w:val="en-US" w:eastAsia="zh-CN" w:bidi="ar"/>
              </w:rPr>
              <w:t>征收面积（平方米）</w:t>
            </w:r>
          </w:p>
        </w:tc>
        <w:tc>
          <w:tcPr>
            <w:tcW w:w="184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B36506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4"/>
                <w:szCs w:val="24"/>
                <w:bdr w:val="none" w:color="auto" w:sz="0" w:space="0"/>
                <w:lang w:val="en-US" w:eastAsia="zh-CN" w:bidi="ar"/>
              </w:rPr>
              <w:t>项目实施主体</w:t>
            </w:r>
          </w:p>
        </w:tc>
      </w:tr>
      <w:tr w14:paraId="650E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3" w:hRule="atLeast"/>
        </w:trPr>
        <w:tc>
          <w:tcPr>
            <w:tcW w:w="71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6AA408">
            <w:pPr>
              <w:rPr>
                <w:rFonts w:hint="eastAsia" w:ascii="宋体"/>
                <w:sz w:val="24"/>
                <w:szCs w:val="24"/>
              </w:rPr>
            </w:pPr>
          </w:p>
        </w:tc>
        <w:tc>
          <w:tcPr>
            <w:tcW w:w="176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AE42557">
            <w:pPr>
              <w:rPr>
                <w:rFonts w:hint="eastAsia" w:ascii="宋体"/>
                <w:sz w:val="24"/>
                <w:szCs w:val="24"/>
              </w:rPr>
            </w:pPr>
          </w:p>
        </w:tc>
        <w:tc>
          <w:tcPr>
            <w:tcW w:w="159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3D49D06">
            <w:pPr>
              <w:rPr>
                <w:rFonts w:hint="eastAsia" w:ascii="宋体"/>
                <w:sz w:val="24"/>
                <w:szCs w:val="24"/>
              </w:rPr>
            </w:pPr>
          </w:p>
        </w:tc>
        <w:tc>
          <w:tcPr>
            <w:tcW w:w="103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28993E1">
            <w:pPr>
              <w:rPr>
                <w:rFonts w:hint="eastAsia" w:ascii="宋体"/>
                <w:sz w:val="24"/>
                <w:szCs w:val="24"/>
              </w:rPr>
            </w:pPr>
          </w:p>
        </w:tc>
        <w:tc>
          <w:tcPr>
            <w:tcW w:w="127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D2E10A1">
            <w:pPr>
              <w:rPr>
                <w:rFonts w:hint="eastAsia" w:ascii="宋体"/>
                <w:sz w:val="24"/>
                <w:szCs w:val="24"/>
              </w:rPr>
            </w:pPr>
          </w:p>
        </w:tc>
        <w:tc>
          <w:tcPr>
            <w:tcW w:w="1417"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64AE2C9">
            <w:pPr>
              <w:rPr>
                <w:rFonts w:hint="eastAsia" w:ascii="宋体"/>
                <w:sz w:val="24"/>
                <w:szCs w:val="24"/>
              </w:rPr>
            </w:pPr>
          </w:p>
        </w:tc>
        <w:tc>
          <w:tcPr>
            <w:tcW w:w="184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1297EB5">
            <w:pPr>
              <w:rPr>
                <w:rFonts w:hint="eastAsia" w:ascii="宋体"/>
                <w:sz w:val="24"/>
                <w:szCs w:val="24"/>
              </w:rPr>
            </w:pPr>
          </w:p>
        </w:tc>
      </w:tr>
      <w:tr w14:paraId="71D0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trPr>
        <w:tc>
          <w:tcPr>
            <w:tcW w:w="7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E6F5CD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w:t>
            </w:r>
          </w:p>
        </w:tc>
        <w:tc>
          <w:tcPr>
            <w:tcW w:w="1760" w:type="dxa"/>
            <w:tcBorders>
              <w:top w:val="nil"/>
              <w:left w:val="nil"/>
              <w:bottom w:val="single" w:color="auto" w:sz="4" w:space="0"/>
              <w:right w:val="single" w:color="auto" w:sz="8" w:space="0"/>
            </w:tcBorders>
            <w:shd w:val="clear"/>
            <w:tcMar>
              <w:top w:w="0" w:type="dxa"/>
              <w:left w:w="108" w:type="dxa"/>
              <w:bottom w:w="0" w:type="dxa"/>
              <w:right w:w="108" w:type="dxa"/>
            </w:tcMar>
            <w:vAlign w:val="center"/>
          </w:tcPr>
          <w:p w14:paraId="218E6A2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仿宋_GB2312" w:hAnsi="Times New Roman" w:eastAsia="仿宋_GB2312" w:cs="仿宋_GB2312"/>
                <w:kern w:val="0"/>
                <w:sz w:val="24"/>
                <w:szCs w:val="24"/>
                <w:bdr w:val="none" w:color="auto" w:sz="0" w:space="0"/>
                <w:lang w:val="en-US" w:eastAsia="zh-CN" w:bidi="ar"/>
              </w:rPr>
              <w:t>昆山市住房和城乡建设局</w:t>
            </w:r>
          </w:p>
        </w:tc>
        <w:tc>
          <w:tcPr>
            <w:tcW w:w="1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47A82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eastAsia" w:ascii="仿宋_GB2312" w:hAnsi="Times New Roman" w:eastAsia="仿宋_GB2312" w:cs="仿宋_GB2312"/>
                <w:kern w:val="0"/>
                <w:sz w:val="24"/>
                <w:szCs w:val="24"/>
                <w:bdr w:val="none" w:color="auto" w:sz="0" w:space="0"/>
                <w:lang w:val="en-US" w:eastAsia="zh-CN" w:bidi="ar"/>
              </w:rPr>
              <w:t>人民南路育才路地块（二期）项目</w:t>
            </w:r>
          </w:p>
        </w:tc>
        <w:tc>
          <w:tcPr>
            <w:tcW w:w="1038" w:type="dxa"/>
            <w:tcBorders>
              <w:top w:val="nil"/>
              <w:left w:val="nil"/>
              <w:bottom w:val="single" w:color="auto" w:sz="4" w:space="0"/>
              <w:right w:val="single" w:color="auto" w:sz="8" w:space="0"/>
            </w:tcBorders>
            <w:shd w:val="clear"/>
            <w:tcMar>
              <w:top w:w="0" w:type="dxa"/>
              <w:left w:w="108" w:type="dxa"/>
              <w:bottom w:w="0" w:type="dxa"/>
              <w:right w:w="108" w:type="dxa"/>
            </w:tcMar>
            <w:vAlign w:val="center"/>
          </w:tcPr>
          <w:p w14:paraId="54877CE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仿宋_GB2312" w:hAnsi="Times New Roman" w:eastAsia="仿宋_GB2312" w:cs="仿宋_GB2312"/>
                <w:kern w:val="0"/>
                <w:sz w:val="24"/>
                <w:szCs w:val="24"/>
                <w:bdr w:val="none" w:color="auto" w:sz="0" w:space="0"/>
                <w:lang w:val="en-US" w:eastAsia="zh-CN" w:bidi="ar"/>
              </w:rPr>
              <w:t>老城区</w:t>
            </w:r>
          </w:p>
        </w:tc>
        <w:tc>
          <w:tcPr>
            <w:tcW w:w="127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79F98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59</w:t>
            </w:r>
          </w:p>
        </w:tc>
        <w:tc>
          <w:tcPr>
            <w:tcW w:w="14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BF9F8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17200</w:t>
            </w:r>
          </w:p>
        </w:tc>
        <w:tc>
          <w:tcPr>
            <w:tcW w:w="1843" w:type="dxa"/>
            <w:tcBorders>
              <w:top w:val="nil"/>
              <w:left w:val="nil"/>
              <w:bottom w:val="nil"/>
              <w:right w:val="single" w:color="auto" w:sz="8" w:space="0"/>
            </w:tcBorders>
            <w:shd w:val="clear"/>
            <w:tcMar>
              <w:top w:w="0" w:type="dxa"/>
              <w:left w:w="108" w:type="dxa"/>
              <w:bottom w:w="0" w:type="dxa"/>
              <w:right w:w="108" w:type="dxa"/>
            </w:tcMar>
            <w:vAlign w:val="center"/>
          </w:tcPr>
          <w:p w14:paraId="40390C0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仿宋_GB2312" w:hAnsi="Times New Roman" w:eastAsia="仿宋_GB2312" w:cs="仿宋_GB2312"/>
                <w:kern w:val="0"/>
                <w:sz w:val="24"/>
                <w:szCs w:val="24"/>
                <w:bdr w:val="none" w:color="auto" w:sz="0" w:space="0"/>
                <w:lang w:val="en-US" w:eastAsia="zh-CN" w:bidi="ar"/>
              </w:rPr>
              <w:t>昆山市城区房屋征收服务事务所有限公司</w:t>
            </w:r>
          </w:p>
        </w:tc>
      </w:tr>
      <w:tr w14:paraId="43E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0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67056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黑体" w:hAnsi="宋体" w:eastAsia="黑体" w:cs="黑体"/>
                <w:kern w:val="0"/>
                <w:sz w:val="24"/>
                <w:szCs w:val="24"/>
                <w:bdr w:val="none" w:color="auto" w:sz="0" w:space="0"/>
                <w:lang w:val="en-US" w:eastAsia="zh-CN" w:bidi="ar"/>
              </w:rPr>
              <w:t>合</w:t>
            </w:r>
            <w:r>
              <w:rPr>
                <w:rFonts w:hint="default" w:ascii="Times New Roman" w:hAnsi="Times New Roman" w:cs="Times New Roman" w:eastAsiaTheme="minorEastAsia"/>
                <w:kern w:val="0"/>
                <w:sz w:val="24"/>
                <w:szCs w:val="24"/>
                <w:bdr w:val="none" w:color="auto" w:sz="0" w:space="0"/>
                <w:lang w:val="en-US" w:eastAsia="zh-CN" w:bidi="ar"/>
              </w:rPr>
              <w:t>  </w:t>
            </w:r>
            <w:r>
              <w:rPr>
                <w:rFonts w:hint="eastAsia" w:ascii="黑体" w:hAnsi="宋体" w:eastAsia="黑体" w:cs="黑体"/>
                <w:kern w:val="0"/>
                <w:sz w:val="24"/>
                <w:szCs w:val="24"/>
                <w:bdr w:val="none" w:color="auto" w:sz="0" w:space="0"/>
                <w:lang w:val="en-US" w:eastAsia="zh-CN" w:bidi="ar"/>
              </w:rPr>
              <w:t>计</w:t>
            </w:r>
          </w:p>
        </w:tc>
        <w:tc>
          <w:tcPr>
            <w:tcW w:w="127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797444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59</w:t>
            </w:r>
          </w:p>
        </w:tc>
        <w:tc>
          <w:tcPr>
            <w:tcW w:w="14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9FEB5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17200</w:t>
            </w:r>
          </w:p>
        </w:tc>
        <w:tc>
          <w:tcPr>
            <w:tcW w:w="18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BA5C22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kern w:val="0"/>
                <w:sz w:val="24"/>
                <w:szCs w:val="24"/>
                <w:bdr w:val="none" w:color="auto" w:sz="0" w:space="0"/>
                <w:lang w:val="en-US" w:eastAsia="zh-CN" w:bidi="ar"/>
              </w:rPr>
              <w:t>　</w:t>
            </w:r>
          </w:p>
        </w:tc>
      </w:tr>
    </w:tbl>
    <w:p w14:paraId="6AC21F7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default" w:ascii="Times New Roman" w:hAnsi="Times New Roman" w:cs="Times New Roman" w:eastAsiaTheme="minorEastAsia"/>
          <w:kern w:val="0"/>
          <w:sz w:val="32"/>
          <w:szCs w:val="32"/>
          <w:bdr w:val="none" w:color="auto" w:sz="0" w:space="0"/>
          <w:lang w:val="en-US" w:eastAsia="zh-CN" w:bidi="ar"/>
        </w:rPr>
        <w:t> </w:t>
      </w:r>
    </w:p>
    <w:p w14:paraId="573C6DE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hint="eastAsia" w:ascii="黑体" w:hAnsi="宋体" w:eastAsia="黑体" w:cs="黑体"/>
          <w:kern w:val="0"/>
          <w:sz w:val="32"/>
          <w:szCs w:val="32"/>
          <w:bdr w:val="none" w:color="auto" w:sz="0" w:space="0"/>
          <w:lang w:val="en-US" w:eastAsia="zh-CN" w:bidi="ar"/>
        </w:rPr>
        <w:t>四、</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黑体" w:hAnsi="宋体" w:eastAsia="黑体" w:cs="黑体"/>
          <w:kern w:val="0"/>
          <w:sz w:val="32"/>
          <w:szCs w:val="32"/>
          <w:bdr w:val="none" w:color="auto" w:sz="0" w:space="0"/>
          <w:lang w:val="en-US" w:eastAsia="zh-CN" w:bidi="ar"/>
        </w:rPr>
        <w:t>年土地征收成片开发方案</w:t>
      </w:r>
    </w:p>
    <w:p w14:paraId="5A687E7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center"/>
      </w:pPr>
      <w:r>
        <w:rPr>
          <w:rFonts w:hint="default" w:ascii="Times New Roman" w:hAnsi="Times New Roman" w:cs="Times New Roman" w:eastAsiaTheme="minorEastAsia"/>
          <w:kern w:val="0"/>
          <w:sz w:val="32"/>
          <w:szCs w:val="32"/>
          <w:bdr w:val="none" w:color="auto" w:sz="0" w:space="0"/>
          <w:lang w:val="en-US" w:eastAsia="zh-CN" w:bidi="ar"/>
        </w:rPr>
        <w:t> </w:t>
      </w:r>
    </w:p>
    <w:p w14:paraId="6FD6172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08"/>
        <w:jc w:val="left"/>
      </w:pPr>
      <w:r>
        <w:rPr>
          <w:rFonts w:hint="eastAsia" w:ascii="仿宋_GB2312" w:hAnsi="Times New Roman" w:eastAsia="仿宋_GB2312" w:cs="仿宋_GB2312"/>
          <w:kern w:val="0"/>
          <w:sz w:val="32"/>
          <w:szCs w:val="32"/>
          <w:bdr w:val="none" w:color="auto" w:sz="0" w:space="0"/>
          <w:lang w:val="en-US" w:eastAsia="zh-CN" w:bidi="ar"/>
        </w:rPr>
        <w:t>为贯彻落实《中华人民共和国土地管理法》《自然资源部关于印发新〈土地征收成片开发标准〉的通知》（自然资规〔</w:t>
      </w:r>
      <w:r>
        <w:rPr>
          <w:rFonts w:hint="default" w:ascii="Times New Roman" w:hAnsi="Times New Roman" w:cs="Times New Roman" w:eastAsiaTheme="minorEastAsia"/>
          <w:kern w:val="0"/>
          <w:sz w:val="32"/>
          <w:szCs w:val="32"/>
          <w:bdr w:val="none" w:color="auto" w:sz="0" w:space="0"/>
          <w:lang w:val="en-US" w:eastAsia="zh-CN" w:bidi="ar"/>
        </w:rPr>
        <w:t>2023</w:t>
      </w:r>
      <w:r>
        <w:rPr>
          <w:rFonts w:hint="eastAsia" w:ascii="仿宋_GB2312" w:hAnsi="Times New Roman" w:eastAsia="仿宋_GB2312" w:cs="仿宋_GB2312"/>
          <w:kern w:val="0"/>
          <w:sz w:val="32"/>
          <w:szCs w:val="32"/>
          <w:bdr w:val="none" w:color="auto" w:sz="0" w:space="0"/>
          <w:lang w:val="en-US" w:eastAsia="zh-CN" w:bidi="ar"/>
        </w:rPr>
        <w:t>〕</w:t>
      </w:r>
      <w:r>
        <w:rPr>
          <w:rFonts w:hint="default" w:ascii="Times New Roman" w:hAnsi="Times New Roman" w:cs="Times New Roman" w:eastAsiaTheme="minorEastAsia"/>
          <w:kern w:val="0"/>
          <w:sz w:val="32"/>
          <w:szCs w:val="32"/>
          <w:bdr w:val="none" w:color="auto" w:sz="0" w:space="0"/>
          <w:lang w:val="en-US" w:eastAsia="zh-CN" w:bidi="ar"/>
        </w:rPr>
        <w:t>7</w:t>
      </w:r>
      <w:r>
        <w:rPr>
          <w:rFonts w:hint="eastAsia" w:ascii="仿宋_GB2312" w:hAnsi="Times New Roman" w:eastAsia="仿宋_GB2312" w:cs="仿宋_GB2312"/>
          <w:kern w:val="0"/>
          <w:sz w:val="32"/>
          <w:szCs w:val="32"/>
          <w:bdr w:val="none" w:color="auto" w:sz="0" w:space="0"/>
          <w:lang w:val="en-US" w:eastAsia="zh-CN" w:bidi="ar"/>
        </w:rPr>
        <w:t>号）《江苏省自然资源厅关于开展土地征收成片开发方案编制工作的通知》（苏自然资函〔</w:t>
      </w:r>
      <w:r>
        <w:rPr>
          <w:rFonts w:hint="default" w:ascii="Times New Roman" w:hAnsi="Times New Roman" w:cs="Times New Roman" w:eastAsiaTheme="minorEastAsia"/>
          <w:kern w:val="0"/>
          <w:sz w:val="32"/>
          <w:szCs w:val="32"/>
          <w:bdr w:val="none" w:color="auto" w:sz="0" w:space="0"/>
          <w:lang w:val="en-US" w:eastAsia="zh-CN" w:bidi="ar"/>
        </w:rPr>
        <w:t>2021</w:t>
      </w:r>
      <w:r>
        <w:rPr>
          <w:rFonts w:hint="eastAsia" w:ascii="仿宋_GB2312" w:hAnsi="Times New Roman" w:eastAsia="仿宋_GB2312" w:cs="仿宋_GB2312"/>
          <w:kern w:val="0"/>
          <w:sz w:val="32"/>
          <w:szCs w:val="32"/>
          <w:bdr w:val="none" w:color="auto" w:sz="0" w:space="0"/>
          <w:lang w:val="en-US" w:eastAsia="zh-CN" w:bidi="ar"/>
        </w:rPr>
        <w:t>〕</w:t>
      </w:r>
      <w:r>
        <w:rPr>
          <w:rFonts w:hint="default" w:ascii="Times New Roman" w:hAnsi="Times New Roman" w:cs="Times New Roman" w:eastAsiaTheme="minorEastAsia"/>
          <w:kern w:val="0"/>
          <w:sz w:val="32"/>
          <w:szCs w:val="32"/>
          <w:bdr w:val="none" w:color="auto" w:sz="0" w:space="0"/>
          <w:lang w:val="en-US" w:eastAsia="zh-CN" w:bidi="ar"/>
        </w:rPr>
        <w:t>15</w:t>
      </w:r>
      <w:r>
        <w:rPr>
          <w:rFonts w:hint="eastAsia" w:ascii="仿宋_GB2312" w:hAnsi="Times New Roman" w:eastAsia="仿宋_GB2312" w:cs="仿宋_GB2312"/>
          <w:kern w:val="0"/>
          <w:sz w:val="32"/>
          <w:szCs w:val="32"/>
          <w:bdr w:val="none" w:color="auto" w:sz="0" w:space="0"/>
          <w:lang w:val="en-US" w:eastAsia="zh-CN" w:bidi="ar"/>
        </w:rPr>
        <w:t>号）和《江苏省自然资源厅关于加快推进土地征收成片开发方案编制工作的通知》（苏自然资发〔</w:t>
      </w:r>
      <w:r>
        <w:rPr>
          <w:rFonts w:hint="default" w:ascii="Times New Roman" w:hAnsi="Times New Roman" w:cs="Times New Roman" w:eastAsiaTheme="minorEastAsia"/>
          <w:kern w:val="0"/>
          <w:sz w:val="32"/>
          <w:szCs w:val="32"/>
          <w:bdr w:val="none" w:color="auto" w:sz="0" w:space="0"/>
          <w:lang w:val="en-US" w:eastAsia="zh-CN" w:bidi="ar"/>
        </w:rPr>
        <w:t>2021</w:t>
      </w:r>
      <w:r>
        <w:rPr>
          <w:rFonts w:hint="eastAsia" w:ascii="仿宋_GB2312" w:hAnsi="Times New Roman" w:eastAsia="仿宋_GB2312" w:cs="仿宋_GB2312"/>
          <w:kern w:val="0"/>
          <w:sz w:val="32"/>
          <w:szCs w:val="32"/>
          <w:bdr w:val="none" w:color="auto" w:sz="0" w:space="0"/>
          <w:lang w:val="en-US" w:eastAsia="zh-CN" w:bidi="ar"/>
        </w:rPr>
        <w:t>〕</w:t>
      </w:r>
      <w:r>
        <w:rPr>
          <w:rFonts w:hint="default" w:ascii="Times New Roman" w:hAnsi="Times New Roman" w:cs="Times New Roman" w:eastAsiaTheme="minorEastAsia"/>
          <w:kern w:val="0"/>
          <w:sz w:val="32"/>
          <w:szCs w:val="32"/>
          <w:bdr w:val="none" w:color="auto" w:sz="0" w:space="0"/>
          <w:lang w:val="en-US" w:eastAsia="zh-CN" w:bidi="ar"/>
        </w:rPr>
        <w:t>138</w:t>
      </w:r>
      <w:r>
        <w:rPr>
          <w:rFonts w:hint="eastAsia" w:ascii="仿宋_GB2312" w:hAnsi="Times New Roman" w:eastAsia="仿宋_GB2312" w:cs="仿宋_GB2312"/>
          <w:kern w:val="0"/>
          <w:sz w:val="32"/>
          <w:szCs w:val="32"/>
          <w:bdr w:val="none" w:color="auto" w:sz="0" w:space="0"/>
          <w:lang w:val="en-US" w:eastAsia="zh-CN" w:bidi="ar"/>
        </w:rPr>
        <w:t>号）规定和要求，进一步做好土地征收工作，</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仿宋_GB2312" w:hAnsi="Times New Roman" w:eastAsia="仿宋_GB2312" w:cs="仿宋_GB2312"/>
          <w:kern w:val="0"/>
          <w:sz w:val="32"/>
          <w:szCs w:val="32"/>
          <w:bdr w:val="none" w:color="auto" w:sz="0" w:space="0"/>
          <w:lang w:val="en-US" w:eastAsia="zh-CN" w:bidi="ar"/>
        </w:rPr>
        <w:t>年拟报批昆山市土地征收成片开发片区共</w:t>
      </w:r>
      <w:r>
        <w:rPr>
          <w:rFonts w:hint="default" w:ascii="Times New Roman" w:hAnsi="Times New Roman" w:cs="Times New Roman" w:eastAsiaTheme="minorEastAsia"/>
          <w:kern w:val="0"/>
          <w:sz w:val="32"/>
          <w:szCs w:val="32"/>
          <w:bdr w:val="none" w:color="auto" w:sz="0" w:space="0"/>
          <w:lang w:val="en-US" w:eastAsia="zh-CN" w:bidi="ar"/>
        </w:rPr>
        <w:t>89</w:t>
      </w:r>
      <w:r>
        <w:rPr>
          <w:rFonts w:hint="eastAsia" w:ascii="仿宋_GB2312" w:hAnsi="Times New Roman" w:eastAsia="仿宋_GB2312" w:cs="仿宋_GB2312"/>
          <w:kern w:val="0"/>
          <w:sz w:val="32"/>
          <w:szCs w:val="32"/>
          <w:bdr w:val="none" w:color="auto" w:sz="0" w:space="0"/>
          <w:lang w:val="en-US" w:eastAsia="zh-CN" w:bidi="ar"/>
        </w:rPr>
        <w:t>个，总面积约</w:t>
      </w:r>
      <w:r>
        <w:rPr>
          <w:rFonts w:hint="default" w:ascii="Times New Roman" w:hAnsi="Times New Roman" w:cs="Times New Roman" w:eastAsiaTheme="minorEastAsia"/>
          <w:kern w:val="0"/>
          <w:sz w:val="32"/>
          <w:szCs w:val="32"/>
          <w:bdr w:val="none" w:color="auto" w:sz="0" w:space="0"/>
          <w:lang w:val="en-US" w:eastAsia="zh-CN" w:bidi="ar"/>
        </w:rPr>
        <w:t>3804</w:t>
      </w:r>
      <w:r>
        <w:rPr>
          <w:rFonts w:hint="eastAsia" w:ascii="仿宋_GB2312" w:hAnsi="Times New Roman" w:eastAsia="仿宋_GB2312" w:cs="仿宋_GB2312"/>
          <w:kern w:val="0"/>
          <w:sz w:val="32"/>
          <w:szCs w:val="32"/>
          <w:bdr w:val="none" w:color="auto" w:sz="0" w:space="0"/>
          <w:lang w:val="en-US" w:eastAsia="zh-CN" w:bidi="ar"/>
        </w:rPr>
        <w:t>公顷。</w:t>
      </w:r>
    </w:p>
    <w:p w14:paraId="54444713">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80" w:afterAutospacing="0" w:line="20" w:lineRule="atLeast"/>
        <w:ind w:left="0" w:right="0"/>
        <w:jc w:val="left"/>
      </w:pPr>
      <w:r>
        <w:rPr>
          <w:rFonts w:hint="default" w:ascii="Times New Roman" w:hAnsi="Times New Roman" w:cs="Times New Roman" w:eastAsiaTheme="minorEastAsia"/>
          <w:color w:val="0F4761"/>
          <w:kern w:val="0"/>
          <w:sz w:val="48"/>
          <w:szCs w:val="48"/>
          <w:bdr w:val="none" w:color="auto" w:sz="0" w:space="0"/>
          <w:lang w:val="en-US" w:eastAsia="zh-CN" w:bidi="ar"/>
        </w:rPr>
        <w:t> </w:t>
      </w:r>
    </w:p>
    <w:p w14:paraId="20F1B82C">
      <w:pPr>
        <w:keepNext w:val="0"/>
        <w:keepLines w:val="0"/>
        <w:widowControl/>
        <w:suppressLineNumbers w:val="0"/>
        <w:pBdr>
          <w:top w:val="none" w:color="auto" w:sz="0" w:space="0"/>
          <w:left w:val="none" w:color="auto" w:sz="0" w:space="0"/>
          <w:bottom w:val="none" w:color="auto" w:sz="0" w:space="0"/>
          <w:right w:val="none" w:color="auto" w:sz="0" w:space="0"/>
        </w:pBdr>
        <w:spacing w:before="296" w:beforeAutospacing="0" w:after="296" w:afterAutospacing="0" w:line="560" w:lineRule="atLeast"/>
        <w:ind w:left="0" w:right="0"/>
        <w:jc w:val="center"/>
      </w:pPr>
      <w:r>
        <w:rPr>
          <w:rFonts w:ascii="方正小标宋简体" w:hAnsi="方正小标宋简体" w:eastAsia="方正小标宋简体" w:cs="方正小标宋简体"/>
          <w:kern w:val="0"/>
          <w:sz w:val="32"/>
          <w:szCs w:val="32"/>
          <w:bdr w:val="none" w:color="auto" w:sz="0" w:space="0"/>
          <w:lang w:val="en-US" w:eastAsia="zh-CN" w:bidi="ar"/>
        </w:rPr>
        <w:t>昆山市</w:t>
      </w:r>
      <w:r>
        <w:rPr>
          <w:rFonts w:hint="default" w:ascii="Times New Roman" w:hAnsi="Times New Roman" w:cs="Times New Roman" w:eastAsiaTheme="minorEastAsia"/>
          <w:kern w:val="0"/>
          <w:sz w:val="32"/>
          <w:szCs w:val="32"/>
          <w:bdr w:val="none" w:color="auto" w:sz="0" w:space="0"/>
          <w:lang w:val="en-US" w:eastAsia="zh-CN" w:bidi="ar"/>
        </w:rPr>
        <w:t>2025</w:t>
      </w:r>
      <w:r>
        <w:rPr>
          <w:rFonts w:hint="eastAsia" w:ascii="方正小标宋简体" w:hAnsi="方正小标宋简体" w:eastAsia="方正小标宋简体" w:cs="方正小标宋简体"/>
          <w:kern w:val="0"/>
          <w:sz w:val="32"/>
          <w:szCs w:val="32"/>
          <w:bdr w:val="none" w:color="auto" w:sz="0" w:space="0"/>
          <w:lang w:val="en-US" w:eastAsia="zh-CN" w:bidi="ar"/>
        </w:rPr>
        <w:t>年土地征收成片开发方案片区清单</w:t>
      </w:r>
    </w:p>
    <w:tbl>
      <w:tblPr>
        <w:tblW w:w="10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81"/>
        <w:gridCol w:w="4932"/>
        <w:gridCol w:w="1768"/>
        <w:gridCol w:w="964"/>
        <w:gridCol w:w="2438"/>
      </w:tblGrid>
      <w:tr w14:paraId="6F46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93" w:hRule="atLeast"/>
          <w:jc w:val="center"/>
        </w:trPr>
        <w:tc>
          <w:tcPr>
            <w:tcW w:w="681"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35527FF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textAlignment w:val="center"/>
            </w:pPr>
            <w:r>
              <w:rPr>
                <w:rFonts w:hint="eastAsia" w:ascii="黑体" w:hAnsi="宋体" w:eastAsia="黑体" w:cs="黑体"/>
                <w:color w:val="000000"/>
                <w:kern w:val="0"/>
                <w:sz w:val="22"/>
                <w:szCs w:val="22"/>
                <w:bdr w:val="none" w:color="auto" w:sz="0" w:space="0"/>
                <w:lang w:val="en-US" w:eastAsia="zh-CN" w:bidi="ar"/>
              </w:rPr>
              <w:t>序号</w:t>
            </w:r>
          </w:p>
        </w:tc>
        <w:tc>
          <w:tcPr>
            <w:tcW w:w="493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5F2D86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textAlignment w:val="center"/>
            </w:pPr>
            <w:r>
              <w:rPr>
                <w:rFonts w:hint="eastAsia" w:ascii="黑体" w:hAnsi="宋体" w:eastAsia="黑体" w:cs="黑体"/>
                <w:color w:val="000000"/>
                <w:kern w:val="0"/>
                <w:sz w:val="22"/>
                <w:szCs w:val="22"/>
                <w:bdr w:val="none" w:color="auto" w:sz="0" w:space="0"/>
                <w:lang w:val="en-US" w:eastAsia="zh-CN" w:bidi="ar"/>
              </w:rPr>
              <w:t>片区名称</w:t>
            </w:r>
          </w:p>
        </w:tc>
        <w:tc>
          <w:tcPr>
            <w:tcW w:w="17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1C5F5A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textAlignment w:val="center"/>
            </w:pPr>
            <w:r>
              <w:rPr>
                <w:rFonts w:hint="eastAsia" w:ascii="黑体" w:hAnsi="宋体" w:eastAsia="黑体" w:cs="黑体"/>
                <w:color w:val="000000"/>
                <w:kern w:val="0"/>
                <w:sz w:val="22"/>
                <w:szCs w:val="22"/>
                <w:bdr w:val="none" w:color="auto" w:sz="0" w:space="0"/>
                <w:lang w:val="en-US" w:eastAsia="zh-CN" w:bidi="ar"/>
              </w:rPr>
              <w:t>片区位置</w:t>
            </w:r>
          </w:p>
        </w:tc>
        <w:tc>
          <w:tcPr>
            <w:tcW w:w="96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0B3C0B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textAlignment w:val="center"/>
            </w:pPr>
            <w:r>
              <w:rPr>
                <w:rFonts w:hint="eastAsia" w:ascii="黑体" w:hAnsi="宋体" w:eastAsia="黑体" w:cs="黑体"/>
                <w:color w:val="000000"/>
                <w:kern w:val="0"/>
                <w:sz w:val="22"/>
                <w:szCs w:val="22"/>
                <w:bdr w:val="none" w:color="auto" w:sz="0" w:space="0"/>
                <w:lang w:val="en-US" w:eastAsia="zh-CN" w:bidi="ar"/>
              </w:rPr>
              <w:t>规模</w:t>
            </w:r>
          </w:p>
          <w:p w14:paraId="28454E4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textAlignment w:val="center"/>
            </w:pPr>
            <w:r>
              <w:rPr>
                <w:rFonts w:hint="eastAsia" w:ascii="黑体" w:hAnsi="宋体" w:eastAsia="黑体" w:cs="黑体"/>
                <w:color w:val="000000"/>
                <w:kern w:val="0"/>
                <w:sz w:val="22"/>
                <w:szCs w:val="22"/>
                <w:bdr w:val="none" w:color="auto" w:sz="0" w:space="0"/>
                <w:lang w:val="en-US" w:eastAsia="zh-CN" w:bidi="ar"/>
              </w:rPr>
              <w:t>（公顷）</w:t>
            </w:r>
          </w:p>
        </w:tc>
        <w:tc>
          <w:tcPr>
            <w:tcW w:w="243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39C57C4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textAlignment w:val="center"/>
            </w:pPr>
            <w:r>
              <w:rPr>
                <w:rFonts w:hint="eastAsia" w:ascii="黑体" w:hAnsi="宋体" w:eastAsia="黑体" w:cs="黑体"/>
                <w:color w:val="000000"/>
                <w:kern w:val="0"/>
                <w:sz w:val="22"/>
                <w:szCs w:val="22"/>
                <w:bdr w:val="none" w:color="auto" w:sz="0" w:space="0"/>
                <w:lang w:val="en-US" w:eastAsia="zh-CN" w:bidi="ar"/>
              </w:rPr>
              <w:t>功能定位</w:t>
            </w:r>
          </w:p>
        </w:tc>
      </w:tr>
      <w:tr w14:paraId="0BB8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441378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20B02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昆山经济技术开发区生活配套三号片区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EB716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49BEA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48</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BE4119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生活片区</w:t>
            </w:r>
          </w:p>
        </w:tc>
      </w:tr>
      <w:tr w14:paraId="2226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733AA8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FDB37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昆山经济技术开发区生活配套四号片区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1D65E7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2D41A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91</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4E47C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生活片区</w:t>
            </w:r>
          </w:p>
        </w:tc>
      </w:tr>
      <w:tr w14:paraId="0E56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07D85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2B022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昆山经济技术开发区面板和半导体三号片区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57149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EC5BD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137</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F453A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627A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43B8B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0D9A7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昆山经济技术开发区面板和半导体四号片区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9D3124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BE4D0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C0BA0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32B9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74472F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B7014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昆山经济技术开发区面板和半导体五号片区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ABEC6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A5349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64</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C3AAF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5F70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3375D0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E681B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昆山经济技术开发区工业组团更新二号片区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B988C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31D2B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E0DEA3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1386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DD067D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F9FBA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昆山经济技术开发区蓬朗老镇更新五号片区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283AC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FB249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54</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C7F68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生活片区</w:t>
            </w:r>
          </w:p>
        </w:tc>
      </w:tr>
      <w:tr w14:paraId="6B01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19B67E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2D13A8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昆山经济技术开发区精密制造和新能源产业二号片区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DE70D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D449F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F98EA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1A64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2E7CBB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9</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2BEED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昆山经济技术开发区精密制造和新能源产业三号片区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B3080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FBF85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21</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24C3F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3F613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9A919C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10</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40EC1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昆山经济技术开发区综保区</w:t>
            </w:r>
            <w:r>
              <w:rPr>
                <w:rFonts w:hint="default" w:ascii="Times New Roman" w:hAnsi="Times New Roman" w:cs="Times New Roman" w:eastAsiaTheme="minorEastAsia"/>
                <w:b/>
                <w:bCs/>
                <w:color w:val="000000"/>
                <w:kern w:val="0"/>
                <w:sz w:val="22"/>
                <w:szCs w:val="22"/>
                <w:bdr w:val="none" w:color="auto" w:sz="0" w:space="0"/>
                <w:lang w:val="en-US" w:eastAsia="zh-CN" w:bidi="ar"/>
              </w:rPr>
              <w:t>C</w:t>
            </w:r>
            <w:r>
              <w:rPr>
                <w:rFonts w:hint="eastAsia" w:ascii="仿宋_GB2312" w:hAnsi="Times New Roman" w:eastAsia="仿宋_GB2312" w:cs="仿宋_GB2312"/>
                <w:color w:val="000000"/>
                <w:kern w:val="0"/>
                <w:sz w:val="22"/>
                <w:szCs w:val="22"/>
                <w:bdr w:val="none" w:color="auto" w:sz="0" w:space="0"/>
                <w:lang w:val="en-US" w:eastAsia="zh-CN" w:bidi="ar"/>
              </w:rPr>
              <w:t>区产业一号片区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2D9EF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8F88A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22</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0070F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402C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6AB677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11</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0A8AE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昆山经济技术开发区铁南交通枢纽配套服务一号片区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56EF4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A18D5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FDBAB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7CBB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22F3CF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12</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1F7D7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昆山经济技术开发区先进装备五号片区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9A8DF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7CD88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24</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943DA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0DE4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5E483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13</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3FCCE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昆山经济技术开发区先进装备六号片区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12A2F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398E3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38</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63620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1AC2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E02915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14</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80F32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玉山镇强安路更新产业片区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25898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2B882F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061D5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产业更新片区</w:t>
            </w:r>
          </w:p>
        </w:tc>
      </w:tr>
      <w:tr w14:paraId="4F4C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972F02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15</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DA532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玉山镇城北五联区域产业片区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7F19E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91DCE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21</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0F2AD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产业更新片区</w:t>
            </w:r>
          </w:p>
        </w:tc>
      </w:tr>
      <w:tr w14:paraId="00D9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D871B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16</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20634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玉山镇南淞湖产业片区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43099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C1EFE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155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63F50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智能制造产业集聚区</w:t>
            </w:r>
          </w:p>
        </w:tc>
      </w:tr>
      <w:tr w14:paraId="1569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66967A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17</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8A400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玉山镇南星渎生态慢城开发片区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84BA0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376D45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8A0C3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601A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AF696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18</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F7598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玉山镇元丰路生命健康产业片区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5605E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A1631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95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B8DF5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生物医药产业园区</w:t>
            </w:r>
          </w:p>
        </w:tc>
      </w:tr>
      <w:tr w14:paraId="6F36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B8AB5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19</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DACEEC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玉山镇计算机产业园片区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EB396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A7AFD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EC2FC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智能制造产业集聚区</w:t>
            </w:r>
          </w:p>
        </w:tc>
      </w:tr>
      <w:tr w14:paraId="5E72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69F5F9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10305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玉山镇红杨路产业片区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47D0F9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D7F8C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22</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C2EE7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214D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564C39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21</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03799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玉山镇龙华路产业片区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4A4A4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19E15A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4EE8E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0D7F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F7A1AA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22</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90699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玉山镇燕桥浜产业片区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DC71E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06F0F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C9194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4A9B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F74EE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23</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0CB4F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玉山镇森林公园城市级综合体</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50627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23B45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C7E7A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22A4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523E07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24</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E522E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玉山镇马庄路智能产业片区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13440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昆山高新区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4B81C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F607F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智能制造产业集聚区</w:t>
            </w:r>
          </w:p>
        </w:tc>
      </w:tr>
      <w:tr w14:paraId="25EC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EF040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25</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FD263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花桥经济开发区徐公桥路工业片区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C5215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E6664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76</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8EF24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工业片区</w:t>
            </w:r>
          </w:p>
        </w:tc>
      </w:tr>
      <w:tr w14:paraId="2126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163F6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26</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87C5F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花桥经济开发区海峡两岸商贸示范区一号片区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D917D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F98B0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126</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1E84A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产业及生活配套片区</w:t>
            </w:r>
          </w:p>
        </w:tc>
      </w:tr>
      <w:tr w14:paraId="327A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E09DE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27</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72B9E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花桥经济开发区海峡两岸商贸示范区二号片区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64A939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D5866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98</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10260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3C1C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5DEC08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28</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FADA2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花桥经济开发区海峡两岸商贸示范区三号片区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DAB737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6C557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69</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C2F42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0170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D69B20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29</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2184E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花桥经济开发区沪宁高速新建服务片区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360AD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18AF5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38</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BA635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服务片区</w:t>
            </w:r>
          </w:p>
        </w:tc>
      </w:tr>
      <w:tr w14:paraId="57BE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9B356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30</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618E2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花桥经济开发区晨风时尚创意产业片区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F5E96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花桥经济开发区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20AF2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23</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392463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1986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5E045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31</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43F6B6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淀山湖镇盈湖路片区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E4B5F3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817CB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0BC6A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城市更新片区</w:t>
            </w:r>
          </w:p>
        </w:tc>
      </w:tr>
      <w:tr w14:paraId="4729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2D33A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32</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ED09F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淀山湖镇万园路片区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7544E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80052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D69670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2055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0FE069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33</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5A332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淀山湖镇金雁路片区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2FC54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E4C8C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72F33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高新产业片区</w:t>
            </w:r>
          </w:p>
        </w:tc>
      </w:tr>
      <w:tr w14:paraId="16DB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040C5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34</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9D4AD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周庄镇旅游服务配套综合一号片区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C77ED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112A2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B5AF1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5450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75D5F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35</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D06CC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周庄镇旅游服务配套综合二号片区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E7C8E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BCFB76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F196E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4399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108BD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36</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0DE5D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周庄镇工业园数字文化集聚片区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80C2C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5A41F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A5ADE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新型工业集聚片区</w:t>
            </w:r>
          </w:p>
        </w:tc>
      </w:tr>
      <w:tr w14:paraId="714B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3D659E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37</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166A4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周庄镇商务综合片区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3096D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68359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99F34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商务综合片区</w:t>
            </w:r>
          </w:p>
        </w:tc>
      </w:tr>
      <w:tr w14:paraId="79F5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49CC43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38</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12A9E3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锦溪镇北部生活一号片区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86E96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B6464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86292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47C2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1C151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39</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2D564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锦溪镇北部生活二号片区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C9F88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69EEDC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28</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7742B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6E99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334276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40</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54F92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锦溪镇综合生活功能一号片区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C886C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88FD0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FFF7E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125F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48B28E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41</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DA0D2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锦溪镇现代产业集聚片区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EB27A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0721B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41</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83E7AD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现代产业集聚区</w:t>
            </w:r>
          </w:p>
        </w:tc>
      </w:tr>
      <w:tr w14:paraId="2C91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A80353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42</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4FC59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锦溪镇综合生活功能二号片区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E4AA7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6AFE0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F591A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5E50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69F84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43</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8C3D0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锦溪镇北部生活三号片区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7C02D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旅游度假区</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D2107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6D0C7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2002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E7D6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44</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FCF83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张浦镇低空经济产业一号片区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A11E1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C14CB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DF9BC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航空经济产业片区</w:t>
            </w:r>
          </w:p>
        </w:tc>
      </w:tr>
      <w:tr w14:paraId="610A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9EE116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45</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024EF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张浦镇低空经济产业二号片区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9494A8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58CA2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91A6A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航空经济产业片区</w:t>
            </w:r>
          </w:p>
        </w:tc>
      </w:tr>
      <w:tr w14:paraId="7794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4601AB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46</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08576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张浦镇商业航空经济发展片区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B03E3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4A2730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4F704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航空经济产业片区</w:t>
            </w:r>
          </w:p>
        </w:tc>
      </w:tr>
      <w:tr w14:paraId="0F27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2A5C11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47</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AD6A3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张浦镇高端服饰产业一号片区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5A6A2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3F654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0D26B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高端服饰产业片区</w:t>
            </w:r>
          </w:p>
        </w:tc>
      </w:tr>
      <w:tr w14:paraId="1F7F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6FF136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48</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18C3A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张浦镇高端服饰产业二号片区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FF005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EA2AA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B9CC6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高端服饰产业片区</w:t>
            </w:r>
          </w:p>
        </w:tc>
      </w:tr>
      <w:tr w14:paraId="3D20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005CE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49</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B6B44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张浦镇高端食品加工产业一号片区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57B19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1934F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4377E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高端食品加工产业片区</w:t>
            </w:r>
          </w:p>
        </w:tc>
      </w:tr>
      <w:tr w14:paraId="4299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E9FFA0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50</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43C9E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张浦镇高端食品加工产业二号片区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5F8F1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12DAE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AE3C1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高端食品加工产业片区</w:t>
            </w:r>
          </w:p>
        </w:tc>
      </w:tr>
      <w:tr w14:paraId="1EB1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4C86E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51</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73CC7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张浦镇高端食品加工产业三号片区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B80A0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088A0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7B4B5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高端食品加工产业片区</w:t>
            </w:r>
          </w:p>
        </w:tc>
      </w:tr>
      <w:tr w14:paraId="766C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D466B1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52</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A8FBA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张浦镇振苏区域新城市生活发展片区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15D0D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E295A2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F9A64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0B2D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D9C28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53</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C7714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张浦镇城市更新综合片区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7BA09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941B3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E56F2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77B4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65C47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54</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8BC2DC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张浦镇汽车新产业发展一号片区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3C2B4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ABCCE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5CBFC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汽车产业片区</w:t>
            </w:r>
          </w:p>
        </w:tc>
      </w:tr>
      <w:tr w14:paraId="3372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BA5CF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55</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C6C86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张浦镇汽车新产业发展二号片区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0E437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张浦镇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84ABF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00FDB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汽车产业片区</w:t>
            </w:r>
          </w:p>
        </w:tc>
      </w:tr>
      <w:tr w14:paraId="7A69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62070E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56</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C6A42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周市镇金鸡河西现代商贸和制造片区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2EE0A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B03E1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54</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3A9F0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现代商贸和制造片区</w:t>
            </w:r>
          </w:p>
        </w:tc>
      </w:tr>
      <w:tr w14:paraId="163F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3B61B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57</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46D91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周市镇现代产业集聚一号片区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1952C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DC73E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98</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1914F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工业片区</w:t>
            </w:r>
          </w:p>
        </w:tc>
      </w:tr>
      <w:tr w14:paraId="6124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77B50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58</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8A4987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周市镇现代产业集聚二号片区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48CC2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3D400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B4B6D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工业片区</w:t>
            </w:r>
          </w:p>
        </w:tc>
      </w:tr>
      <w:tr w14:paraId="107B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3399C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59</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A4712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周市镇现代产业集聚三号片区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626A0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63DA3F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26</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5B81F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工业片区</w:t>
            </w:r>
          </w:p>
        </w:tc>
      </w:tr>
      <w:tr w14:paraId="1844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C2042F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60</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70E8A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周市镇现代产业集聚四号片区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AC564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3A0D3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99977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工业片区</w:t>
            </w:r>
          </w:p>
        </w:tc>
      </w:tr>
      <w:tr w14:paraId="39E2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56B3A0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61</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11690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周市镇现代产业集聚五号片区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D4C7E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59440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6D7C1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工业片区</w:t>
            </w:r>
          </w:p>
        </w:tc>
      </w:tr>
      <w:tr w14:paraId="133B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2CFC5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62</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C61C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周市镇产业升级一号片区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2F11F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AD575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66</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137A1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产业转型升级片区</w:t>
            </w:r>
          </w:p>
        </w:tc>
      </w:tr>
      <w:tr w14:paraId="7F6F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1686A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63</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70B5C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周市镇商业服务一号片区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E75A2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F1A79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31</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95266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商业服务片区</w:t>
            </w:r>
          </w:p>
        </w:tc>
      </w:tr>
      <w:tr w14:paraId="7796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207DE5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64</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C9A59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周市镇生态文化广场片区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D5254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16722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69</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3DD1A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北部新城生态文化核心</w:t>
            </w:r>
          </w:p>
        </w:tc>
      </w:tr>
      <w:tr w14:paraId="3A80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F8456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65</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E43B3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周市镇智造产业展示片区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6A908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1775E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53</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A027A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高端产业展示片区</w:t>
            </w:r>
          </w:p>
        </w:tc>
      </w:tr>
      <w:tr w14:paraId="1E12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F48753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66</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816BD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周市镇高品质生活一号片区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04C8A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EF1BD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19</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74B4D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高品质生活片区</w:t>
            </w:r>
          </w:p>
        </w:tc>
      </w:tr>
      <w:tr w14:paraId="35D6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3B0F8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67</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4EEBD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周市镇商业服务二号片区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54AEB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周市镇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B783C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E28F7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商业服务片区</w:t>
            </w:r>
          </w:p>
        </w:tc>
      </w:tr>
      <w:tr w14:paraId="7C39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3DE35C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68</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A6D6F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陆家镇香花路城市综合体片区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9B277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陆家镇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B5289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E46AC8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2AF5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9B9A5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69</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1AD0D0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陆家镇童泾路城市综合体片区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6A31C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陆家镇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0030D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36</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6DDD8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08C7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AE1E9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70</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B9718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陆家镇车塘产业片区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D958F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陆家镇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325F0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98883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产业片区</w:t>
            </w:r>
          </w:p>
        </w:tc>
      </w:tr>
      <w:tr w14:paraId="629C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43F29D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71</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E15B1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巴城镇莲湖公园生活服务片区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20A0E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A55F7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33EF9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26FC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96024E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72</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6A742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巴城镇正仪街道核心四号片区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8973A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17ECE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AB8AA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6CAD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60EB46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73</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8F0B9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巴城镇古城路综合服务片区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4C11B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90EBE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203E04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420B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5517E8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74</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BF4CA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巴城镇七浦花园生活服务片区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74E44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6E645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E041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0C3B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D408D9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75</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4CA7D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巴城镇欣基路综合服务片区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DD9DD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8E73A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95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26CAD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4E5D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19F2DE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76</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2CF952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巴城镇立基路综合服务片区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94FFA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81619E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27</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4AB08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0766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E66124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77</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DD37F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巴城镇养秀泾综合服务片区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DD4AE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63841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27</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075E41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综合服务片区</w:t>
            </w:r>
          </w:p>
        </w:tc>
      </w:tr>
      <w:tr w14:paraId="0B1D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690566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78</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2B15C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巴城镇正仪老街生活服务片区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274AC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00C0B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AD419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04F2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CD0F2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79</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AC3E2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巴城镇正仪街道核心五号片区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CA104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B026C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75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1B1EF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61AB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348715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80</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97034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巴城镇城市更新生活片区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82301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巴城镇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411093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1EE56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0A9A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13EC9A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81</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E7D5C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千灯镇高端装备制造片区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1AC9D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0A20A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A370F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工业片区</w:t>
            </w:r>
          </w:p>
        </w:tc>
      </w:tr>
      <w:tr w14:paraId="7588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97B80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82</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87E3B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千灯镇智能电子制造片区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3EBF9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98B46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C5039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电子制造片区</w:t>
            </w:r>
          </w:p>
        </w:tc>
      </w:tr>
      <w:tr w14:paraId="07AF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0CAB0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83</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3ADF0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千灯镇城镇更新一号片区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8F322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1ACD69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40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246FD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城镇更新片区</w:t>
            </w:r>
          </w:p>
        </w:tc>
      </w:tr>
      <w:tr w14:paraId="48CA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0A939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84</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23E1D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千灯镇城镇更新二号片区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8271E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76870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31136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城镇更新片区</w:t>
            </w:r>
          </w:p>
        </w:tc>
      </w:tr>
      <w:tr w14:paraId="2574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0A0B8D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85</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FDC2C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千灯镇西宿生活片区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F74D8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0740C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15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C0FDD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71DF0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406362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86</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AF587F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千灯镇高端品质住宅片区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ED0C0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74E9F6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BA28E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生活服务片区</w:t>
            </w:r>
          </w:p>
        </w:tc>
      </w:tr>
      <w:tr w14:paraId="383F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60293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87</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1CC15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千灯镇产业转型升级二号片区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C4884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34843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20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64E4C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产业转型升级片区</w:t>
            </w:r>
          </w:p>
        </w:tc>
      </w:tr>
      <w:tr w14:paraId="635A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991535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88</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C4E1A4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千灯镇产业转型升级三号片区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8F164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9367D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35</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06178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产业更新片区</w:t>
            </w:r>
          </w:p>
        </w:tc>
      </w:tr>
      <w:tr w14:paraId="0970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68681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89</w:t>
            </w:r>
          </w:p>
        </w:tc>
        <w:tc>
          <w:tcPr>
            <w:tcW w:w="49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AEAE8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千灯镇产业转型升级五号片区</w:t>
            </w:r>
          </w:p>
        </w:tc>
        <w:tc>
          <w:tcPr>
            <w:tcW w:w="17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727E0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千灯镇</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D4CB2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eastAsiaTheme="minorEastAsia"/>
                <w:color w:val="000000"/>
                <w:kern w:val="0"/>
                <w:sz w:val="22"/>
                <w:szCs w:val="22"/>
                <w:bdr w:val="none" w:color="auto" w:sz="0" w:space="0"/>
                <w:lang w:val="en-US" w:eastAsia="zh-CN" w:bidi="ar"/>
              </w:rPr>
              <w:t>30</w:t>
            </w:r>
          </w:p>
        </w:tc>
        <w:tc>
          <w:tcPr>
            <w:tcW w:w="24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27288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_GB2312" w:hAnsi="Times New Roman" w:eastAsia="仿宋_GB2312" w:cs="仿宋_GB2312"/>
                <w:color w:val="000000"/>
                <w:kern w:val="0"/>
                <w:sz w:val="22"/>
                <w:szCs w:val="22"/>
                <w:bdr w:val="none" w:color="auto" w:sz="0" w:space="0"/>
                <w:lang w:val="en-US" w:eastAsia="zh-CN" w:bidi="ar"/>
              </w:rPr>
              <w:t>工业片区</w:t>
            </w:r>
          </w:p>
        </w:tc>
      </w:tr>
      <w:tr w14:paraId="0977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561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93487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color w:val="000000"/>
                <w:kern w:val="0"/>
                <w:sz w:val="22"/>
                <w:szCs w:val="22"/>
                <w:bdr w:val="none" w:color="auto" w:sz="0" w:space="0"/>
                <w:lang w:val="en-US" w:eastAsia="zh-CN" w:bidi="ar"/>
              </w:rPr>
              <w:t>合计</w:t>
            </w:r>
          </w:p>
        </w:tc>
        <w:tc>
          <w:tcPr>
            <w:tcW w:w="5170"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7D9958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Times New Roman" w:hAnsi="Times New Roman" w:cs="Times New Roman" w:eastAsiaTheme="minorEastAsia"/>
                <w:kern w:val="0"/>
                <w:sz w:val="22"/>
                <w:szCs w:val="22"/>
                <w:bdr w:val="none" w:color="auto" w:sz="0" w:space="0"/>
                <w:lang w:val="en-US" w:eastAsia="zh-CN" w:bidi="ar"/>
              </w:rPr>
              <w:t>3804</w:t>
            </w:r>
            <w:r>
              <w:rPr>
                <w:rFonts w:hint="eastAsia" w:ascii="黑体" w:hAnsi="宋体" w:eastAsia="黑体" w:cs="黑体"/>
                <w:kern w:val="0"/>
                <w:sz w:val="22"/>
                <w:szCs w:val="22"/>
                <w:bdr w:val="none" w:color="auto" w:sz="0" w:space="0"/>
                <w:lang w:val="en-US" w:eastAsia="zh-CN" w:bidi="ar"/>
              </w:rPr>
              <w:t>公顷</w:t>
            </w:r>
          </w:p>
        </w:tc>
      </w:tr>
    </w:tbl>
    <w:p w14:paraId="2F335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rPr>
      </w:pPr>
    </w:p>
    <w:p w14:paraId="75D531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B1EAF"/>
    <w:rsid w:val="764B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2025-06-03T03:05:00Z</dcterms:created>
  <dc:creator>WPS_1666592732</dc:creator>
  <cp:lastModifiedBy>WPS_1666592732</cp:lastModifiedBy>
  <dcterms:modified xsi:type="dcterms:W3CDTF">2025-06-03T03:07:09Z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00C32EA5C38349A69CE98DD17C2D5DEC_11</vt:lpwstr>
  </property>
  <property fmtid="{D5CDD505-2E9C-101B-9397-08002B2CF9AE}" pid="4" name="KSOTemplateDocerSaveRecord">
    <vt:lpwstr>eyJoZGlkIjoiMDMzZmU5OTkyMjBkYmE4MGI2NDIwNGRlMjQ0ZmQ2OTkiLCJ1c2VySWQiOiIxNDI1MTk2Njk1In0=</vt:lpwstr>
  </property>
</Properties>
</file>