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A0C5" w14:textId="77777777" w:rsidR="00A432E8" w:rsidRPr="00A432E8" w:rsidRDefault="00A432E8" w:rsidP="00A432E8">
      <w:pPr>
        <w:jc w:val="center"/>
        <w:rPr>
          <w:rFonts w:ascii="方正小标宋简体" w:eastAsia="方正小标宋简体" w:hAnsi="仿宋" w:hint="eastAsia"/>
          <w:sz w:val="52"/>
          <w:szCs w:val="52"/>
        </w:rPr>
      </w:pPr>
      <w:r w:rsidRPr="00A432E8">
        <w:rPr>
          <w:rFonts w:ascii="方正小标宋简体" w:eastAsia="方正小标宋简体" w:hAnsi="仿宋" w:hint="eastAsia"/>
          <w:sz w:val="52"/>
          <w:szCs w:val="52"/>
        </w:rPr>
        <w:t>2024年吴中区政府工作报告</w:t>
      </w:r>
    </w:p>
    <w:p w14:paraId="250E4D0E" w14:textId="77777777" w:rsidR="00A432E8" w:rsidRPr="00A432E8" w:rsidRDefault="00A432E8" w:rsidP="00A432E8">
      <w:pPr>
        <w:rPr>
          <w:rFonts w:ascii="仿宋" w:eastAsia="仿宋" w:hAnsi="仿宋"/>
          <w:sz w:val="30"/>
          <w:szCs w:val="30"/>
        </w:rPr>
      </w:pPr>
    </w:p>
    <w:p w14:paraId="29F6AEF4" w14:textId="77777777" w:rsidR="00A432E8" w:rsidRDefault="00A432E8" w:rsidP="00A432E8">
      <w:pPr>
        <w:jc w:val="center"/>
        <w:rPr>
          <w:rFonts w:ascii="仿宋" w:eastAsia="仿宋" w:hAnsi="仿宋"/>
          <w:sz w:val="30"/>
          <w:szCs w:val="30"/>
        </w:rPr>
      </w:pPr>
      <w:r w:rsidRPr="00A432E8">
        <w:rPr>
          <w:rFonts w:ascii="仿宋" w:eastAsia="仿宋" w:hAnsi="仿宋" w:hint="eastAsia"/>
          <w:sz w:val="30"/>
          <w:szCs w:val="30"/>
        </w:rPr>
        <w:t>——</w:t>
      </w:r>
      <w:r w:rsidRPr="00A432E8">
        <w:rPr>
          <w:rFonts w:ascii="仿宋" w:eastAsia="仿宋" w:hAnsi="仿宋"/>
          <w:sz w:val="30"/>
          <w:szCs w:val="30"/>
        </w:rPr>
        <w:t>2024年1月8日在苏州市吴中区第五届人民代表大会</w:t>
      </w:r>
    </w:p>
    <w:p w14:paraId="30AEE15D" w14:textId="120376F1" w:rsidR="00A432E8" w:rsidRPr="00A432E8" w:rsidRDefault="00A432E8" w:rsidP="00A432E8">
      <w:pPr>
        <w:jc w:val="center"/>
        <w:rPr>
          <w:rFonts w:ascii="仿宋" w:eastAsia="仿宋" w:hAnsi="仿宋"/>
          <w:sz w:val="30"/>
          <w:szCs w:val="30"/>
        </w:rPr>
      </w:pPr>
      <w:r w:rsidRPr="00A432E8">
        <w:rPr>
          <w:rFonts w:ascii="仿宋" w:eastAsia="仿宋" w:hAnsi="仿宋"/>
          <w:sz w:val="30"/>
          <w:szCs w:val="30"/>
        </w:rPr>
        <w:t>第三次会议上</w:t>
      </w:r>
    </w:p>
    <w:p w14:paraId="1D647060" w14:textId="77777777" w:rsidR="00A432E8" w:rsidRPr="00A432E8" w:rsidRDefault="00A432E8" w:rsidP="00A432E8">
      <w:pPr>
        <w:jc w:val="center"/>
        <w:rPr>
          <w:rFonts w:ascii="仿宋" w:eastAsia="仿宋" w:hAnsi="仿宋"/>
          <w:sz w:val="30"/>
          <w:szCs w:val="30"/>
        </w:rPr>
      </w:pPr>
      <w:r w:rsidRPr="00A432E8">
        <w:rPr>
          <w:rFonts w:ascii="仿宋" w:eastAsia="仿宋" w:hAnsi="仿宋" w:hint="eastAsia"/>
          <w:sz w:val="30"/>
          <w:szCs w:val="30"/>
        </w:rPr>
        <w:t>区人民政府区长</w:t>
      </w:r>
      <w:r w:rsidRPr="00A432E8">
        <w:rPr>
          <w:rFonts w:ascii="仿宋" w:eastAsia="仿宋" w:hAnsi="仿宋"/>
          <w:sz w:val="30"/>
          <w:szCs w:val="30"/>
        </w:rPr>
        <w:t>   顾晓东</w:t>
      </w:r>
    </w:p>
    <w:p w14:paraId="4598A728" w14:textId="77777777" w:rsidR="00A432E8" w:rsidRPr="00A432E8" w:rsidRDefault="00A432E8" w:rsidP="00A432E8">
      <w:pPr>
        <w:rPr>
          <w:rFonts w:ascii="仿宋" w:eastAsia="仿宋" w:hAnsi="仿宋"/>
          <w:sz w:val="30"/>
          <w:szCs w:val="30"/>
        </w:rPr>
      </w:pPr>
      <w:r w:rsidRPr="00A432E8">
        <w:rPr>
          <w:rFonts w:ascii="仿宋" w:eastAsia="仿宋" w:hAnsi="仿宋" w:hint="eastAsia"/>
          <w:sz w:val="30"/>
          <w:szCs w:val="30"/>
        </w:rPr>
        <w:t>各位代表：</w:t>
      </w:r>
    </w:p>
    <w:p w14:paraId="304BCC9D" w14:textId="302BB6E4"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现在，我代表区人民政府，向大会</w:t>
      </w:r>
      <w:proofErr w:type="gramStart"/>
      <w:r w:rsidRPr="00A432E8">
        <w:rPr>
          <w:rFonts w:ascii="仿宋" w:eastAsia="仿宋" w:hAnsi="仿宋" w:hint="eastAsia"/>
          <w:sz w:val="30"/>
          <w:szCs w:val="30"/>
        </w:rPr>
        <w:t>作工</w:t>
      </w:r>
      <w:proofErr w:type="gramEnd"/>
      <w:r w:rsidRPr="00A432E8">
        <w:rPr>
          <w:rFonts w:ascii="仿宋" w:eastAsia="仿宋" w:hAnsi="仿宋" w:hint="eastAsia"/>
          <w:sz w:val="30"/>
          <w:szCs w:val="30"/>
        </w:rPr>
        <w:t>作报告，请</w:t>
      </w:r>
      <w:proofErr w:type="gramStart"/>
      <w:r w:rsidRPr="00A432E8">
        <w:rPr>
          <w:rFonts w:ascii="仿宋" w:eastAsia="仿宋" w:hAnsi="仿宋" w:hint="eastAsia"/>
          <w:sz w:val="30"/>
          <w:szCs w:val="30"/>
        </w:rPr>
        <w:t>予审</w:t>
      </w:r>
      <w:proofErr w:type="gramEnd"/>
      <w:r w:rsidRPr="00A432E8">
        <w:rPr>
          <w:rFonts w:ascii="仿宋" w:eastAsia="仿宋" w:hAnsi="仿宋" w:hint="eastAsia"/>
          <w:sz w:val="30"/>
          <w:szCs w:val="30"/>
        </w:rPr>
        <w:t>议，并请区政协委员和其他列席人员提出意见。</w:t>
      </w:r>
    </w:p>
    <w:p w14:paraId="70578AFB" w14:textId="57888B88" w:rsidR="00A432E8" w:rsidRPr="00A432E8" w:rsidRDefault="00A432E8" w:rsidP="00A432E8">
      <w:pPr>
        <w:jc w:val="center"/>
        <w:rPr>
          <w:rFonts w:ascii="仿宋" w:eastAsia="仿宋" w:hAnsi="仿宋"/>
          <w:b/>
          <w:bCs/>
          <w:sz w:val="30"/>
          <w:szCs w:val="30"/>
        </w:rPr>
      </w:pPr>
      <w:r w:rsidRPr="00A432E8">
        <w:rPr>
          <w:rFonts w:ascii="仿宋" w:eastAsia="仿宋" w:hAnsi="仿宋"/>
          <w:b/>
          <w:bCs/>
          <w:sz w:val="30"/>
          <w:szCs w:val="30"/>
        </w:rPr>
        <w:t>2023年工作回顾</w:t>
      </w:r>
    </w:p>
    <w:p w14:paraId="46C40041"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过去的一年，是全面贯彻落实党的二十大精神的开局之年，是三年新冠疫情</w:t>
      </w:r>
      <w:proofErr w:type="gramStart"/>
      <w:r w:rsidRPr="00A432E8">
        <w:rPr>
          <w:rFonts w:ascii="仿宋" w:eastAsia="仿宋" w:hAnsi="仿宋" w:hint="eastAsia"/>
          <w:sz w:val="30"/>
          <w:szCs w:val="30"/>
        </w:rPr>
        <w:t>防控转段后</w:t>
      </w:r>
      <w:proofErr w:type="gramEnd"/>
      <w:r w:rsidRPr="00A432E8">
        <w:rPr>
          <w:rFonts w:ascii="仿宋" w:eastAsia="仿宋" w:hAnsi="仿宋" w:hint="eastAsia"/>
          <w:sz w:val="30"/>
          <w:szCs w:val="30"/>
        </w:rPr>
        <w:t>经济恢复发展的一年，面对错综复杂的国际形势和周期性结构性矛盾叠加冲击，我们坚持以习近平新时代中国特色社会主义思想为指导，深刻学习领会习近平总书记对江苏、苏州工作重要讲话重要指示精神，认真落实上级党委政府决策部署，在区委的正确领导下，团结依靠全区人民，牢记嘱托、感恩奋进，奋力推动经济社会平稳健康发展。</w:t>
      </w:r>
      <w:r w:rsidRPr="00A432E8">
        <w:rPr>
          <w:rFonts w:ascii="仿宋" w:eastAsia="仿宋" w:hAnsi="仿宋"/>
          <w:sz w:val="30"/>
          <w:szCs w:val="30"/>
        </w:rPr>
        <w:t>2023年完成地区生产总值1638亿元、增长4.5%（预计数、下同）；一般公共预算收入222.6亿元、增长5.8%。在2023年中国市辖</w:t>
      </w:r>
      <w:r w:rsidRPr="00A432E8">
        <w:rPr>
          <w:rFonts w:ascii="仿宋" w:eastAsia="仿宋" w:hAnsi="仿宋" w:hint="eastAsia"/>
          <w:sz w:val="30"/>
          <w:szCs w:val="30"/>
        </w:rPr>
        <w:t>区高质量发展报告中，位列百强区第七。成功创建苏州首家国家级“绿水青山就是金山银山”实践创新基地，蝉联全国市辖区</w:t>
      </w:r>
      <w:r w:rsidRPr="00A432E8">
        <w:rPr>
          <w:rFonts w:ascii="仿宋" w:eastAsia="仿宋" w:hAnsi="仿宋"/>
          <w:sz w:val="30"/>
          <w:szCs w:val="30"/>
        </w:rPr>
        <w:t>GEP百强榜首。</w:t>
      </w:r>
    </w:p>
    <w:p w14:paraId="0E93067C"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一年来，我们以经济建设为中心，聚力发展</w:t>
      </w:r>
      <w:proofErr w:type="gramStart"/>
      <w:r w:rsidRPr="00A432E8">
        <w:rPr>
          <w:rFonts w:ascii="仿宋" w:eastAsia="仿宋" w:hAnsi="仿宋" w:hint="eastAsia"/>
          <w:sz w:val="30"/>
          <w:szCs w:val="30"/>
        </w:rPr>
        <w:t>不</w:t>
      </w:r>
      <w:proofErr w:type="gramEnd"/>
      <w:r w:rsidRPr="00A432E8">
        <w:rPr>
          <w:rFonts w:ascii="仿宋" w:eastAsia="仿宋" w:hAnsi="仿宋" w:hint="eastAsia"/>
          <w:sz w:val="30"/>
          <w:szCs w:val="30"/>
        </w:rPr>
        <w:t>停步，争先进位勇向前，全力推进高质量发展，经济总量、发展质量实现新突</w:t>
      </w:r>
      <w:r w:rsidRPr="00A432E8">
        <w:rPr>
          <w:rFonts w:ascii="仿宋" w:eastAsia="仿宋" w:hAnsi="仿宋" w:hint="eastAsia"/>
          <w:sz w:val="30"/>
          <w:szCs w:val="30"/>
        </w:rPr>
        <w:lastRenderedPageBreak/>
        <w:t>破，多项指标名列全市前茅：完成规上工业产值</w:t>
      </w:r>
      <w:r w:rsidRPr="00A432E8">
        <w:rPr>
          <w:rFonts w:ascii="仿宋" w:eastAsia="仿宋" w:hAnsi="仿宋"/>
          <w:sz w:val="30"/>
          <w:szCs w:val="30"/>
        </w:rPr>
        <w:t>2502亿元、增长2%；完成工业投资140亿元、增长16.3%；完成进出口总额717亿元、增长9%；实际使用外资4.86亿美元、增长35.8%；累计有效高企1706家、增长18%；完成建筑业总产值490亿元、增长29.5%。我们以攻坚的姿态，推动“四个一号”重点工作取得新突破。太湖新城“一号战略”迈出坚实步伐，管理体制、区划布局、运作机制全面优化，汇川联合动力</w:t>
      </w:r>
      <w:r w:rsidRPr="00A432E8">
        <w:rPr>
          <w:rFonts w:ascii="仿宋" w:eastAsia="仿宋" w:hAnsi="仿宋" w:hint="eastAsia"/>
          <w:sz w:val="30"/>
          <w:szCs w:val="30"/>
        </w:rPr>
        <w:t>、协同创新等</w:t>
      </w:r>
      <w:r w:rsidRPr="00A432E8">
        <w:rPr>
          <w:rFonts w:ascii="仿宋" w:eastAsia="仿宋" w:hAnsi="仿宋"/>
          <w:sz w:val="30"/>
          <w:szCs w:val="30"/>
        </w:rPr>
        <w:t>15个项目签约落户，恒信华业、</w:t>
      </w:r>
      <w:proofErr w:type="gramStart"/>
      <w:r w:rsidRPr="00A432E8">
        <w:rPr>
          <w:rFonts w:ascii="仿宋" w:eastAsia="仿宋" w:hAnsi="仿宋"/>
          <w:sz w:val="30"/>
          <w:szCs w:val="30"/>
        </w:rPr>
        <w:t>凌云光</w:t>
      </w:r>
      <w:proofErr w:type="gramEnd"/>
      <w:r w:rsidRPr="00A432E8">
        <w:rPr>
          <w:rFonts w:ascii="仿宋" w:eastAsia="仿宋" w:hAnsi="仿宋"/>
          <w:sz w:val="30"/>
          <w:szCs w:val="30"/>
        </w:rPr>
        <w:t>等18个项目开工建设，</w:t>
      </w:r>
      <w:proofErr w:type="gramStart"/>
      <w:r w:rsidRPr="00A432E8">
        <w:rPr>
          <w:rFonts w:ascii="仿宋" w:eastAsia="仿宋" w:hAnsi="仿宋"/>
          <w:sz w:val="30"/>
          <w:szCs w:val="30"/>
        </w:rPr>
        <w:t>快手电竞馆</w:t>
      </w:r>
      <w:proofErr w:type="gramEnd"/>
      <w:r w:rsidRPr="00A432E8">
        <w:rPr>
          <w:rFonts w:ascii="仿宋" w:eastAsia="仿宋" w:hAnsi="仿宋"/>
          <w:sz w:val="30"/>
          <w:szCs w:val="30"/>
        </w:rPr>
        <w:t>、360剧场等13个项目建成投用，数字经济产业规模突破310亿元，“未来城市新中心”崭新形象呼之欲出。太湖生态岛“一号任务”展现生态魅力，成功创建省首批“生态岛”试验区，发布“文旅伙伴计划”，“三合一”引水上山工程、环岛湿地带、金铎岭风铃溪谷等8个项目建成，全国首个自动驾驶</w:t>
      </w:r>
      <w:proofErr w:type="gramStart"/>
      <w:r w:rsidRPr="00A432E8">
        <w:rPr>
          <w:rFonts w:ascii="仿宋" w:eastAsia="仿宋" w:hAnsi="仿宋"/>
          <w:sz w:val="30"/>
          <w:szCs w:val="30"/>
        </w:rPr>
        <w:t>生态文旅示范</w:t>
      </w:r>
      <w:proofErr w:type="gramEnd"/>
      <w:r w:rsidRPr="00A432E8">
        <w:rPr>
          <w:rFonts w:ascii="仿宋" w:eastAsia="仿宋" w:hAnsi="仿宋"/>
          <w:sz w:val="30"/>
          <w:szCs w:val="30"/>
        </w:rPr>
        <w:t>基地——百度</w:t>
      </w:r>
      <w:proofErr w:type="spellStart"/>
      <w:r w:rsidRPr="00A432E8">
        <w:rPr>
          <w:rFonts w:ascii="仿宋" w:eastAsia="仿宋" w:hAnsi="仿宋"/>
          <w:sz w:val="30"/>
          <w:szCs w:val="30"/>
        </w:rPr>
        <w:t>ApolloPark</w:t>
      </w:r>
      <w:proofErr w:type="spellEnd"/>
      <w:r w:rsidRPr="00A432E8">
        <w:rPr>
          <w:rFonts w:ascii="仿宋" w:eastAsia="仿宋" w:hAnsi="仿宋"/>
          <w:sz w:val="30"/>
          <w:szCs w:val="30"/>
        </w:rPr>
        <w:t>正式开园。独</w:t>
      </w:r>
      <w:proofErr w:type="gramStart"/>
      <w:r w:rsidRPr="00A432E8">
        <w:rPr>
          <w:rFonts w:ascii="仿宋" w:eastAsia="仿宋" w:hAnsi="仿宋"/>
          <w:sz w:val="30"/>
          <w:szCs w:val="30"/>
        </w:rPr>
        <w:t>墅湖开放</w:t>
      </w:r>
      <w:proofErr w:type="gramEnd"/>
      <w:r w:rsidRPr="00A432E8">
        <w:rPr>
          <w:rFonts w:ascii="仿宋" w:eastAsia="仿宋" w:hAnsi="仿宋"/>
          <w:sz w:val="30"/>
          <w:szCs w:val="30"/>
        </w:rPr>
        <w:t>创新协同发展示范区“一号工程”实现系统重塑，完成拆迁97.6万平方米、腾退土地1932亩，集聚</w:t>
      </w:r>
      <w:proofErr w:type="gramStart"/>
      <w:r w:rsidRPr="00A432E8">
        <w:rPr>
          <w:rFonts w:ascii="仿宋" w:eastAsia="仿宋" w:hAnsi="仿宋" w:hint="eastAsia"/>
          <w:sz w:val="30"/>
          <w:szCs w:val="30"/>
        </w:rPr>
        <w:t>区征拆工作</w:t>
      </w:r>
      <w:proofErr w:type="gramEnd"/>
      <w:r w:rsidRPr="00A432E8">
        <w:rPr>
          <w:rFonts w:ascii="仿宋" w:eastAsia="仿宋" w:hAnsi="仿宋" w:hint="eastAsia"/>
          <w:sz w:val="30"/>
          <w:szCs w:val="30"/>
        </w:rPr>
        <w:t>基本完成，甪端新区城市设计全新亮相，胜浦大桥连接线、世纪汇泽、</w:t>
      </w:r>
      <w:proofErr w:type="gramStart"/>
      <w:r w:rsidRPr="00A432E8">
        <w:rPr>
          <w:rFonts w:ascii="仿宋" w:eastAsia="仿宋" w:hAnsi="仿宋" w:hint="eastAsia"/>
          <w:sz w:val="30"/>
          <w:szCs w:val="30"/>
        </w:rPr>
        <w:t>润迈德</w:t>
      </w:r>
      <w:proofErr w:type="gramEnd"/>
      <w:r w:rsidRPr="00A432E8">
        <w:rPr>
          <w:rFonts w:ascii="仿宋" w:eastAsia="仿宋" w:hAnsi="仿宋" w:hint="eastAsia"/>
          <w:sz w:val="30"/>
          <w:szCs w:val="30"/>
        </w:rPr>
        <w:t>等</w:t>
      </w:r>
      <w:r w:rsidRPr="00A432E8">
        <w:rPr>
          <w:rFonts w:ascii="仿宋" w:eastAsia="仿宋" w:hAnsi="仿宋"/>
          <w:sz w:val="30"/>
          <w:szCs w:val="30"/>
        </w:rPr>
        <w:t>12个项目开工开业，清</w:t>
      </w:r>
      <w:proofErr w:type="gramStart"/>
      <w:r w:rsidRPr="00A432E8">
        <w:rPr>
          <w:rFonts w:ascii="仿宋" w:eastAsia="仿宋" w:hAnsi="仿宋"/>
          <w:sz w:val="30"/>
          <w:szCs w:val="30"/>
        </w:rPr>
        <w:t>研</w:t>
      </w:r>
      <w:proofErr w:type="gramEnd"/>
      <w:r w:rsidRPr="00A432E8">
        <w:rPr>
          <w:rFonts w:ascii="仿宋" w:eastAsia="仿宋" w:hAnsi="仿宋"/>
          <w:sz w:val="30"/>
          <w:szCs w:val="30"/>
        </w:rPr>
        <w:t>半导体、赛</w:t>
      </w:r>
      <w:proofErr w:type="gramStart"/>
      <w:r w:rsidRPr="00A432E8">
        <w:rPr>
          <w:rFonts w:ascii="仿宋" w:eastAsia="仿宋" w:hAnsi="仿宋"/>
          <w:sz w:val="30"/>
          <w:szCs w:val="30"/>
        </w:rPr>
        <w:t>尔凌克</w:t>
      </w:r>
      <w:proofErr w:type="gramEnd"/>
      <w:r w:rsidRPr="00A432E8">
        <w:rPr>
          <w:rFonts w:ascii="仿宋" w:eastAsia="仿宋" w:hAnsi="仿宋"/>
          <w:sz w:val="30"/>
          <w:szCs w:val="30"/>
        </w:rPr>
        <w:t>等8个项目成功落户。中国中医科学院大学“一号项目”建设稳步推进，东区实现建筑主体结构封顶，进入内装阶段，西区启动建设。全面实施大学章程、战略规划、学科设置、师资队伍等内涵建设。</w:t>
      </w:r>
    </w:p>
    <w:p w14:paraId="0F037BC3"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一年来，我们聚焦重点服务大局，经济社会发展呈现出“大</w:t>
      </w:r>
      <w:r w:rsidRPr="00A432E8">
        <w:rPr>
          <w:rFonts w:ascii="仿宋" w:eastAsia="仿宋" w:hAnsi="仿宋" w:hint="eastAsia"/>
          <w:sz w:val="30"/>
          <w:szCs w:val="30"/>
        </w:rPr>
        <w:lastRenderedPageBreak/>
        <w:t>局稳定、动能增强、预期改善”的良好态势。</w:t>
      </w:r>
    </w:p>
    <w:p w14:paraId="55618784"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一是产业发展实现新提升。主导产业加速壮大。机器人与智能制造产业规模突破</w:t>
      </w:r>
      <w:r w:rsidRPr="00A432E8">
        <w:rPr>
          <w:rFonts w:ascii="仿宋" w:eastAsia="仿宋" w:hAnsi="仿宋"/>
          <w:sz w:val="30"/>
          <w:szCs w:val="30"/>
        </w:rPr>
        <w:t>1300亿元、增长27%。成功举办工业互联网大会、工控中国大会、中国SaaS大会，启动“星火·链网”超级节点和工业互联网创新中心建设，经开区</w:t>
      </w:r>
      <w:proofErr w:type="gramStart"/>
      <w:r w:rsidRPr="00A432E8">
        <w:rPr>
          <w:rFonts w:ascii="仿宋" w:eastAsia="仿宋" w:hAnsi="仿宋"/>
          <w:sz w:val="30"/>
          <w:szCs w:val="30"/>
        </w:rPr>
        <w:t>获评省工业</w:t>
      </w:r>
      <w:proofErr w:type="gramEnd"/>
      <w:r w:rsidRPr="00A432E8">
        <w:rPr>
          <w:rFonts w:ascii="仿宋" w:eastAsia="仿宋" w:hAnsi="仿宋"/>
          <w:sz w:val="30"/>
          <w:szCs w:val="30"/>
        </w:rPr>
        <w:t>大数据应用示范区、高</w:t>
      </w:r>
      <w:proofErr w:type="gramStart"/>
      <w:r w:rsidRPr="00A432E8">
        <w:rPr>
          <w:rFonts w:ascii="仿宋" w:eastAsia="仿宋" w:hAnsi="仿宋"/>
          <w:sz w:val="30"/>
          <w:szCs w:val="30"/>
        </w:rPr>
        <w:t>新区获评工信</w:t>
      </w:r>
      <w:proofErr w:type="gramEnd"/>
      <w:r w:rsidRPr="00A432E8">
        <w:rPr>
          <w:rFonts w:ascii="仿宋" w:eastAsia="仿宋" w:hAnsi="仿宋"/>
          <w:sz w:val="30"/>
          <w:szCs w:val="30"/>
        </w:rPr>
        <w:t>部集成电路产业人才基地。举办首届中国（苏州）太湖新一代信息技术创新大会，产业规模达780亿元、增长25.8%。生物医药及大健康产业规模超380亿元、增长25.4%。完成数字化改造项目超1000个，</w:t>
      </w:r>
      <w:proofErr w:type="gramStart"/>
      <w:r w:rsidRPr="00A432E8">
        <w:rPr>
          <w:rFonts w:ascii="仿宋" w:eastAsia="仿宋" w:hAnsi="仿宋"/>
          <w:sz w:val="30"/>
          <w:szCs w:val="30"/>
        </w:rPr>
        <w:t>智改数转实现规</w:t>
      </w:r>
      <w:proofErr w:type="gramEnd"/>
      <w:r w:rsidRPr="00A432E8">
        <w:rPr>
          <w:rFonts w:ascii="仿宋" w:eastAsia="仿宋" w:hAnsi="仿宋"/>
          <w:sz w:val="30"/>
          <w:szCs w:val="30"/>
        </w:rPr>
        <w:t>上工业企业全覆盖。伟创力、维信电子入选国家5G工厂</w:t>
      </w:r>
      <w:r w:rsidRPr="00A432E8">
        <w:rPr>
          <w:rFonts w:ascii="仿宋" w:eastAsia="仿宋" w:hAnsi="仿宋" w:hint="eastAsia"/>
          <w:sz w:val="30"/>
          <w:szCs w:val="30"/>
        </w:rPr>
        <w:t>名录，爱信、</w:t>
      </w:r>
      <w:proofErr w:type="gramStart"/>
      <w:r w:rsidRPr="00A432E8">
        <w:rPr>
          <w:rFonts w:ascii="仿宋" w:eastAsia="仿宋" w:hAnsi="仿宋" w:hint="eastAsia"/>
          <w:sz w:val="30"/>
          <w:szCs w:val="30"/>
        </w:rPr>
        <w:t>苏驼获评</w:t>
      </w:r>
      <w:proofErr w:type="gramEnd"/>
      <w:r w:rsidRPr="00A432E8">
        <w:rPr>
          <w:rFonts w:ascii="仿宋" w:eastAsia="仿宋" w:hAnsi="仿宋" w:hint="eastAsia"/>
          <w:sz w:val="30"/>
          <w:szCs w:val="30"/>
        </w:rPr>
        <w:t>国家级绿色工厂，</w:t>
      </w:r>
      <w:r w:rsidRPr="00A432E8">
        <w:rPr>
          <w:rFonts w:ascii="仿宋" w:eastAsia="仿宋" w:hAnsi="仿宋"/>
          <w:sz w:val="30"/>
          <w:szCs w:val="30"/>
        </w:rPr>
        <w:t>14家单位</w:t>
      </w:r>
      <w:proofErr w:type="gramStart"/>
      <w:r w:rsidRPr="00A432E8">
        <w:rPr>
          <w:rFonts w:ascii="仿宋" w:eastAsia="仿宋" w:hAnsi="仿宋"/>
          <w:sz w:val="30"/>
          <w:szCs w:val="30"/>
        </w:rPr>
        <w:t>获评省智能</w:t>
      </w:r>
      <w:proofErr w:type="gramEnd"/>
      <w:r w:rsidRPr="00A432E8">
        <w:rPr>
          <w:rFonts w:ascii="仿宋" w:eastAsia="仿宋" w:hAnsi="仿宋"/>
          <w:sz w:val="30"/>
          <w:szCs w:val="30"/>
        </w:rPr>
        <w:t>制造示范工厂（车间）。东山精密、吴中集团入围中国民营企业500强，汇</w:t>
      </w:r>
      <w:proofErr w:type="gramStart"/>
      <w:r w:rsidRPr="00A432E8">
        <w:rPr>
          <w:rFonts w:ascii="仿宋" w:eastAsia="仿宋" w:hAnsi="仿宋"/>
          <w:sz w:val="30"/>
          <w:szCs w:val="30"/>
        </w:rPr>
        <w:t>川技术</w:t>
      </w:r>
      <w:proofErr w:type="gramEnd"/>
      <w:r w:rsidRPr="00A432E8">
        <w:rPr>
          <w:rFonts w:ascii="仿宋" w:eastAsia="仿宋" w:hAnsi="仿宋"/>
          <w:sz w:val="30"/>
          <w:szCs w:val="30"/>
        </w:rPr>
        <w:t>等3家企业入选中国制造业民营企业500强。全面开展第五次全国经济普查，采集法人单位8.9万家、个体经营户11.2万户，新增“四上”企业入库433家。重大项目支撑有力。实施“重点项目提效年”行动，列入省重大项目5个，数量创历年新高；列入市重点项目59个，数量列全市第一，28个计划新开工省市重点项目上半年全部开工，262个区重点项目完成年度投资526.9亿元。开展项目“集中服务月”活</w:t>
      </w:r>
      <w:r w:rsidRPr="00A432E8">
        <w:rPr>
          <w:rFonts w:ascii="仿宋" w:eastAsia="仿宋" w:hAnsi="仿宋" w:hint="eastAsia"/>
          <w:sz w:val="30"/>
          <w:szCs w:val="30"/>
        </w:rPr>
        <w:t>动，维信电子、石川制铁等</w:t>
      </w:r>
      <w:r w:rsidRPr="00A432E8">
        <w:rPr>
          <w:rFonts w:ascii="仿宋" w:eastAsia="仿宋" w:hAnsi="仿宋"/>
          <w:sz w:val="30"/>
          <w:szCs w:val="30"/>
        </w:rPr>
        <w:t>122个亿元以上产业项目竣工投产。“2+4+N”招商体系不断完善，新签约亿元以上项目268个、总投资1233亿元，新增中国移动、兆和等10亿元以上项目46个，康宁、货拉拉、伏图</w:t>
      </w:r>
      <w:r w:rsidRPr="00A432E8">
        <w:rPr>
          <w:rFonts w:ascii="仿宋" w:eastAsia="仿宋" w:hAnsi="仿宋"/>
          <w:sz w:val="30"/>
          <w:szCs w:val="30"/>
        </w:rPr>
        <w:lastRenderedPageBreak/>
        <w:t>拉等23个优质外资项目落地吴中，规模3亿美元的德弘、规模1亿美元的蓝驰创投QFLP基金成功落户，产业项目备案投资额达711亿元、增长22.6%。完成产业用地供应1803亩、增长32.6%。消费潜力有效释放。深入实施现代服务业提质增效工程，服务业增加值达875亿元、增长3.5%，中</w:t>
      </w:r>
      <w:proofErr w:type="gramStart"/>
      <w:r w:rsidRPr="00A432E8">
        <w:rPr>
          <w:rFonts w:ascii="仿宋" w:eastAsia="仿宋" w:hAnsi="仿宋"/>
          <w:sz w:val="30"/>
          <w:szCs w:val="30"/>
        </w:rPr>
        <w:t>认英泰</w:t>
      </w:r>
      <w:proofErr w:type="gramEnd"/>
      <w:r w:rsidRPr="00A432E8">
        <w:rPr>
          <w:rFonts w:ascii="仿宋" w:eastAsia="仿宋" w:hAnsi="仿宋"/>
          <w:sz w:val="30"/>
          <w:szCs w:val="30"/>
        </w:rPr>
        <w:t>等5家企业</w:t>
      </w:r>
      <w:proofErr w:type="gramStart"/>
      <w:r w:rsidRPr="00A432E8">
        <w:rPr>
          <w:rFonts w:ascii="仿宋" w:eastAsia="仿宋" w:hAnsi="仿宋"/>
          <w:sz w:val="30"/>
          <w:szCs w:val="30"/>
        </w:rPr>
        <w:t>获评省服务业</w:t>
      </w:r>
      <w:proofErr w:type="gramEnd"/>
      <w:r w:rsidRPr="00A432E8">
        <w:rPr>
          <w:rFonts w:ascii="仿宋" w:eastAsia="仿宋" w:hAnsi="仿宋"/>
          <w:sz w:val="30"/>
          <w:szCs w:val="30"/>
        </w:rPr>
        <w:t>领军</w:t>
      </w:r>
      <w:r w:rsidRPr="00A432E8">
        <w:rPr>
          <w:rFonts w:ascii="仿宋" w:eastAsia="仿宋" w:hAnsi="仿宋" w:hint="eastAsia"/>
          <w:sz w:val="30"/>
          <w:szCs w:val="30"/>
        </w:rPr>
        <w:t>企业，新增市级总部企业</w:t>
      </w:r>
      <w:r w:rsidRPr="00A432E8">
        <w:rPr>
          <w:rFonts w:ascii="仿宋" w:eastAsia="仿宋" w:hAnsi="仿宋"/>
          <w:sz w:val="30"/>
          <w:szCs w:val="30"/>
        </w:rPr>
        <w:t>5家、新兴服务业领军企业4家。举办“苏新消费”吴中专场系列主题活动，太湖中心Mall盛大开业，实现社会消费品零售总额933亿元、增长5%。推进</w:t>
      </w:r>
      <w:proofErr w:type="gramStart"/>
      <w:r w:rsidRPr="00A432E8">
        <w:rPr>
          <w:rFonts w:ascii="仿宋" w:eastAsia="仿宋" w:hAnsi="仿宋"/>
          <w:sz w:val="30"/>
          <w:szCs w:val="30"/>
        </w:rPr>
        <w:t>数币商</w:t>
      </w:r>
      <w:proofErr w:type="gramEnd"/>
      <w:r w:rsidRPr="00A432E8">
        <w:rPr>
          <w:rFonts w:ascii="仿宋" w:eastAsia="仿宋" w:hAnsi="仿宋"/>
          <w:sz w:val="30"/>
          <w:szCs w:val="30"/>
        </w:rPr>
        <w:t>圈建设，尹山国际汽车城、木</w:t>
      </w:r>
      <w:proofErr w:type="gramStart"/>
      <w:r w:rsidRPr="00A432E8">
        <w:rPr>
          <w:rFonts w:ascii="仿宋" w:eastAsia="仿宋" w:hAnsi="仿宋"/>
          <w:sz w:val="30"/>
          <w:szCs w:val="30"/>
        </w:rPr>
        <w:t>渎凯</w:t>
      </w:r>
      <w:proofErr w:type="gramEnd"/>
      <w:r w:rsidRPr="00A432E8">
        <w:rPr>
          <w:rFonts w:ascii="仿宋" w:eastAsia="仿宋" w:hAnsi="仿宋"/>
          <w:sz w:val="30"/>
          <w:szCs w:val="30"/>
        </w:rPr>
        <w:t>马汽车</w:t>
      </w:r>
      <w:proofErr w:type="gramStart"/>
      <w:r w:rsidRPr="00A432E8">
        <w:rPr>
          <w:rFonts w:ascii="仿宋" w:eastAsia="仿宋" w:hAnsi="仿宋"/>
          <w:sz w:val="30"/>
          <w:szCs w:val="30"/>
        </w:rPr>
        <w:t>城数币应用</w:t>
      </w:r>
      <w:proofErr w:type="gramEnd"/>
      <w:r w:rsidRPr="00A432E8">
        <w:rPr>
          <w:rFonts w:ascii="仿宋" w:eastAsia="仿宋" w:hAnsi="仿宋"/>
          <w:sz w:val="30"/>
          <w:szCs w:val="30"/>
        </w:rPr>
        <w:t>率达90%。电商品牌加快培育，科沃斯、追</w:t>
      </w:r>
      <w:proofErr w:type="gramStart"/>
      <w:r w:rsidRPr="00A432E8">
        <w:rPr>
          <w:rFonts w:ascii="仿宋" w:eastAsia="仿宋" w:hAnsi="仿宋"/>
          <w:sz w:val="30"/>
          <w:szCs w:val="30"/>
        </w:rPr>
        <w:t>觅科技</w:t>
      </w:r>
      <w:proofErr w:type="gramEnd"/>
      <w:r w:rsidRPr="00A432E8">
        <w:rPr>
          <w:rFonts w:ascii="仿宋" w:eastAsia="仿宋" w:hAnsi="仿宋"/>
          <w:sz w:val="30"/>
          <w:szCs w:val="30"/>
        </w:rPr>
        <w:t>入选省跨境电商知名品牌，斯莱克、莱恩</w:t>
      </w:r>
      <w:proofErr w:type="gramStart"/>
      <w:r w:rsidRPr="00A432E8">
        <w:rPr>
          <w:rFonts w:ascii="仿宋" w:eastAsia="仿宋" w:hAnsi="仿宋"/>
          <w:sz w:val="30"/>
          <w:szCs w:val="30"/>
        </w:rPr>
        <w:t>精工获评省出口</w:t>
      </w:r>
      <w:proofErr w:type="gramEnd"/>
      <w:r w:rsidRPr="00A432E8">
        <w:rPr>
          <w:rFonts w:ascii="仿宋" w:eastAsia="仿宋" w:hAnsi="仿宋"/>
          <w:sz w:val="30"/>
          <w:szCs w:val="30"/>
        </w:rPr>
        <w:t>品牌，玄</w:t>
      </w:r>
      <w:proofErr w:type="gramStart"/>
      <w:r w:rsidRPr="00A432E8">
        <w:rPr>
          <w:rFonts w:ascii="仿宋" w:eastAsia="仿宋" w:hAnsi="仿宋"/>
          <w:sz w:val="30"/>
          <w:szCs w:val="30"/>
        </w:rPr>
        <w:t>通供应</w:t>
      </w:r>
      <w:proofErr w:type="gramEnd"/>
      <w:r w:rsidRPr="00A432E8">
        <w:rPr>
          <w:rFonts w:ascii="仿宋" w:eastAsia="仿宋" w:hAnsi="仿宋"/>
          <w:sz w:val="30"/>
          <w:szCs w:val="30"/>
        </w:rPr>
        <w:t>链、优</w:t>
      </w:r>
      <w:proofErr w:type="gramStart"/>
      <w:r w:rsidRPr="00A432E8">
        <w:rPr>
          <w:rFonts w:ascii="仿宋" w:eastAsia="仿宋" w:hAnsi="仿宋"/>
          <w:sz w:val="30"/>
          <w:szCs w:val="30"/>
        </w:rPr>
        <w:t>尔集团</w:t>
      </w:r>
      <w:proofErr w:type="gramEnd"/>
      <w:r w:rsidRPr="00A432E8">
        <w:rPr>
          <w:rFonts w:ascii="仿宋" w:eastAsia="仿宋" w:hAnsi="仿宋"/>
          <w:sz w:val="30"/>
          <w:szCs w:val="30"/>
        </w:rPr>
        <w:t>入选省内外贸一体化试点，网络零售额超410亿元、增长超10%。承办第五届大运河文化旅游博览会，度假区获</w:t>
      </w:r>
      <w:proofErr w:type="gramStart"/>
      <w:r w:rsidRPr="00A432E8">
        <w:rPr>
          <w:rFonts w:ascii="仿宋" w:eastAsia="仿宋" w:hAnsi="仿宋"/>
          <w:sz w:val="30"/>
          <w:szCs w:val="30"/>
        </w:rPr>
        <w:t>评文旅</w:t>
      </w:r>
      <w:proofErr w:type="gramEnd"/>
      <w:r w:rsidRPr="00A432E8">
        <w:rPr>
          <w:rFonts w:ascii="仿宋" w:eastAsia="仿宋" w:hAnsi="仿宋"/>
          <w:sz w:val="30"/>
          <w:szCs w:val="30"/>
        </w:rPr>
        <w:t>高质量发展优秀度假区，木</w:t>
      </w:r>
      <w:proofErr w:type="gramStart"/>
      <w:r w:rsidRPr="00A432E8">
        <w:rPr>
          <w:rFonts w:ascii="仿宋" w:eastAsia="仿宋" w:hAnsi="仿宋"/>
          <w:sz w:val="30"/>
          <w:szCs w:val="30"/>
        </w:rPr>
        <w:t>渎</w:t>
      </w:r>
      <w:proofErr w:type="gramEnd"/>
      <w:r w:rsidRPr="00A432E8">
        <w:rPr>
          <w:rFonts w:ascii="仿宋" w:eastAsia="仿宋" w:hAnsi="仿宋"/>
          <w:sz w:val="30"/>
          <w:szCs w:val="30"/>
        </w:rPr>
        <w:t>古镇入选省夜间</w:t>
      </w:r>
      <w:proofErr w:type="gramStart"/>
      <w:r w:rsidRPr="00A432E8">
        <w:rPr>
          <w:rFonts w:ascii="仿宋" w:eastAsia="仿宋" w:hAnsi="仿宋"/>
          <w:sz w:val="30"/>
          <w:szCs w:val="30"/>
        </w:rPr>
        <w:t>文旅消费</w:t>
      </w:r>
      <w:proofErr w:type="gramEnd"/>
      <w:r w:rsidRPr="00A432E8">
        <w:rPr>
          <w:rFonts w:ascii="仿宋" w:eastAsia="仿宋" w:hAnsi="仿宋"/>
          <w:sz w:val="30"/>
          <w:szCs w:val="30"/>
        </w:rPr>
        <w:t>集聚区，太湖体育运</w:t>
      </w:r>
      <w:r w:rsidRPr="00A432E8">
        <w:rPr>
          <w:rFonts w:ascii="仿宋" w:eastAsia="仿宋" w:hAnsi="仿宋" w:hint="eastAsia"/>
          <w:sz w:val="30"/>
          <w:szCs w:val="30"/>
        </w:rPr>
        <w:t>动休闲小镇、旺</w:t>
      </w:r>
      <w:proofErr w:type="gramStart"/>
      <w:r w:rsidRPr="00A432E8">
        <w:rPr>
          <w:rFonts w:ascii="仿宋" w:eastAsia="仿宋" w:hAnsi="仿宋" w:hint="eastAsia"/>
          <w:sz w:val="30"/>
          <w:szCs w:val="30"/>
        </w:rPr>
        <w:t>山文旅风情</w:t>
      </w:r>
      <w:proofErr w:type="gramEnd"/>
      <w:r w:rsidRPr="00A432E8">
        <w:rPr>
          <w:rFonts w:ascii="仿宋" w:eastAsia="仿宋" w:hAnsi="仿宋" w:hint="eastAsia"/>
          <w:sz w:val="30"/>
          <w:szCs w:val="30"/>
        </w:rPr>
        <w:t>小镇完成</w:t>
      </w:r>
      <w:proofErr w:type="gramStart"/>
      <w:r w:rsidRPr="00A432E8">
        <w:rPr>
          <w:rFonts w:ascii="仿宋" w:eastAsia="仿宋" w:hAnsi="仿宋" w:hint="eastAsia"/>
          <w:sz w:val="30"/>
          <w:szCs w:val="30"/>
        </w:rPr>
        <w:t>省特色</w:t>
      </w:r>
      <w:proofErr w:type="gramEnd"/>
      <w:r w:rsidRPr="00A432E8">
        <w:rPr>
          <w:rFonts w:ascii="仿宋" w:eastAsia="仿宋" w:hAnsi="仿宋" w:hint="eastAsia"/>
          <w:sz w:val="30"/>
          <w:szCs w:val="30"/>
        </w:rPr>
        <w:t>小镇验收，三山村入选省乡村旅游重点村，仁德</w:t>
      </w:r>
      <w:proofErr w:type="gramStart"/>
      <w:r w:rsidRPr="00A432E8">
        <w:rPr>
          <w:rFonts w:ascii="仿宋" w:eastAsia="仿宋" w:hAnsi="仿宋" w:hint="eastAsia"/>
          <w:sz w:val="30"/>
          <w:szCs w:val="30"/>
        </w:rPr>
        <w:t>山庄获</w:t>
      </w:r>
      <w:proofErr w:type="gramEnd"/>
      <w:r w:rsidRPr="00A432E8">
        <w:rPr>
          <w:rFonts w:ascii="仿宋" w:eastAsia="仿宋" w:hAnsi="仿宋" w:hint="eastAsia"/>
          <w:sz w:val="30"/>
          <w:szCs w:val="30"/>
        </w:rPr>
        <w:t>评全国甲级旅游民宿，</w:t>
      </w:r>
      <w:proofErr w:type="gramStart"/>
      <w:r w:rsidRPr="00A432E8">
        <w:rPr>
          <w:rFonts w:ascii="仿宋" w:eastAsia="仿宋" w:hAnsi="仿宋" w:hint="eastAsia"/>
          <w:sz w:val="30"/>
          <w:szCs w:val="30"/>
        </w:rPr>
        <w:t>林渡暖</w:t>
      </w:r>
      <w:proofErr w:type="gramEnd"/>
      <w:r w:rsidRPr="00A432E8">
        <w:rPr>
          <w:rFonts w:ascii="仿宋" w:eastAsia="仿宋" w:hAnsi="仿宋" w:hint="eastAsia"/>
          <w:sz w:val="30"/>
          <w:szCs w:val="30"/>
        </w:rPr>
        <w:t>村、坎上漫步、本色市集</w:t>
      </w:r>
      <w:proofErr w:type="gramStart"/>
      <w:r w:rsidRPr="00A432E8">
        <w:rPr>
          <w:rFonts w:ascii="仿宋" w:eastAsia="仿宋" w:hAnsi="仿宋" w:hint="eastAsia"/>
          <w:sz w:val="30"/>
          <w:szCs w:val="30"/>
        </w:rPr>
        <w:t>等文旅新</w:t>
      </w:r>
      <w:proofErr w:type="gramEnd"/>
      <w:r w:rsidRPr="00A432E8">
        <w:rPr>
          <w:rFonts w:ascii="仿宋" w:eastAsia="仿宋" w:hAnsi="仿宋" w:hint="eastAsia"/>
          <w:sz w:val="30"/>
          <w:szCs w:val="30"/>
        </w:rPr>
        <w:t>业</w:t>
      </w:r>
      <w:proofErr w:type="gramStart"/>
      <w:r w:rsidRPr="00A432E8">
        <w:rPr>
          <w:rFonts w:ascii="仿宋" w:eastAsia="仿宋" w:hAnsi="仿宋" w:hint="eastAsia"/>
          <w:sz w:val="30"/>
          <w:szCs w:val="30"/>
        </w:rPr>
        <w:t>态快速</w:t>
      </w:r>
      <w:proofErr w:type="gramEnd"/>
      <w:r w:rsidRPr="00A432E8">
        <w:rPr>
          <w:rFonts w:ascii="仿宋" w:eastAsia="仿宋" w:hAnsi="仿宋" w:hint="eastAsia"/>
          <w:sz w:val="30"/>
          <w:szCs w:val="30"/>
        </w:rPr>
        <w:t>出圈，旅游总收入恢复至</w:t>
      </w:r>
      <w:r w:rsidRPr="00A432E8">
        <w:rPr>
          <w:rFonts w:ascii="仿宋" w:eastAsia="仿宋" w:hAnsi="仿宋"/>
          <w:sz w:val="30"/>
          <w:szCs w:val="30"/>
        </w:rPr>
        <w:t>343.2亿元。</w:t>
      </w:r>
    </w:p>
    <w:p w14:paraId="1296C8FF"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二是转型升级增添新动能。创新主体加快集聚。入选省创新型示范区建设名单，实现高新技术产业产值</w:t>
      </w:r>
      <w:r w:rsidRPr="00A432E8">
        <w:rPr>
          <w:rFonts w:ascii="仿宋" w:eastAsia="仿宋" w:hAnsi="仿宋"/>
          <w:sz w:val="30"/>
          <w:szCs w:val="30"/>
        </w:rPr>
        <w:t>1750亿元、增长8%，增速位列全市第一，占</w:t>
      </w:r>
      <w:proofErr w:type="gramStart"/>
      <w:r w:rsidRPr="00A432E8">
        <w:rPr>
          <w:rFonts w:ascii="仿宋" w:eastAsia="仿宋" w:hAnsi="仿宋"/>
          <w:sz w:val="30"/>
          <w:szCs w:val="30"/>
        </w:rPr>
        <w:t>规</w:t>
      </w:r>
      <w:proofErr w:type="gramEnd"/>
      <w:r w:rsidRPr="00A432E8">
        <w:rPr>
          <w:rFonts w:ascii="仿宋" w:eastAsia="仿宋" w:hAnsi="仿宋"/>
          <w:sz w:val="30"/>
          <w:szCs w:val="30"/>
        </w:rPr>
        <w:t>上工业产值比重70.7%，全年技术合同成交额达94亿元。新增国家专精特新“小巨人”企业21家、省</w:t>
      </w:r>
      <w:r w:rsidRPr="00A432E8">
        <w:rPr>
          <w:rFonts w:ascii="仿宋" w:eastAsia="仿宋" w:hAnsi="仿宋"/>
          <w:sz w:val="30"/>
          <w:szCs w:val="30"/>
        </w:rPr>
        <w:lastRenderedPageBreak/>
        <w:t>专精特新中小企业83家、创新型企业1569家。10个项目获省科学技术奖。追觅科技、天</w:t>
      </w:r>
      <w:proofErr w:type="gramStart"/>
      <w:r w:rsidRPr="00A432E8">
        <w:rPr>
          <w:rFonts w:ascii="仿宋" w:eastAsia="仿宋" w:hAnsi="仿宋"/>
          <w:sz w:val="30"/>
          <w:szCs w:val="30"/>
        </w:rPr>
        <w:t>瞳威视获评全球</w:t>
      </w:r>
      <w:proofErr w:type="gramEnd"/>
      <w:r w:rsidRPr="00A432E8">
        <w:rPr>
          <w:rFonts w:ascii="仿宋" w:eastAsia="仿宋" w:hAnsi="仿宋"/>
          <w:sz w:val="30"/>
          <w:szCs w:val="30"/>
        </w:rPr>
        <w:t>独角兽，16家企业入选省独角兽、潜在独角兽。</w:t>
      </w:r>
      <w:proofErr w:type="gramStart"/>
      <w:r w:rsidRPr="00A432E8">
        <w:rPr>
          <w:rFonts w:ascii="仿宋" w:eastAsia="仿宋" w:hAnsi="仿宋"/>
          <w:sz w:val="30"/>
          <w:szCs w:val="30"/>
        </w:rPr>
        <w:t>信音电子</w:t>
      </w:r>
      <w:proofErr w:type="gramEnd"/>
      <w:r w:rsidRPr="00A432E8">
        <w:rPr>
          <w:rFonts w:ascii="仿宋" w:eastAsia="仿宋" w:hAnsi="仿宋"/>
          <w:sz w:val="30"/>
          <w:szCs w:val="30"/>
        </w:rPr>
        <w:t>登陆创业板。安洁科技、</w:t>
      </w:r>
      <w:proofErr w:type="gramStart"/>
      <w:r w:rsidRPr="00A432E8">
        <w:rPr>
          <w:rFonts w:ascii="仿宋" w:eastAsia="仿宋" w:hAnsi="仿宋"/>
          <w:sz w:val="30"/>
          <w:szCs w:val="30"/>
        </w:rPr>
        <w:t>凯</w:t>
      </w:r>
      <w:proofErr w:type="gramEnd"/>
      <w:r w:rsidRPr="00A432E8">
        <w:rPr>
          <w:rFonts w:ascii="仿宋" w:eastAsia="仿宋" w:hAnsi="仿宋"/>
          <w:sz w:val="30"/>
          <w:szCs w:val="30"/>
        </w:rPr>
        <w:t>尔博获</w:t>
      </w:r>
      <w:proofErr w:type="gramStart"/>
      <w:r w:rsidRPr="00A432E8">
        <w:rPr>
          <w:rFonts w:ascii="仿宋" w:eastAsia="仿宋" w:hAnsi="仿宋"/>
          <w:sz w:val="30"/>
          <w:szCs w:val="30"/>
        </w:rPr>
        <w:t>评国家</w:t>
      </w:r>
      <w:proofErr w:type="gramEnd"/>
      <w:r w:rsidRPr="00A432E8">
        <w:rPr>
          <w:rFonts w:ascii="仿宋" w:eastAsia="仿宋" w:hAnsi="仿宋"/>
          <w:sz w:val="30"/>
          <w:szCs w:val="30"/>
        </w:rPr>
        <w:t>知识产权示范企业，精</w:t>
      </w:r>
      <w:proofErr w:type="gramStart"/>
      <w:r w:rsidRPr="00A432E8">
        <w:rPr>
          <w:rFonts w:ascii="仿宋" w:eastAsia="仿宋" w:hAnsi="仿宋"/>
          <w:sz w:val="30"/>
          <w:szCs w:val="30"/>
        </w:rPr>
        <w:t>濑</w:t>
      </w:r>
      <w:proofErr w:type="gramEnd"/>
      <w:r w:rsidRPr="00A432E8">
        <w:rPr>
          <w:rFonts w:ascii="仿宋" w:eastAsia="仿宋" w:hAnsi="仿宋"/>
          <w:sz w:val="30"/>
          <w:szCs w:val="30"/>
        </w:rPr>
        <w:t>光电、</w:t>
      </w:r>
      <w:proofErr w:type="gramStart"/>
      <w:r w:rsidRPr="00A432E8">
        <w:rPr>
          <w:rFonts w:ascii="仿宋" w:eastAsia="仿宋" w:hAnsi="仿宋"/>
          <w:sz w:val="30"/>
          <w:szCs w:val="30"/>
        </w:rPr>
        <w:t>添可智能</w:t>
      </w:r>
      <w:proofErr w:type="gramEnd"/>
      <w:r w:rsidRPr="00A432E8">
        <w:rPr>
          <w:rFonts w:ascii="仿宋" w:eastAsia="仿宋" w:hAnsi="仿宋"/>
          <w:sz w:val="30"/>
          <w:szCs w:val="30"/>
        </w:rPr>
        <w:t>等3家企业获</w:t>
      </w:r>
      <w:proofErr w:type="gramStart"/>
      <w:r w:rsidRPr="00A432E8">
        <w:rPr>
          <w:rFonts w:ascii="仿宋" w:eastAsia="仿宋" w:hAnsi="仿宋"/>
          <w:sz w:val="30"/>
          <w:szCs w:val="30"/>
        </w:rPr>
        <w:t>评国家</w:t>
      </w:r>
      <w:proofErr w:type="gramEnd"/>
      <w:r w:rsidRPr="00A432E8">
        <w:rPr>
          <w:rFonts w:ascii="仿宋" w:eastAsia="仿宋" w:hAnsi="仿宋"/>
          <w:sz w:val="30"/>
          <w:szCs w:val="30"/>
        </w:rPr>
        <w:t>知识产权优势企业。宇</w:t>
      </w:r>
      <w:proofErr w:type="gramStart"/>
      <w:r w:rsidRPr="00A432E8">
        <w:rPr>
          <w:rFonts w:ascii="仿宋" w:eastAsia="仿宋" w:hAnsi="仿宋"/>
          <w:sz w:val="30"/>
          <w:szCs w:val="30"/>
        </w:rPr>
        <w:t>邦</w:t>
      </w:r>
      <w:proofErr w:type="gramEnd"/>
      <w:r w:rsidRPr="00A432E8">
        <w:rPr>
          <w:rFonts w:ascii="仿宋" w:eastAsia="仿宋" w:hAnsi="仿宋"/>
          <w:sz w:val="30"/>
          <w:szCs w:val="30"/>
        </w:rPr>
        <w:t>新材料等9家企业获</w:t>
      </w:r>
      <w:r w:rsidRPr="00A432E8">
        <w:rPr>
          <w:rFonts w:ascii="仿宋" w:eastAsia="仿宋" w:hAnsi="仿宋" w:hint="eastAsia"/>
          <w:sz w:val="30"/>
          <w:szCs w:val="30"/>
        </w:rPr>
        <w:t>市质量奖，瑞</w:t>
      </w:r>
      <w:proofErr w:type="gramStart"/>
      <w:r w:rsidRPr="00A432E8">
        <w:rPr>
          <w:rFonts w:ascii="仿宋" w:eastAsia="仿宋" w:hAnsi="仿宋" w:hint="eastAsia"/>
          <w:sz w:val="30"/>
          <w:szCs w:val="30"/>
        </w:rPr>
        <w:t>颐养老获“江苏精品”</w:t>
      </w:r>
      <w:proofErr w:type="gramEnd"/>
      <w:r w:rsidRPr="00A432E8">
        <w:rPr>
          <w:rFonts w:ascii="仿宋" w:eastAsia="仿宋" w:hAnsi="仿宋" w:hint="eastAsia"/>
          <w:sz w:val="30"/>
          <w:szCs w:val="30"/>
        </w:rPr>
        <w:t>品牌认证，</w:t>
      </w:r>
      <w:proofErr w:type="gramStart"/>
      <w:r w:rsidRPr="00A432E8">
        <w:rPr>
          <w:rFonts w:ascii="仿宋" w:eastAsia="仿宋" w:hAnsi="仿宋" w:hint="eastAsia"/>
          <w:sz w:val="30"/>
          <w:szCs w:val="30"/>
        </w:rPr>
        <w:t>添可智能</w:t>
      </w:r>
      <w:proofErr w:type="gramEnd"/>
      <w:r w:rsidRPr="00A432E8">
        <w:rPr>
          <w:rFonts w:ascii="仿宋" w:eastAsia="仿宋" w:hAnsi="仿宋" w:hint="eastAsia"/>
          <w:sz w:val="30"/>
          <w:szCs w:val="30"/>
        </w:rPr>
        <w:t>、追</w:t>
      </w:r>
      <w:proofErr w:type="gramStart"/>
      <w:r w:rsidRPr="00A432E8">
        <w:rPr>
          <w:rFonts w:ascii="仿宋" w:eastAsia="仿宋" w:hAnsi="仿宋" w:hint="eastAsia"/>
          <w:sz w:val="30"/>
          <w:szCs w:val="30"/>
        </w:rPr>
        <w:t>觅科技</w:t>
      </w:r>
      <w:proofErr w:type="gramEnd"/>
      <w:r w:rsidRPr="00A432E8">
        <w:rPr>
          <w:rFonts w:ascii="仿宋" w:eastAsia="仿宋" w:hAnsi="仿宋" w:hint="eastAsia"/>
          <w:sz w:val="30"/>
          <w:szCs w:val="30"/>
        </w:rPr>
        <w:t>获评首届</w:t>
      </w:r>
      <w:proofErr w:type="gramStart"/>
      <w:r w:rsidRPr="00A432E8">
        <w:rPr>
          <w:rFonts w:ascii="仿宋" w:eastAsia="仿宋" w:hAnsi="仿宋" w:hint="eastAsia"/>
          <w:sz w:val="30"/>
          <w:szCs w:val="30"/>
        </w:rPr>
        <w:t>区质量</w:t>
      </w:r>
      <w:proofErr w:type="gramEnd"/>
      <w:r w:rsidRPr="00A432E8">
        <w:rPr>
          <w:rFonts w:ascii="仿宋" w:eastAsia="仿宋" w:hAnsi="仿宋" w:hint="eastAsia"/>
          <w:sz w:val="30"/>
          <w:szCs w:val="30"/>
        </w:rPr>
        <w:t>奖。深化国资国企改革，强化国有企业经营业绩考核，成立国有资本控股集团，获评</w:t>
      </w:r>
      <w:r w:rsidRPr="00A432E8">
        <w:rPr>
          <w:rFonts w:ascii="仿宋" w:eastAsia="仿宋" w:hAnsi="仿宋"/>
          <w:sz w:val="30"/>
          <w:szCs w:val="30"/>
        </w:rPr>
        <w:t>3A主体信用评级。</w:t>
      </w:r>
      <w:proofErr w:type="gramStart"/>
      <w:r w:rsidRPr="00A432E8">
        <w:rPr>
          <w:rFonts w:ascii="仿宋" w:eastAsia="仿宋" w:hAnsi="仿宋"/>
          <w:sz w:val="30"/>
          <w:szCs w:val="30"/>
        </w:rPr>
        <w:t>科创培育</w:t>
      </w:r>
      <w:proofErr w:type="gramEnd"/>
      <w:r w:rsidRPr="00A432E8">
        <w:rPr>
          <w:rFonts w:ascii="仿宋" w:eastAsia="仿宋" w:hAnsi="仿宋"/>
          <w:sz w:val="30"/>
          <w:szCs w:val="30"/>
        </w:rPr>
        <w:t>有力突破。哈工大苏州研究院第一届理事会第一次会议顺利召开，研究院落户经开区，入驻科研团队13个，哈工大航空航天产业</w:t>
      </w:r>
      <w:proofErr w:type="gramStart"/>
      <w:r w:rsidRPr="00A432E8">
        <w:rPr>
          <w:rFonts w:ascii="仿宋" w:eastAsia="仿宋" w:hAnsi="仿宋"/>
          <w:sz w:val="30"/>
          <w:szCs w:val="30"/>
        </w:rPr>
        <w:t>园顺利</w:t>
      </w:r>
      <w:proofErr w:type="gramEnd"/>
      <w:r w:rsidRPr="00A432E8">
        <w:rPr>
          <w:rFonts w:ascii="仿宋" w:eastAsia="仿宋" w:hAnsi="仿宋"/>
          <w:sz w:val="30"/>
          <w:szCs w:val="30"/>
        </w:rPr>
        <w:t>开园，签约产业化项目14个。中国</w:t>
      </w:r>
      <w:proofErr w:type="gramStart"/>
      <w:r w:rsidRPr="00A432E8">
        <w:rPr>
          <w:rFonts w:ascii="仿宋" w:eastAsia="仿宋" w:hAnsi="仿宋"/>
          <w:sz w:val="30"/>
          <w:szCs w:val="30"/>
        </w:rPr>
        <w:t>信通院江苏研究院</w:t>
      </w:r>
      <w:proofErr w:type="gramEnd"/>
      <w:r w:rsidRPr="00A432E8">
        <w:rPr>
          <w:rFonts w:ascii="仿宋" w:eastAsia="仿宋" w:hAnsi="仿宋"/>
          <w:sz w:val="30"/>
          <w:szCs w:val="30"/>
        </w:rPr>
        <w:t>正式揭牌，启动赛</w:t>
      </w:r>
      <w:proofErr w:type="gramStart"/>
      <w:r w:rsidRPr="00A432E8">
        <w:rPr>
          <w:rFonts w:ascii="仿宋" w:eastAsia="仿宋" w:hAnsi="仿宋"/>
          <w:sz w:val="30"/>
          <w:szCs w:val="30"/>
        </w:rPr>
        <w:t>迪</w:t>
      </w:r>
      <w:proofErr w:type="gramEnd"/>
      <w:r w:rsidRPr="00A432E8">
        <w:rPr>
          <w:rFonts w:ascii="仿宋" w:eastAsia="仿宋" w:hAnsi="仿宋"/>
          <w:sz w:val="30"/>
          <w:szCs w:val="30"/>
        </w:rPr>
        <w:t>研究院中国芯二期项目。苏州清华专项创新中心、苏州新能源光电技术研究所、苏州工业大数据技术研究所等</w:t>
      </w:r>
      <w:proofErr w:type="gramStart"/>
      <w:r w:rsidRPr="00A432E8">
        <w:rPr>
          <w:rFonts w:ascii="仿宋" w:eastAsia="仿宋" w:hAnsi="仿宋"/>
          <w:sz w:val="30"/>
          <w:szCs w:val="30"/>
        </w:rPr>
        <w:t>一批科创平台</w:t>
      </w:r>
      <w:proofErr w:type="gramEnd"/>
      <w:r w:rsidRPr="00A432E8">
        <w:rPr>
          <w:rFonts w:ascii="仿宋" w:eastAsia="仿宋" w:hAnsi="仿宋"/>
          <w:sz w:val="30"/>
          <w:szCs w:val="30"/>
        </w:rPr>
        <w:t>正式运营。</w:t>
      </w:r>
      <w:proofErr w:type="gramStart"/>
      <w:r w:rsidRPr="00A432E8">
        <w:rPr>
          <w:rFonts w:ascii="仿宋" w:eastAsia="仿宋" w:hAnsi="仿宋"/>
          <w:sz w:val="30"/>
          <w:szCs w:val="30"/>
        </w:rPr>
        <w:t>新增省企业</w:t>
      </w:r>
      <w:proofErr w:type="gramEnd"/>
      <w:r w:rsidRPr="00A432E8">
        <w:rPr>
          <w:rFonts w:ascii="仿宋" w:eastAsia="仿宋" w:hAnsi="仿宋"/>
          <w:sz w:val="30"/>
          <w:szCs w:val="30"/>
        </w:rPr>
        <w:t>技术中心20家、省科技企</w:t>
      </w:r>
      <w:r w:rsidRPr="00A432E8">
        <w:rPr>
          <w:rFonts w:ascii="仿宋" w:eastAsia="仿宋" w:hAnsi="仿宋" w:hint="eastAsia"/>
          <w:sz w:val="30"/>
          <w:szCs w:val="30"/>
        </w:rPr>
        <w:t>业孵化器</w:t>
      </w:r>
      <w:r w:rsidRPr="00A432E8">
        <w:rPr>
          <w:rFonts w:ascii="仿宋" w:eastAsia="仿宋" w:hAnsi="仿宋"/>
          <w:sz w:val="30"/>
          <w:szCs w:val="30"/>
        </w:rPr>
        <w:t>3家。苏州市职业大学、</w:t>
      </w:r>
      <w:proofErr w:type="gramStart"/>
      <w:r w:rsidRPr="00A432E8">
        <w:rPr>
          <w:rFonts w:ascii="仿宋" w:eastAsia="仿宋" w:hAnsi="仿宋"/>
          <w:sz w:val="30"/>
          <w:szCs w:val="30"/>
        </w:rPr>
        <w:t>晶瑞电子获评省</w:t>
      </w:r>
      <w:proofErr w:type="gramEnd"/>
      <w:r w:rsidRPr="00A432E8">
        <w:rPr>
          <w:rFonts w:ascii="仿宋" w:eastAsia="仿宋" w:hAnsi="仿宋"/>
          <w:sz w:val="30"/>
          <w:szCs w:val="30"/>
        </w:rPr>
        <w:t>工程研究中心。绿的</w:t>
      </w:r>
      <w:proofErr w:type="gramStart"/>
      <w:r w:rsidRPr="00A432E8">
        <w:rPr>
          <w:rFonts w:ascii="仿宋" w:eastAsia="仿宋" w:hAnsi="仿宋"/>
          <w:sz w:val="30"/>
          <w:szCs w:val="30"/>
        </w:rPr>
        <w:t>谐波获</w:t>
      </w:r>
      <w:proofErr w:type="gramEnd"/>
      <w:r w:rsidRPr="00A432E8">
        <w:rPr>
          <w:rFonts w:ascii="仿宋" w:eastAsia="仿宋" w:hAnsi="仿宋"/>
          <w:sz w:val="30"/>
          <w:szCs w:val="30"/>
        </w:rPr>
        <w:t>省科技成果转化立项。举办东吴双创峰会，入选国家级重大人才工程13个，</w:t>
      </w:r>
      <w:proofErr w:type="gramStart"/>
      <w:r w:rsidRPr="00A432E8">
        <w:rPr>
          <w:rFonts w:ascii="仿宋" w:eastAsia="仿宋" w:hAnsi="仿宋"/>
          <w:sz w:val="30"/>
          <w:szCs w:val="30"/>
        </w:rPr>
        <w:t>数量超</w:t>
      </w:r>
      <w:proofErr w:type="gramEnd"/>
      <w:r w:rsidRPr="00A432E8">
        <w:rPr>
          <w:rFonts w:ascii="仿宋" w:eastAsia="仿宋" w:hAnsi="仿宋"/>
          <w:sz w:val="30"/>
          <w:szCs w:val="30"/>
        </w:rPr>
        <w:t>历史总和。</w:t>
      </w:r>
      <w:proofErr w:type="gramStart"/>
      <w:r w:rsidRPr="00A432E8">
        <w:rPr>
          <w:rFonts w:ascii="仿宋" w:eastAsia="仿宋" w:hAnsi="仿宋"/>
          <w:sz w:val="30"/>
          <w:szCs w:val="30"/>
        </w:rPr>
        <w:t>获评省双创</w:t>
      </w:r>
      <w:proofErr w:type="gramEnd"/>
      <w:r w:rsidRPr="00A432E8">
        <w:rPr>
          <w:rFonts w:ascii="仿宋" w:eastAsia="仿宋" w:hAnsi="仿宋"/>
          <w:sz w:val="30"/>
          <w:szCs w:val="30"/>
        </w:rPr>
        <w:t>人才9人、姑苏创新创业领军人才56个、苏州杰出人才奖1名，高技能人才新增数首次破万，新增人才公寓3065套。营商环境持续优化。连续四年升级“五心·吴优办”营商环境政策，聘任首批10名营商环境体验官。在省营商环境评价中，吴中区在苏州城区组排名第二。数字化改革稳步推进，创成市大数据创新应用实验室2</w:t>
      </w:r>
      <w:r w:rsidRPr="00A432E8">
        <w:rPr>
          <w:rFonts w:ascii="仿宋" w:eastAsia="仿宋" w:hAnsi="仿宋"/>
          <w:sz w:val="30"/>
          <w:szCs w:val="30"/>
        </w:rPr>
        <w:lastRenderedPageBreak/>
        <w:t>家。启用“审管执信”平台，推行“无感审批”，企业登记全程</w:t>
      </w:r>
      <w:r w:rsidRPr="00A432E8">
        <w:rPr>
          <w:rFonts w:ascii="仿宋" w:eastAsia="仿宋" w:hAnsi="仿宋" w:hint="eastAsia"/>
          <w:sz w:val="30"/>
          <w:szCs w:val="30"/>
        </w:rPr>
        <w:t>电子化率超</w:t>
      </w:r>
      <w:r w:rsidRPr="00A432E8">
        <w:rPr>
          <w:rFonts w:ascii="仿宋" w:eastAsia="仿宋" w:hAnsi="仿宋"/>
          <w:sz w:val="30"/>
          <w:szCs w:val="30"/>
        </w:rPr>
        <w:t>90%，1759项政务服务事项全面进驻政务服务大厅。</w:t>
      </w:r>
    </w:p>
    <w:p w14:paraId="2F53FD51"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三是生态保护绘就新画卷。太湖治理扎实推进。成立太湖综合治理和生态保护委员会，开展新一轮太湖综合治理，推进太湖综合治理保护十大行动计划，落实“两保两提”要求，饮用水水源地水质</w:t>
      </w:r>
      <w:proofErr w:type="gramStart"/>
      <w:r w:rsidRPr="00A432E8">
        <w:rPr>
          <w:rFonts w:ascii="仿宋" w:eastAsia="仿宋" w:hAnsi="仿宋" w:hint="eastAsia"/>
          <w:sz w:val="30"/>
          <w:szCs w:val="30"/>
        </w:rPr>
        <w:t>稳定达</w:t>
      </w:r>
      <w:proofErr w:type="gramEnd"/>
      <w:r w:rsidRPr="00A432E8">
        <w:rPr>
          <w:rFonts w:ascii="仿宋" w:eastAsia="仿宋" w:hAnsi="仿宋" w:hint="eastAsia"/>
          <w:sz w:val="30"/>
          <w:szCs w:val="30"/>
        </w:rPr>
        <w:t>Ⅲ类，太湖东部湖区水质达Ⅲ类、总磷浓度下降</w:t>
      </w:r>
      <w:r w:rsidRPr="00A432E8">
        <w:rPr>
          <w:rFonts w:ascii="仿宋" w:eastAsia="仿宋" w:hAnsi="仿宋"/>
          <w:sz w:val="30"/>
          <w:szCs w:val="30"/>
        </w:rPr>
        <w:t>35.2%，太湖连续16年实现安全度夏、湖体水质达2007年以来最好水平、首次被生态环境</w:t>
      </w:r>
      <w:proofErr w:type="gramStart"/>
      <w:r w:rsidRPr="00A432E8">
        <w:rPr>
          <w:rFonts w:ascii="仿宋" w:eastAsia="仿宋" w:hAnsi="仿宋"/>
          <w:sz w:val="30"/>
          <w:szCs w:val="30"/>
        </w:rPr>
        <w:t>部评价</w:t>
      </w:r>
      <w:proofErr w:type="gramEnd"/>
      <w:r w:rsidRPr="00A432E8">
        <w:rPr>
          <w:rFonts w:ascii="仿宋" w:eastAsia="仿宋" w:hAnsi="仿宋"/>
          <w:sz w:val="30"/>
          <w:szCs w:val="30"/>
        </w:rPr>
        <w:t>为优良湖泊。河（湖）长</w:t>
      </w:r>
      <w:proofErr w:type="gramStart"/>
      <w:r w:rsidRPr="00A432E8">
        <w:rPr>
          <w:rFonts w:ascii="仿宋" w:eastAsia="仿宋" w:hAnsi="仿宋"/>
          <w:sz w:val="30"/>
          <w:szCs w:val="30"/>
        </w:rPr>
        <w:t>制深入</w:t>
      </w:r>
      <w:proofErr w:type="gramEnd"/>
      <w:r w:rsidRPr="00A432E8">
        <w:rPr>
          <w:rFonts w:ascii="仿宋" w:eastAsia="仿宋" w:hAnsi="仿宋"/>
          <w:sz w:val="30"/>
          <w:szCs w:val="30"/>
        </w:rPr>
        <w:t>推进，治理河道79条、42.4公里，消夏江等5条</w:t>
      </w:r>
      <w:proofErr w:type="gramStart"/>
      <w:r w:rsidRPr="00A432E8">
        <w:rPr>
          <w:rFonts w:ascii="仿宋" w:eastAsia="仿宋" w:hAnsi="仿宋"/>
          <w:sz w:val="30"/>
          <w:szCs w:val="30"/>
        </w:rPr>
        <w:t>河道获</w:t>
      </w:r>
      <w:proofErr w:type="gramEnd"/>
      <w:r w:rsidRPr="00A432E8">
        <w:rPr>
          <w:rFonts w:ascii="仿宋" w:eastAsia="仿宋" w:hAnsi="仿宋"/>
          <w:sz w:val="30"/>
          <w:szCs w:val="30"/>
        </w:rPr>
        <w:t>评市级以上幸福河湖。</w:t>
      </w:r>
      <w:proofErr w:type="gramStart"/>
      <w:r w:rsidRPr="00A432E8">
        <w:rPr>
          <w:rFonts w:ascii="仿宋" w:eastAsia="仿宋" w:hAnsi="仿宋"/>
          <w:sz w:val="30"/>
          <w:szCs w:val="30"/>
        </w:rPr>
        <w:t>国考断面</w:t>
      </w:r>
      <w:proofErr w:type="gramEnd"/>
      <w:r w:rsidRPr="00A432E8">
        <w:rPr>
          <w:rFonts w:ascii="仿宋" w:eastAsia="仿宋" w:hAnsi="仿宋"/>
          <w:sz w:val="30"/>
          <w:szCs w:val="30"/>
        </w:rPr>
        <w:t>水质优</w:t>
      </w:r>
      <w:proofErr w:type="gramStart"/>
      <w:r w:rsidRPr="00A432E8">
        <w:rPr>
          <w:rFonts w:ascii="仿宋" w:eastAsia="仿宋" w:hAnsi="仿宋"/>
          <w:sz w:val="30"/>
          <w:szCs w:val="30"/>
        </w:rPr>
        <w:t>Ⅲ比例</w:t>
      </w:r>
      <w:proofErr w:type="gramEnd"/>
      <w:r w:rsidRPr="00A432E8">
        <w:rPr>
          <w:rFonts w:ascii="仿宋" w:eastAsia="仿宋" w:hAnsi="仿宋"/>
          <w:sz w:val="30"/>
          <w:szCs w:val="30"/>
        </w:rPr>
        <w:t>保持100%，省考断面水质优</w:t>
      </w:r>
      <w:proofErr w:type="gramStart"/>
      <w:r w:rsidRPr="00A432E8">
        <w:rPr>
          <w:rFonts w:ascii="仿宋" w:eastAsia="仿宋" w:hAnsi="仿宋"/>
          <w:sz w:val="30"/>
          <w:szCs w:val="30"/>
        </w:rPr>
        <w:t>Ⅱ比例</w:t>
      </w:r>
      <w:proofErr w:type="gramEnd"/>
      <w:r w:rsidRPr="00A432E8">
        <w:rPr>
          <w:rFonts w:ascii="仿宋" w:eastAsia="仿宋" w:hAnsi="仿宋"/>
          <w:sz w:val="30"/>
          <w:szCs w:val="30"/>
        </w:rPr>
        <w:t>达75%。实施东山通湖河道综合整治、光福老</w:t>
      </w:r>
      <w:r w:rsidRPr="00A432E8">
        <w:rPr>
          <w:rFonts w:ascii="仿宋" w:eastAsia="仿宋" w:hAnsi="仿宋" w:hint="eastAsia"/>
          <w:sz w:val="30"/>
          <w:szCs w:val="30"/>
        </w:rPr>
        <w:t>镇区雨污管网改造等</w:t>
      </w:r>
      <w:r w:rsidRPr="00A432E8">
        <w:rPr>
          <w:rFonts w:ascii="仿宋" w:eastAsia="仿宋" w:hAnsi="仿宋"/>
          <w:sz w:val="30"/>
          <w:szCs w:val="30"/>
        </w:rPr>
        <w:t>13个治</w:t>
      </w:r>
      <w:proofErr w:type="gramStart"/>
      <w:r w:rsidRPr="00A432E8">
        <w:rPr>
          <w:rFonts w:ascii="仿宋" w:eastAsia="仿宋" w:hAnsi="仿宋"/>
          <w:sz w:val="30"/>
          <w:szCs w:val="30"/>
        </w:rPr>
        <w:t>太</w:t>
      </w:r>
      <w:proofErr w:type="gramEnd"/>
      <w:r w:rsidRPr="00A432E8">
        <w:rPr>
          <w:rFonts w:ascii="仿宋" w:eastAsia="仿宋" w:hAnsi="仿宋"/>
          <w:sz w:val="30"/>
          <w:szCs w:val="30"/>
        </w:rPr>
        <w:t>项目。完成金庭、东山、光福引水上山工程，新建管道104公里。生态底色更加鲜明。中央、省生态环境保护督察反馈问题整改压茬推进，</w:t>
      </w:r>
      <w:proofErr w:type="gramStart"/>
      <w:r w:rsidRPr="00A432E8">
        <w:rPr>
          <w:rFonts w:ascii="仿宋" w:eastAsia="仿宋" w:hAnsi="仿宋"/>
          <w:sz w:val="30"/>
          <w:szCs w:val="30"/>
        </w:rPr>
        <w:t>退圩还</w:t>
      </w:r>
      <w:proofErr w:type="gramEnd"/>
      <w:r w:rsidRPr="00A432E8">
        <w:rPr>
          <w:rFonts w:ascii="仿宋" w:eastAsia="仿宋" w:hAnsi="仿宋"/>
          <w:sz w:val="30"/>
          <w:szCs w:val="30"/>
        </w:rPr>
        <w:t>湖、通桥油库序时整改，西山国家森林公园内</w:t>
      </w:r>
      <w:proofErr w:type="gramStart"/>
      <w:r w:rsidRPr="00A432E8">
        <w:rPr>
          <w:rFonts w:ascii="仿宋" w:eastAsia="仿宋" w:hAnsi="仿宋"/>
          <w:sz w:val="30"/>
          <w:szCs w:val="30"/>
        </w:rPr>
        <w:t>违建问题</w:t>
      </w:r>
      <w:proofErr w:type="gramEnd"/>
      <w:r w:rsidRPr="00A432E8">
        <w:rPr>
          <w:rFonts w:ascii="仿宋" w:eastAsia="仿宋" w:hAnsi="仿宋"/>
          <w:sz w:val="30"/>
          <w:szCs w:val="30"/>
        </w:rPr>
        <w:t>整改完成。实施VOCs综合治理等201个治气工程，全年PM2.5浓度29.2微克/立方米，优良天数比率80.5%，空气质量综合水平全市第一。生态效益持续释放。</w:t>
      </w:r>
      <w:proofErr w:type="gramStart"/>
      <w:r w:rsidRPr="00A432E8">
        <w:rPr>
          <w:rFonts w:ascii="仿宋" w:eastAsia="仿宋" w:hAnsi="仿宋"/>
          <w:sz w:val="30"/>
          <w:szCs w:val="30"/>
        </w:rPr>
        <w:t>全区原</w:t>
      </w:r>
      <w:proofErr w:type="gramEnd"/>
      <w:r w:rsidRPr="00A432E8">
        <w:rPr>
          <w:rFonts w:ascii="仿宋" w:eastAsia="仿宋" w:hAnsi="仿宋"/>
          <w:sz w:val="30"/>
          <w:szCs w:val="30"/>
        </w:rPr>
        <w:t>生物种数超1190种，生态质量指数（EQI）保持全市首位。精心编制湿地规划，优化湿地布局，湿地面积占全市的50.3%，三山岛湿地生态修复获评省</w:t>
      </w:r>
      <w:r w:rsidRPr="00A432E8">
        <w:rPr>
          <w:rFonts w:ascii="仿宋" w:eastAsia="仿宋" w:hAnsi="仿宋" w:hint="eastAsia"/>
          <w:sz w:val="30"/>
          <w:szCs w:val="30"/>
        </w:rPr>
        <w:t>“最美生态保护修复”典型案例，持续扩大生态环境损害赔偿基地示范效应。</w:t>
      </w:r>
    </w:p>
    <w:p w14:paraId="164E320F"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四是城乡建设展现新形象。城市形态高标准完善。国土空间</w:t>
      </w:r>
      <w:r w:rsidRPr="00A432E8">
        <w:rPr>
          <w:rFonts w:ascii="仿宋" w:eastAsia="仿宋" w:hAnsi="仿宋" w:hint="eastAsia"/>
          <w:sz w:val="30"/>
          <w:szCs w:val="30"/>
        </w:rPr>
        <w:lastRenderedPageBreak/>
        <w:t>总体规划通过区人大常委会审议，“三区</w:t>
      </w:r>
      <w:proofErr w:type="gramStart"/>
      <w:r w:rsidRPr="00A432E8">
        <w:rPr>
          <w:rFonts w:ascii="仿宋" w:eastAsia="仿宋" w:hAnsi="仿宋" w:hint="eastAsia"/>
          <w:sz w:val="30"/>
          <w:szCs w:val="30"/>
        </w:rPr>
        <w:t>一</w:t>
      </w:r>
      <w:proofErr w:type="gramEnd"/>
      <w:r w:rsidRPr="00A432E8">
        <w:rPr>
          <w:rFonts w:ascii="仿宋" w:eastAsia="仿宋" w:hAnsi="仿宋" w:hint="eastAsia"/>
          <w:sz w:val="30"/>
          <w:szCs w:val="30"/>
        </w:rPr>
        <w:t>城”单元规划、村庄规划等编制加快推进。完成拆迁清零项目</w:t>
      </w:r>
      <w:r w:rsidRPr="00A432E8">
        <w:rPr>
          <w:rFonts w:ascii="仿宋" w:eastAsia="仿宋" w:hAnsi="仿宋"/>
          <w:sz w:val="30"/>
          <w:szCs w:val="30"/>
        </w:rPr>
        <w:t>306个，腾退土地5176亩，完成低效用地再开发3749亩，万达南、科恩等一批地块实现清零。甪直、</w:t>
      </w:r>
      <w:proofErr w:type="gramStart"/>
      <w:r w:rsidRPr="00A432E8">
        <w:rPr>
          <w:rFonts w:ascii="仿宋" w:eastAsia="仿宋" w:hAnsi="仿宋"/>
          <w:sz w:val="30"/>
          <w:szCs w:val="30"/>
        </w:rPr>
        <w:t>郭</w:t>
      </w:r>
      <w:proofErr w:type="gramEnd"/>
      <w:r w:rsidRPr="00A432E8">
        <w:rPr>
          <w:rFonts w:ascii="仿宋" w:eastAsia="仿宋" w:hAnsi="仿宋"/>
          <w:sz w:val="30"/>
          <w:szCs w:val="30"/>
        </w:rPr>
        <w:t>巷国土空间全域综合整治项目</w:t>
      </w:r>
      <w:proofErr w:type="gramStart"/>
      <w:r w:rsidRPr="00A432E8">
        <w:rPr>
          <w:rFonts w:ascii="仿宋" w:eastAsia="仿宋" w:hAnsi="仿宋"/>
          <w:sz w:val="30"/>
          <w:szCs w:val="30"/>
        </w:rPr>
        <w:t>获批省示范</w:t>
      </w:r>
      <w:proofErr w:type="gramEnd"/>
      <w:r w:rsidRPr="00A432E8">
        <w:rPr>
          <w:rFonts w:ascii="仿宋" w:eastAsia="仿宋" w:hAnsi="仿宋"/>
          <w:sz w:val="30"/>
          <w:szCs w:val="30"/>
        </w:rPr>
        <w:t>项目。完成高架桥下空间环境综合整治6处、支路街巷架空线整治28条。尹山湖隧道、南湖快速路东延、</w:t>
      </w:r>
      <w:proofErr w:type="gramStart"/>
      <w:r w:rsidRPr="00A432E8">
        <w:rPr>
          <w:rFonts w:ascii="仿宋" w:eastAsia="仿宋" w:hAnsi="仿宋"/>
          <w:sz w:val="30"/>
          <w:szCs w:val="30"/>
        </w:rPr>
        <w:t>星塘街南延一</w:t>
      </w:r>
      <w:proofErr w:type="gramEnd"/>
      <w:r w:rsidRPr="00A432E8">
        <w:rPr>
          <w:rFonts w:ascii="仿宋" w:eastAsia="仿宋" w:hAnsi="仿宋"/>
          <w:sz w:val="30"/>
          <w:szCs w:val="30"/>
        </w:rPr>
        <w:t>期等8条道路、隧道建成通车，吴淞江整治先导段开工建设。环太湖公路入选全国“十大最美农村路”。城市建管精细化落实。大运河“最靓丽</w:t>
      </w:r>
      <w:r w:rsidRPr="00A432E8">
        <w:rPr>
          <w:rFonts w:ascii="仿宋" w:eastAsia="仿宋" w:hAnsi="仿宋" w:hint="eastAsia"/>
          <w:sz w:val="30"/>
          <w:szCs w:val="30"/>
        </w:rPr>
        <w:t>三公里”城市更新有序推进，完成城镇老旧小区综合改造</w:t>
      </w:r>
      <w:r w:rsidRPr="00A432E8">
        <w:rPr>
          <w:rFonts w:ascii="仿宋" w:eastAsia="仿宋" w:hAnsi="仿宋"/>
          <w:sz w:val="30"/>
          <w:szCs w:val="30"/>
        </w:rPr>
        <w:t>7个、农贸市场改造15家，改造提升背街小巷10条，</w:t>
      </w:r>
      <w:proofErr w:type="gramStart"/>
      <w:r w:rsidRPr="00A432E8">
        <w:rPr>
          <w:rFonts w:ascii="仿宋" w:eastAsia="仿宋" w:hAnsi="仿宋"/>
          <w:sz w:val="30"/>
          <w:szCs w:val="30"/>
        </w:rPr>
        <w:t>拆除违建66万平方米</w:t>
      </w:r>
      <w:proofErr w:type="gramEnd"/>
      <w:r w:rsidRPr="00A432E8">
        <w:rPr>
          <w:rFonts w:ascii="仿宋" w:eastAsia="仿宋" w:hAnsi="仿宋"/>
          <w:sz w:val="30"/>
          <w:szCs w:val="30"/>
        </w:rPr>
        <w:t>。中心城区建管</w:t>
      </w:r>
      <w:proofErr w:type="gramStart"/>
      <w:r w:rsidRPr="00A432E8">
        <w:rPr>
          <w:rFonts w:ascii="仿宋" w:eastAsia="仿宋" w:hAnsi="仿宋"/>
          <w:sz w:val="30"/>
          <w:szCs w:val="30"/>
        </w:rPr>
        <w:t>养范围</w:t>
      </w:r>
      <w:proofErr w:type="gramEnd"/>
      <w:r w:rsidRPr="00A432E8">
        <w:rPr>
          <w:rFonts w:ascii="仿宋" w:eastAsia="仿宋" w:hAnsi="仿宋"/>
          <w:sz w:val="30"/>
          <w:szCs w:val="30"/>
        </w:rPr>
        <w:t>扩大至南湖路以南。积极推进城市生命线安全工程。19处拥堵交叉口完成渠化改造，新辟、优化公交线路27条，建成10处下沉式非机动车停车站点和3个“B+R”项目，新增各类停车</w:t>
      </w:r>
      <w:proofErr w:type="gramStart"/>
      <w:r w:rsidRPr="00A432E8">
        <w:rPr>
          <w:rFonts w:ascii="仿宋" w:eastAsia="仿宋" w:hAnsi="仿宋"/>
          <w:sz w:val="30"/>
          <w:szCs w:val="30"/>
        </w:rPr>
        <w:t>泊位超</w:t>
      </w:r>
      <w:proofErr w:type="gramEnd"/>
      <w:r w:rsidRPr="00A432E8">
        <w:rPr>
          <w:rFonts w:ascii="仿宋" w:eastAsia="仿宋" w:hAnsi="仿宋"/>
          <w:sz w:val="30"/>
          <w:szCs w:val="30"/>
        </w:rPr>
        <w:t>2.6万个。新改建口袋公园5个、公厕21座，治理城市内涝积水点191处。乡村振兴全方位推进。吴中入选国家地理标志产品保护示范区，洞庭山碧螺春跃升中国绿茶区域公用品牌价值第四。新改建高标准农田7200</w:t>
      </w:r>
      <w:r w:rsidRPr="00A432E8">
        <w:rPr>
          <w:rFonts w:ascii="仿宋" w:eastAsia="仿宋" w:hAnsi="仿宋" w:hint="eastAsia"/>
          <w:sz w:val="30"/>
          <w:szCs w:val="30"/>
        </w:rPr>
        <w:t>亩，强化储备粮管理，落实耕地保护和粮食安全责任。全国传统村落集中连片保护利用示范区建设稳步推进，明月湾入选全国历史文化保护与传承示范案例，</w:t>
      </w:r>
      <w:proofErr w:type="gramStart"/>
      <w:r w:rsidRPr="00A432E8">
        <w:rPr>
          <w:rFonts w:ascii="仿宋" w:eastAsia="仿宋" w:hAnsi="仿宋" w:hint="eastAsia"/>
          <w:sz w:val="30"/>
          <w:szCs w:val="30"/>
        </w:rPr>
        <w:t>双湾村</w:t>
      </w:r>
      <w:proofErr w:type="gramEnd"/>
      <w:r w:rsidRPr="00A432E8">
        <w:rPr>
          <w:rFonts w:ascii="仿宋" w:eastAsia="仿宋" w:hAnsi="仿宋" w:hint="eastAsia"/>
          <w:sz w:val="30"/>
          <w:szCs w:val="30"/>
        </w:rPr>
        <w:t>、缥缈村、冲</w:t>
      </w:r>
      <w:proofErr w:type="gramStart"/>
      <w:r w:rsidRPr="00A432E8">
        <w:rPr>
          <w:rFonts w:ascii="仿宋" w:eastAsia="仿宋" w:hAnsi="仿宋" w:hint="eastAsia"/>
          <w:sz w:val="30"/>
          <w:szCs w:val="30"/>
        </w:rPr>
        <w:t>山村获</w:t>
      </w:r>
      <w:proofErr w:type="gramEnd"/>
      <w:r w:rsidRPr="00A432E8">
        <w:rPr>
          <w:rFonts w:ascii="仿宋" w:eastAsia="仿宋" w:hAnsi="仿宋" w:hint="eastAsia"/>
          <w:sz w:val="30"/>
          <w:szCs w:val="30"/>
        </w:rPr>
        <w:t>评国家级传统村落，</w:t>
      </w:r>
      <w:proofErr w:type="gramStart"/>
      <w:r w:rsidRPr="00A432E8">
        <w:rPr>
          <w:rFonts w:ascii="仿宋" w:eastAsia="仿宋" w:hAnsi="仿宋" w:hint="eastAsia"/>
          <w:sz w:val="30"/>
          <w:szCs w:val="30"/>
        </w:rPr>
        <w:t>后埠村</w:t>
      </w:r>
      <w:proofErr w:type="gramEnd"/>
      <w:r w:rsidRPr="00A432E8">
        <w:rPr>
          <w:rFonts w:ascii="仿宋" w:eastAsia="仿宋" w:hAnsi="仿宋" w:hint="eastAsia"/>
          <w:sz w:val="30"/>
          <w:szCs w:val="30"/>
        </w:rPr>
        <w:t>获</w:t>
      </w:r>
      <w:proofErr w:type="gramStart"/>
      <w:r w:rsidRPr="00A432E8">
        <w:rPr>
          <w:rFonts w:ascii="仿宋" w:eastAsia="仿宋" w:hAnsi="仿宋" w:hint="eastAsia"/>
          <w:sz w:val="30"/>
          <w:szCs w:val="30"/>
        </w:rPr>
        <w:t>评省特色</w:t>
      </w:r>
      <w:proofErr w:type="gramEnd"/>
      <w:r w:rsidRPr="00A432E8">
        <w:rPr>
          <w:rFonts w:ascii="仿宋" w:eastAsia="仿宋" w:hAnsi="仿宋" w:hint="eastAsia"/>
          <w:sz w:val="30"/>
          <w:szCs w:val="30"/>
        </w:rPr>
        <w:t>田园乡村。启用农房建设管理线上审批系统，扎实推进农村违规建房处置工作。完成集体存量资产更新改</w:t>
      </w:r>
      <w:r w:rsidRPr="00A432E8">
        <w:rPr>
          <w:rFonts w:ascii="仿宋" w:eastAsia="仿宋" w:hAnsi="仿宋" w:hint="eastAsia"/>
          <w:sz w:val="30"/>
          <w:szCs w:val="30"/>
        </w:rPr>
        <w:lastRenderedPageBreak/>
        <w:t>造</w:t>
      </w:r>
      <w:r w:rsidRPr="00A432E8">
        <w:rPr>
          <w:rFonts w:ascii="仿宋" w:eastAsia="仿宋" w:hAnsi="仿宋"/>
          <w:sz w:val="30"/>
          <w:szCs w:val="30"/>
        </w:rPr>
        <w:t>50万平方米，村均集体总收入达1802万元。灵湖村入选全省唯一全国农村集体经济发展村级典型案例，新增国家级农民专业合作社示范社4家，25家村（社区）股份经济合作社跻身全省百强。</w:t>
      </w:r>
    </w:p>
    <w:p w14:paraId="360FC84B"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五是民生事业取得新成效。公共服务更加完善。西山实验学校等</w:t>
      </w:r>
      <w:r w:rsidRPr="00A432E8">
        <w:rPr>
          <w:rFonts w:ascii="仿宋" w:eastAsia="仿宋" w:hAnsi="仿宋"/>
          <w:sz w:val="30"/>
          <w:szCs w:val="30"/>
        </w:rPr>
        <w:t>6所学校建成投用，新增学位8800个，光福九年一贯制学校等3所学校开工建设，7所外来工子弟学校转为公办学校分校区，组建学校“1+1+N”心理网格。入选省“苏教名家”培养对象2名，新增中小学正高级教师10名。高考</w:t>
      </w:r>
      <w:proofErr w:type="gramStart"/>
      <w:r w:rsidRPr="00A432E8">
        <w:rPr>
          <w:rFonts w:ascii="仿宋" w:eastAsia="仿宋" w:hAnsi="仿宋"/>
          <w:sz w:val="30"/>
          <w:szCs w:val="30"/>
        </w:rPr>
        <w:t>本一达线数</w:t>
      </w:r>
      <w:proofErr w:type="gramEnd"/>
      <w:r w:rsidRPr="00A432E8">
        <w:rPr>
          <w:rFonts w:ascii="仿宋" w:eastAsia="仿宋" w:hAnsi="仿宋"/>
          <w:sz w:val="30"/>
          <w:szCs w:val="30"/>
        </w:rPr>
        <w:t>增长40%，“985”“211”高校录取人数增长15%。吴中中专成功获批江苏联合职业技术学院办学单位，吴中技师学院在全国第二届职业技能大赛上摘得2枚金牌、位列全省第一。顺利承办国际卫生合作大会，获评全国生育友好工作先进单位，甪直前港等4</w:t>
      </w:r>
      <w:r w:rsidRPr="00A432E8">
        <w:rPr>
          <w:rFonts w:ascii="仿宋" w:eastAsia="仿宋" w:hAnsi="仿宋" w:hint="eastAsia"/>
          <w:sz w:val="30"/>
          <w:szCs w:val="30"/>
        </w:rPr>
        <w:t>个社区卫生服务站完成改造提升。获批中医类国家区域医疗中心，成立苏州大学吴中临床医学研究院、</w:t>
      </w:r>
      <w:proofErr w:type="gramStart"/>
      <w:r w:rsidRPr="00A432E8">
        <w:rPr>
          <w:rFonts w:ascii="仿宋" w:eastAsia="仿宋" w:hAnsi="仿宋" w:hint="eastAsia"/>
          <w:sz w:val="30"/>
          <w:szCs w:val="30"/>
        </w:rPr>
        <w:t>士材学派</w:t>
      </w:r>
      <w:proofErr w:type="gramEnd"/>
      <w:r w:rsidRPr="00A432E8">
        <w:rPr>
          <w:rFonts w:ascii="仿宋" w:eastAsia="仿宋" w:hAnsi="仿宋" w:hint="eastAsia"/>
          <w:sz w:val="30"/>
          <w:szCs w:val="30"/>
        </w:rPr>
        <w:t>研究所，</w:t>
      </w:r>
      <w:proofErr w:type="gramStart"/>
      <w:r w:rsidRPr="00A432E8">
        <w:rPr>
          <w:rFonts w:ascii="仿宋" w:eastAsia="仿宋" w:hAnsi="仿宋" w:hint="eastAsia"/>
          <w:sz w:val="30"/>
          <w:szCs w:val="30"/>
        </w:rPr>
        <w:t>新增省</w:t>
      </w:r>
      <w:proofErr w:type="gramEnd"/>
      <w:r w:rsidRPr="00A432E8">
        <w:rPr>
          <w:rFonts w:ascii="仿宋" w:eastAsia="仿宋" w:hAnsi="仿宋" w:hint="eastAsia"/>
          <w:sz w:val="30"/>
          <w:szCs w:val="30"/>
        </w:rPr>
        <w:t>中医重点专科</w:t>
      </w:r>
      <w:r w:rsidRPr="00A432E8">
        <w:rPr>
          <w:rFonts w:ascii="仿宋" w:eastAsia="仿宋" w:hAnsi="仿宋"/>
          <w:sz w:val="30"/>
          <w:szCs w:val="30"/>
        </w:rPr>
        <w:t>2个。组建家庭医生网格团队373个，完成常住人口签约服务66.8万人。举办“环太湖1号公路”马拉松、四季越野赛，光福镇建成投用全省首条国家级登山步道。完成首批国家级文物建筑预防性保护试点，仁寿堂等3个古建筑修缮工程加快推进，与中数集团合作开展非遗数字化采集。创成省书香城市建设示范区，吴中区阅读推广案例入选全国十优。民生保障更加稳固。就业优先发展战略深入实施，建成“家门口”就业服务站13</w:t>
      </w:r>
      <w:r w:rsidRPr="00A432E8">
        <w:rPr>
          <w:rFonts w:ascii="仿宋" w:eastAsia="仿宋" w:hAnsi="仿宋" w:hint="eastAsia"/>
          <w:sz w:val="30"/>
          <w:szCs w:val="30"/>
        </w:rPr>
        <w:t>个，</w:t>
      </w:r>
      <w:r w:rsidRPr="00A432E8">
        <w:rPr>
          <w:rFonts w:ascii="仿宋" w:eastAsia="仿宋" w:hAnsi="仿宋" w:hint="eastAsia"/>
          <w:sz w:val="30"/>
          <w:szCs w:val="30"/>
        </w:rPr>
        <w:lastRenderedPageBreak/>
        <w:t>开展补贴性技能培训</w:t>
      </w:r>
      <w:r w:rsidRPr="00A432E8">
        <w:rPr>
          <w:rFonts w:ascii="仿宋" w:eastAsia="仿宋" w:hAnsi="仿宋"/>
          <w:sz w:val="30"/>
          <w:szCs w:val="30"/>
        </w:rPr>
        <w:t>3.45万人次，新增城镇就业超1.7万人，户籍应届高校毕业生就业率达97.6%，</w:t>
      </w:r>
      <w:proofErr w:type="gramStart"/>
      <w:r w:rsidRPr="00A432E8">
        <w:rPr>
          <w:rFonts w:ascii="仿宋" w:eastAsia="仿宋" w:hAnsi="仿宋"/>
          <w:sz w:val="30"/>
          <w:szCs w:val="30"/>
        </w:rPr>
        <w:t>零就业</w:t>
      </w:r>
      <w:proofErr w:type="gramEnd"/>
      <w:r w:rsidRPr="00A432E8">
        <w:rPr>
          <w:rFonts w:ascii="仿宋" w:eastAsia="仿宋" w:hAnsi="仿宋"/>
          <w:sz w:val="30"/>
          <w:szCs w:val="30"/>
        </w:rPr>
        <w:t>家庭动态清零。新增企业养老保险参保1.4万人、住房公积金缴存5.8万人。发放各类救助补助资金超6800万元，惠及困难群体1.2万人。</w:t>
      </w:r>
      <w:proofErr w:type="gramStart"/>
      <w:r w:rsidRPr="00A432E8">
        <w:rPr>
          <w:rFonts w:ascii="仿宋" w:eastAsia="仿宋" w:hAnsi="仿宋"/>
          <w:sz w:val="30"/>
          <w:szCs w:val="30"/>
        </w:rPr>
        <w:t>新建保障</w:t>
      </w:r>
      <w:proofErr w:type="gramEnd"/>
      <w:r w:rsidRPr="00A432E8">
        <w:rPr>
          <w:rFonts w:ascii="仿宋" w:eastAsia="仿宋" w:hAnsi="仿宋"/>
          <w:sz w:val="30"/>
          <w:szCs w:val="30"/>
        </w:rPr>
        <w:t>性租赁住房5001套，交付安置房1.3万套，办理安置房产证1.8万件，房屋征收</w:t>
      </w:r>
      <w:proofErr w:type="gramStart"/>
      <w:r w:rsidRPr="00A432E8">
        <w:rPr>
          <w:rFonts w:ascii="仿宋" w:eastAsia="仿宋" w:hAnsi="仿宋"/>
          <w:sz w:val="30"/>
          <w:szCs w:val="30"/>
        </w:rPr>
        <w:t>补偿房票安置</w:t>
      </w:r>
      <w:proofErr w:type="gramEnd"/>
      <w:r w:rsidRPr="00A432E8">
        <w:rPr>
          <w:rFonts w:ascii="仿宋" w:eastAsia="仿宋" w:hAnsi="仿宋"/>
          <w:sz w:val="30"/>
          <w:szCs w:val="30"/>
        </w:rPr>
        <w:t>有序推行。完成26个自然村天然气进村入户，惠及群众1968户，西山岛开通天然气。改造城市老旧燃气管网10.3公里，实施“瓶改管”“瓶改电”3682家。“一老一小”照护服务体系</w:t>
      </w:r>
      <w:r w:rsidRPr="00A432E8">
        <w:rPr>
          <w:rFonts w:ascii="仿宋" w:eastAsia="仿宋" w:hAnsi="仿宋" w:hint="eastAsia"/>
          <w:sz w:val="30"/>
          <w:szCs w:val="30"/>
        </w:rPr>
        <w:t>持续完善，吴中获评首批省级示范性居家社区养老服务网络地区，完成</w:t>
      </w:r>
      <w:proofErr w:type="gramStart"/>
      <w:r w:rsidRPr="00A432E8">
        <w:rPr>
          <w:rFonts w:ascii="仿宋" w:eastAsia="仿宋" w:hAnsi="仿宋" w:hint="eastAsia"/>
          <w:sz w:val="30"/>
          <w:szCs w:val="30"/>
        </w:rPr>
        <w:t>适</w:t>
      </w:r>
      <w:proofErr w:type="gramEnd"/>
      <w:r w:rsidRPr="00A432E8">
        <w:rPr>
          <w:rFonts w:ascii="仿宋" w:eastAsia="仿宋" w:hAnsi="仿宋" w:hint="eastAsia"/>
          <w:sz w:val="30"/>
          <w:szCs w:val="30"/>
        </w:rPr>
        <w:t>老化改造</w:t>
      </w:r>
      <w:r w:rsidRPr="00A432E8">
        <w:rPr>
          <w:rFonts w:ascii="仿宋" w:eastAsia="仿宋" w:hAnsi="仿宋"/>
          <w:sz w:val="30"/>
          <w:szCs w:val="30"/>
        </w:rPr>
        <w:t>1104户，建成普惠</w:t>
      </w:r>
      <w:proofErr w:type="gramStart"/>
      <w:r w:rsidRPr="00A432E8">
        <w:rPr>
          <w:rFonts w:ascii="仿宋" w:eastAsia="仿宋" w:hAnsi="仿宋"/>
          <w:sz w:val="30"/>
          <w:szCs w:val="30"/>
        </w:rPr>
        <w:t>性托育机构</w:t>
      </w:r>
      <w:proofErr w:type="gramEnd"/>
      <w:r w:rsidRPr="00A432E8">
        <w:rPr>
          <w:rFonts w:ascii="仿宋" w:eastAsia="仿宋" w:hAnsi="仿宋"/>
          <w:sz w:val="30"/>
          <w:szCs w:val="30"/>
        </w:rPr>
        <w:t>21家、市儿童友好社区2个，</w:t>
      </w:r>
      <w:proofErr w:type="gramStart"/>
      <w:r w:rsidRPr="00A432E8">
        <w:rPr>
          <w:rFonts w:ascii="仿宋" w:eastAsia="仿宋" w:hAnsi="仿宋"/>
          <w:sz w:val="30"/>
          <w:szCs w:val="30"/>
        </w:rPr>
        <w:t>开设暑托班</w:t>
      </w:r>
      <w:proofErr w:type="gramEnd"/>
      <w:r w:rsidRPr="00A432E8">
        <w:rPr>
          <w:rFonts w:ascii="仿宋" w:eastAsia="仿宋" w:hAnsi="仿宋"/>
          <w:sz w:val="30"/>
          <w:szCs w:val="30"/>
        </w:rPr>
        <w:t>151个。第四届慈善总会顺利换届。社会治理更加有力。开展363场“社情民意联系日”活动，回访反馈处置满意率100%。持续深化安全生产专项整治，安全生产事故起数和亡人数同比均下降20%，全面推进工业集中区安全整治和企业安全生产标准化创建，新增二级标准化企业55家。深入推进“平安吴中”建设，“两抢”案件100%告破，“八类案件”破案率达96.4%，全面开展反诈“减量控大”等</w:t>
      </w:r>
      <w:r w:rsidRPr="00A432E8">
        <w:rPr>
          <w:rFonts w:ascii="仿宋" w:eastAsia="仿宋" w:hAnsi="仿宋" w:hint="eastAsia"/>
          <w:sz w:val="30"/>
          <w:szCs w:val="30"/>
        </w:rPr>
        <w:t>专项行动，通讯网络诈骗案件数下降</w:t>
      </w:r>
      <w:r w:rsidRPr="00A432E8">
        <w:rPr>
          <w:rFonts w:ascii="仿宋" w:eastAsia="仿宋" w:hAnsi="仿宋"/>
          <w:sz w:val="30"/>
          <w:szCs w:val="30"/>
        </w:rPr>
        <w:t>14.6%，挽回经济损失4579.4万元。</w:t>
      </w:r>
      <w:proofErr w:type="gramStart"/>
      <w:r w:rsidRPr="00A432E8">
        <w:rPr>
          <w:rFonts w:ascii="仿宋" w:eastAsia="仿宋" w:hAnsi="仿宋"/>
          <w:sz w:val="30"/>
          <w:szCs w:val="30"/>
        </w:rPr>
        <w:t>泰禾金</w:t>
      </w:r>
      <w:proofErr w:type="gramEnd"/>
      <w:r w:rsidRPr="00A432E8">
        <w:rPr>
          <w:rFonts w:ascii="仿宋" w:eastAsia="仿宋" w:hAnsi="仿宋"/>
          <w:sz w:val="30"/>
          <w:szCs w:val="30"/>
        </w:rPr>
        <w:t>尊府、阳光城檀苑等楼盘问题稳妥化解，中央信访</w:t>
      </w:r>
      <w:proofErr w:type="gramStart"/>
      <w:r w:rsidRPr="00A432E8">
        <w:rPr>
          <w:rFonts w:ascii="仿宋" w:eastAsia="仿宋" w:hAnsi="仿宋"/>
          <w:sz w:val="30"/>
          <w:szCs w:val="30"/>
        </w:rPr>
        <w:t>联席办交办</w:t>
      </w:r>
      <w:proofErr w:type="gramEnd"/>
      <w:r w:rsidRPr="00A432E8">
        <w:rPr>
          <w:rFonts w:ascii="仿宋" w:eastAsia="仿宋" w:hAnsi="仿宋"/>
          <w:sz w:val="30"/>
          <w:szCs w:val="30"/>
        </w:rPr>
        <w:t>重复信访件化解率100%。</w:t>
      </w:r>
    </w:p>
    <w:p w14:paraId="5646AC2C"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这一年，我们切实加强政府自身建设，扎实开展学习贯彻习近平新时代中国特色社会主义思想主题教育，坚持在以</w:t>
      </w:r>
      <w:proofErr w:type="gramStart"/>
      <w:r w:rsidRPr="00A432E8">
        <w:rPr>
          <w:rFonts w:ascii="仿宋" w:eastAsia="仿宋" w:hAnsi="仿宋" w:hint="eastAsia"/>
          <w:sz w:val="30"/>
          <w:szCs w:val="30"/>
        </w:rPr>
        <w:t>学铸魂</w:t>
      </w:r>
      <w:proofErr w:type="gramEnd"/>
      <w:r w:rsidRPr="00A432E8">
        <w:rPr>
          <w:rFonts w:ascii="仿宋" w:eastAsia="仿宋" w:hAnsi="仿宋" w:hint="eastAsia"/>
          <w:sz w:val="30"/>
          <w:szCs w:val="30"/>
        </w:rPr>
        <w:t>、</w:t>
      </w:r>
      <w:r w:rsidRPr="00A432E8">
        <w:rPr>
          <w:rFonts w:ascii="仿宋" w:eastAsia="仿宋" w:hAnsi="仿宋" w:hint="eastAsia"/>
          <w:sz w:val="30"/>
          <w:szCs w:val="30"/>
        </w:rPr>
        <w:lastRenderedPageBreak/>
        <w:t>以学增智、以学正风、以学促干上下功夫。以高度政治自觉配合省委巡视各项工作开展，对巡视指出问题全面对照、主动认领、举一反三、抓好整改。持续推进法治政府建设，狠抓行政争议实质性化解，行政诉讼败诉案件数下降</w:t>
      </w:r>
      <w:r w:rsidRPr="00A432E8">
        <w:rPr>
          <w:rFonts w:ascii="仿宋" w:eastAsia="仿宋" w:hAnsi="仿宋"/>
          <w:sz w:val="30"/>
          <w:szCs w:val="30"/>
        </w:rPr>
        <w:t>46.7%。主动接受人大法律监督、政协民主监督，高效</w:t>
      </w:r>
      <w:proofErr w:type="gramStart"/>
      <w:r w:rsidRPr="00A432E8">
        <w:rPr>
          <w:rFonts w:ascii="仿宋" w:eastAsia="仿宋" w:hAnsi="仿宋"/>
          <w:sz w:val="30"/>
          <w:szCs w:val="30"/>
        </w:rPr>
        <w:t>办理区</w:t>
      </w:r>
      <w:proofErr w:type="gramEnd"/>
      <w:r w:rsidRPr="00A432E8">
        <w:rPr>
          <w:rFonts w:ascii="仿宋" w:eastAsia="仿宋" w:hAnsi="仿宋"/>
          <w:sz w:val="30"/>
          <w:szCs w:val="30"/>
        </w:rPr>
        <w:t>人大代表议案、建议150件、政协委员提案174件，办结率、满意率均达100%。严格落实中央八项规定及其实施细则精神，持之以恒纠治“四风”，抓实抓牢</w:t>
      </w:r>
      <w:r w:rsidRPr="00A432E8">
        <w:rPr>
          <w:rFonts w:ascii="仿宋" w:eastAsia="仿宋" w:hAnsi="仿宋" w:hint="eastAsia"/>
          <w:sz w:val="30"/>
          <w:szCs w:val="30"/>
        </w:rPr>
        <w:t>意识形态工作。坚持落实过“紧日子”要求，严控“三公”经费和一般性支出，开展政府投资项目审计</w:t>
      </w:r>
      <w:r w:rsidRPr="00A432E8">
        <w:rPr>
          <w:rFonts w:ascii="仿宋" w:eastAsia="仿宋" w:hAnsi="仿宋"/>
          <w:sz w:val="30"/>
          <w:szCs w:val="30"/>
        </w:rPr>
        <w:t>2034个，核减率达13.3%，完成隐性债务化解、融资平台数量压降任务。同时，统计、档案、对台、港澳、侨务、民族宗教、退役军人、国防动员等工作取得新进展。</w:t>
      </w:r>
    </w:p>
    <w:p w14:paraId="15A344FD"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各位代表，回顾过去的一年，成绩来之不易、奋斗饱含艰辛。这些成绩的取得，是习近平新时代中国特色社会主义思想科学指引的结果，是市委、市政府和区委正确领导的结果，是区人大、区政协加强监督、鼎力支持的结果，是社会各界群策群力、全区人民共同奋斗的结果。在此，我谨代表区人民政府，向辛勤工作在各个领域的全区人民，向区人大代表、政协委员，向离退休老同志，向各民主党派、工商联、无党派人士、垂直管理单位和工会、共青团、妇联等人民团体，</w:t>
      </w:r>
      <w:proofErr w:type="gramStart"/>
      <w:r w:rsidRPr="00A432E8">
        <w:rPr>
          <w:rFonts w:ascii="仿宋" w:eastAsia="仿宋" w:hAnsi="仿宋" w:hint="eastAsia"/>
          <w:sz w:val="30"/>
          <w:szCs w:val="30"/>
        </w:rPr>
        <w:t>向驻吴解放军</w:t>
      </w:r>
      <w:proofErr w:type="gramEnd"/>
      <w:r w:rsidRPr="00A432E8">
        <w:rPr>
          <w:rFonts w:ascii="仿宋" w:eastAsia="仿宋" w:hAnsi="仿宋" w:hint="eastAsia"/>
          <w:sz w:val="30"/>
          <w:szCs w:val="30"/>
        </w:rPr>
        <w:t>和武警官兵，公安政法干警、消防救援队伍，向所有关心、支持、参与吴中建设发展的各界人士，致以崇高的敬意和衷心的感谢！</w:t>
      </w:r>
    </w:p>
    <w:p w14:paraId="339A49E5" w14:textId="77777777" w:rsidR="00A432E8" w:rsidRPr="00A432E8" w:rsidRDefault="00A432E8" w:rsidP="00A432E8">
      <w:pPr>
        <w:ind w:firstLineChars="200" w:firstLine="600"/>
        <w:rPr>
          <w:rFonts w:ascii="仿宋" w:eastAsia="仿宋" w:hAnsi="仿宋"/>
          <w:sz w:val="30"/>
          <w:szCs w:val="30"/>
        </w:rPr>
      </w:pPr>
    </w:p>
    <w:p w14:paraId="4111A192"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各位代表！思危方能居安、</w:t>
      </w:r>
      <w:proofErr w:type="gramStart"/>
      <w:r w:rsidRPr="00A432E8">
        <w:rPr>
          <w:rFonts w:ascii="仿宋" w:eastAsia="仿宋" w:hAnsi="仿宋" w:hint="eastAsia"/>
          <w:sz w:val="30"/>
          <w:szCs w:val="30"/>
        </w:rPr>
        <w:t>知忧才能</w:t>
      </w:r>
      <w:proofErr w:type="gramEnd"/>
      <w:r w:rsidRPr="00A432E8">
        <w:rPr>
          <w:rFonts w:ascii="仿宋" w:eastAsia="仿宋" w:hAnsi="仿宋" w:hint="eastAsia"/>
          <w:sz w:val="30"/>
          <w:szCs w:val="30"/>
        </w:rPr>
        <w:t>克难。在肯定成绩的同时，我们也清醒地认识到，发展道路上仍面临不少问题和挑战，主要是：经济体量还不够大，创新能力还不够强，</w:t>
      </w:r>
      <w:proofErr w:type="gramStart"/>
      <w:r w:rsidRPr="00A432E8">
        <w:rPr>
          <w:rFonts w:ascii="仿宋" w:eastAsia="仿宋" w:hAnsi="仿宋" w:hint="eastAsia"/>
          <w:sz w:val="30"/>
          <w:szCs w:val="30"/>
        </w:rPr>
        <w:t>优质产业</w:t>
      </w:r>
      <w:proofErr w:type="gramEnd"/>
      <w:r w:rsidRPr="00A432E8">
        <w:rPr>
          <w:rFonts w:ascii="仿宋" w:eastAsia="仿宋" w:hAnsi="仿宋" w:hint="eastAsia"/>
          <w:sz w:val="30"/>
          <w:szCs w:val="30"/>
        </w:rPr>
        <w:t>项目还不够多，主导产业集群效应还不够明显；城乡发展不平衡不充分问题依然存在，教育、医疗、养老、社会保障等民生领域仍然有不少短板，矛盾化解、安全稳定还有很多工作要做；一些政府部门和工作人员作风、能力还不适应新形势新要求，创新意识、服务意识有待加强。对此，我们将在今后工作中继续采取有效措施，认真加以解决。</w:t>
      </w:r>
    </w:p>
    <w:p w14:paraId="568FD642" w14:textId="77777777" w:rsidR="00A432E8" w:rsidRPr="00A432E8" w:rsidRDefault="00A432E8" w:rsidP="00A432E8">
      <w:pPr>
        <w:ind w:firstLineChars="200" w:firstLine="602"/>
        <w:jc w:val="center"/>
        <w:rPr>
          <w:rFonts w:ascii="仿宋" w:eastAsia="仿宋" w:hAnsi="仿宋"/>
          <w:b/>
          <w:bCs/>
          <w:sz w:val="30"/>
          <w:szCs w:val="30"/>
        </w:rPr>
      </w:pPr>
      <w:r w:rsidRPr="00A432E8">
        <w:rPr>
          <w:rFonts w:ascii="仿宋" w:eastAsia="仿宋" w:hAnsi="仿宋"/>
          <w:b/>
          <w:bCs/>
          <w:sz w:val="30"/>
          <w:szCs w:val="30"/>
        </w:rPr>
        <w:t>2024年主要任务</w:t>
      </w:r>
    </w:p>
    <w:p w14:paraId="2355DF04"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今年是新中国成立</w:t>
      </w:r>
      <w:r w:rsidRPr="00A432E8">
        <w:rPr>
          <w:rFonts w:ascii="仿宋" w:eastAsia="仿宋" w:hAnsi="仿宋"/>
          <w:sz w:val="30"/>
          <w:szCs w:val="30"/>
        </w:rPr>
        <w:t>75周年，是全面完成“十四五”规划的关键之年，做好今年工作意义非凡。根据区委部署安排，今年政府工作的总体要求是：坚持以习近平新时代中国特色社会主义思想为指导，全面贯彻落实党的二十大精神和习近平总书记对江苏、苏州工作重要讲话重要指示精神，认真落实中央、省委、市委经济工作会议和省委十四届五次全会、市委十三届六次全会精神，坚持稳中求进工作总基调，完整、准确、全面贯彻新发展理念，全面落实“四个走在前”“四个新”重大任务，统筹扩大内需和深化供给侧结构性改革，统筹新型城镇化和乡村全面振兴，统筹高质量发展</w:t>
      </w:r>
      <w:r w:rsidRPr="00A432E8">
        <w:rPr>
          <w:rFonts w:ascii="仿宋" w:eastAsia="仿宋" w:hAnsi="仿宋" w:hint="eastAsia"/>
          <w:sz w:val="30"/>
          <w:szCs w:val="30"/>
        </w:rPr>
        <w:t>和高水平安全，巩固和增强经济回升向好态势，持续推动经济实现质的有效提升和量的合理增长，增进民生福祉，保</w:t>
      </w:r>
      <w:r w:rsidRPr="00A432E8">
        <w:rPr>
          <w:rFonts w:ascii="仿宋" w:eastAsia="仿宋" w:hAnsi="仿宋" w:hint="eastAsia"/>
          <w:sz w:val="30"/>
          <w:szCs w:val="30"/>
        </w:rPr>
        <w:lastRenderedPageBreak/>
        <w:t>持社会稳定，锚定“四个坚定不移”，做到“两个始终坚决”，在推进中国式现代化中奋力续写吴中新篇章。</w:t>
      </w:r>
    </w:p>
    <w:p w14:paraId="30595B78" w14:textId="77777777" w:rsidR="00A432E8" w:rsidRPr="00A432E8" w:rsidRDefault="00A432E8" w:rsidP="00A432E8">
      <w:pPr>
        <w:ind w:firstLineChars="200" w:firstLine="600"/>
        <w:rPr>
          <w:rFonts w:ascii="仿宋" w:eastAsia="仿宋" w:hAnsi="仿宋"/>
          <w:sz w:val="30"/>
          <w:szCs w:val="30"/>
        </w:rPr>
      </w:pPr>
    </w:p>
    <w:p w14:paraId="6F16DB37"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今年经济社会发展的主要预期目标：地区生产总值增长</w:t>
      </w:r>
      <w:r w:rsidRPr="00A432E8">
        <w:rPr>
          <w:rFonts w:ascii="仿宋" w:eastAsia="仿宋" w:hAnsi="仿宋"/>
          <w:sz w:val="30"/>
          <w:szCs w:val="30"/>
        </w:rPr>
        <w:t>5%以上；一般公共预算收入同口径增长4%以上；社会消费品零售总额增长6%；全社会固定资产投资增长5%；</w:t>
      </w:r>
      <w:proofErr w:type="gramStart"/>
      <w:r w:rsidRPr="00A432E8">
        <w:rPr>
          <w:rFonts w:ascii="仿宋" w:eastAsia="仿宋" w:hAnsi="仿宋"/>
          <w:sz w:val="30"/>
          <w:szCs w:val="30"/>
        </w:rPr>
        <w:t>规</w:t>
      </w:r>
      <w:proofErr w:type="gramEnd"/>
      <w:r w:rsidRPr="00A432E8">
        <w:rPr>
          <w:rFonts w:ascii="仿宋" w:eastAsia="仿宋" w:hAnsi="仿宋"/>
          <w:sz w:val="30"/>
          <w:szCs w:val="30"/>
        </w:rPr>
        <w:t>上工业产值增长3.5%；工业投资增长10%；进出口总额</w:t>
      </w:r>
      <w:proofErr w:type="gramStart"/>
      <w:r w:rsidRPr="00A432E8">
        <w:rPr>
          <w:rFonts w:ascii="仿宋" w:eastAsia="仿宋" w:hAnsi="仿宋"/>
          <w:sz w:val="30"/>
          <w:szCs w:val="30"/>
        </w:rPr>
        <w:t>量稳质升</w:t>
      </w:r>
      <w:proofErr w:type="gramEnd"/>
      <w:r w:rsidRPr="00A432E8">
        <w:rPr>
          <w:rFonts w:ascii="仿宋" w:eastAsia="仿宋" w:hAnsi="仿宋"/>
          <w:sz w:val="30"/>
          <w:szCs w:val="30"/>
        </w:rPr>
        <w:t>；城乡居民人均可支配收入与经济增长基本同步。</w:t>
      </w:r>
    </w:p>
    <w:p w14:paraId="5AE4B7E7" w14:textId="77777777" w:rsidR="00A432E8" w:rsidRPr="00A432E8" w:rsidRDefault="00A432E8" w:rsidP="00A432E8">
      <w:pPr>
        <w:ind w:firstLineChars="200" w:firstLine="600"/>
        <w:rPr>
          <w:rFonts w:ascii="仿宋" w:eastAsia="仿宋" w:hAnsi="仿宋"/>
          <w:sz w:val="30"/>
          <w:szCs w:val="30"/>
        </w:rPr>
      </w:pPr>
    </w:p>
    <w:p w14:paraId="136FFA8D"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围绕上述目标任务和区委五届八次全会部署，坚持稳中求进、以</w:t>
      </w:r>
      <w:proofErr w:type="gramStart"/>
      <w:r w:rsidRPr="00A432E8">
        <w:rPr>
          <w:rFonts w:ascii="仿宋" w:eastAsia="仿宋" w:hAnsi="仿宋" w:hint="eastAsia"/>
          <w:sz w:val="30"/>
          <w:szCs w:val="30"/>
        </w:rPr>
        <w:t>进促稳</w:t>
      </w:r>
      <w:proofErr w:type="gramEnd"/>
      <w:r w:rsidRPr="00A432E8">
        <w:rPr>
          <w:rFonts w:ascii="仿宋" w:eastAsia="仿宋" w:hAnsi="仿宋" w:hint="eastAsia"/>
          <w:sz w:val="30"/>
          <w:szCs w:val="30"/>
        </w:rPr>
        <w:t>、先立后破，重点做好五方面工作：</w:t>
      </w:r>
    </w:p>
    <w:p w14:paraId="744C65D2"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一、实施产业跃升行动，打造开放发展集聚区</w:t>
      </w:r>
    </w:p>
    <w:p w14:paraId="23FD0B75"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1．打造优势产业集群。坚定不移走新型工业化道路，巩固强化优势主导产业，布局培育新兴未来产业，加快形成新质生产力。深化“333+N”产业集群培育，推动机器人与智能制造产业规模突破1500亿元、新一代信息技术产业规模突破1000亿元、生物医药及大健康产业规模突破440亿元，培育新能源汽车及智能网联产业规模突破500亿元。围绕人形机器人、人工智能、信创、商业航天、数字经济、新型储能等产业风口，培育一批有吴中特色的百亿级产业集群。强化骨干企业支撑作用，力争百亿级企业达4家、五十亿级企业达10家，战略性新兴产业产值占</w:t>
      </w:r>
      <w:proofErr w:type="gramStart"/>
      <w:r w:rsidRPr="00A432E8">
        <w:rPr>
          <w:rFonts w:ascii="仿宋" w:eastAsia="仿宋" w:hAnsi="仿宋" w:hint="eastAsia"/>
          <w:sz w:val="30"/>
          <w:szCs w:val="30"/>
        </w:rPr>
        <w:t>规</w:t>
      </w:r>
      <w:proofErr w:type="gramEnd"/>
      <w:r w:rsidRPr="00A432E8">
        <w:rPr>
          <w:rFonts w:ascii="仿宋" w:eastAsia="仿宋" w:hAnsi="仿宋" w:hint="eastAsia"/>
          <w:sz w:val="30"/>
          <w:szCs w:val="30"/>
        </w:rPr>
        <w:t>上工业产值比重</w:t>
      </w:r>
      <w:r w:rsidRPr="00A432E8">
        <w:rPr>
          <w:rFonts w:ascii="仿宋" w:eastAsia="仿宋" w:hAnsi="仿宋"/>
          <w:sz w:val="30"/>
          <w:szCs w:val="30"/>
        </w:rPr>
        <w:t>50%左右。坚持一切围绕项目干、一切围绕招商</w:t>
      </w:r>
      <w:r w:rsidRPr="00A432E8">
        <w:rPr>
          <w:rFonts w:ascii="仿宋" w:eastAsia="仿宋" w:hAnsi="仿宋"/>
          <w:sz w:val="30"/>
          <w:szCs w:val="30"/>
        </w:rPr>
        <w:lastRenderedPageBreak/>
        <w:t>转。全力推进9个、总投资230亿元的省重大项目，77个、总投资1078亿元的市重点项目，257个、总投资2005亿元的区重点项目，</w:t>
      </w:r>
      <w:proofErr w:type="gramStart"/>
      <w:r w:rsidRPr="00A432E8">
        <w:rPr>
          <w:rFonts w:ascii="仿宋" w:eastAsia="仿宋" w:hAnsi="仿宋"/>
          <w:sz w:val="30"/>
          <w:szCs w:val="30"/>
        </w:rPr>
        <w:t>确保诚拓智能</w:t>
      </w:r>
      <w:proofErr w:type="gramEnd"/>
      <w:r w:rsidRPr="00A432E8">
        <w:rPr>
          <w:rFonts w:ascii="仿宋" w:eastAsia="仿宋" w:hAnsi="仿宋"/>
          <w:sz w:val="30"/>
          <w:szCs w:val="30"/>
        </w:rPr>
        <w:t>、银</w:t>
      </w:r>
      <w:proofErr w:type="gramStart"/>
      <w:r w:rsidRPr="00A432E8">
        <w:rPr>
          <w:rFonts w:ascii="仿宋" w:eastAsia="仿宋" w:hAnsi="仿宋"/>
          <w:sz w:val="30"/>
          <w:szCs w:val="30"/>
        </w:rPr>
        <w:t>禧</w:t>
      </w:r>
      <w:proofErr w:type="gramEnd"/>
      <w:r w:rsidRPr="00A432E8">
        <w:rPr>
          <w:rFonts w:ascii="仿宋" w:eastAsia="仿宋" w:hAnsi="仿宋"/>
          <w:sz w:val="30"/>
          <w:szCs w:val="30"/>
        </w:rPr>
        <w:t>科技等37个新</w:t>
      </w:r>
      <w:proofErr w:type="gramStart"/>
      <w:r w:rsidRPr="00A432E8">
        <w:rPr>
          <w:rFonts w:ascii="仿宋" w:eastAsia="仿宋" w:hAnsi="仿宋"/>
          <w:sz w:val="30"/>
          <w:szCs w:val="30"/>
        </w:rPr>
        <w:t>开工市</w:t>
      </w:r>
      <w:proofErr w:type="gramEnd"/>
      <w:r w:rsidRPr="00A432E8">
        <w:rPr>
          <w:rFonts w:ascii="仿宋" w:eastAsia="仿宋" w:hAnsi="仿宋"/>
          <w:sz w:val="30"/>
          <w:szCs w:val="30"/>
        </w:rPr>
        <w:t>重点项目上半年全部开工，三万昌总部、隆成电子等154个新开工区重点项目九月底前全部开工。加强重点项目全生命周期管理，</w:t>
      </w:r>
      <w:proofErr w:type="gramStart"/>
      <w:r w:rsidRPr="00A432E8">
        <w:rPr>
          <w:rFonts w:ascii="仿宋" w:eastAsia="仿宋" w:hAnsi="仿宋"/>
          <w:sz w:val="30"/>
          <w:szCs w:val="30"/>
        </w:rPr>
        <w:t>推进欧帝半导体</w:t>
      </w:r>
      <w:proofErr w:type="gramEnd"/>
      <w:r w:rsidRPr="00A432E8">
        <w:rPr>
          <w:rFonts w:ascii="仿宋" w:eastAsia="仿宋" w:hAnsi="仿宋"/>
          <w:sz w:val="30"/>
          <w:szCs w:val="30"/>
        </w:rPr>
        <w:t>、</w:t>
      </w:r>
      <w:proofErr w:type="gramStart"/>
      <w:r w:rsidRPr="00A432E8">
        <w:rPr>
          <w:rFonts w:ascii="仿宋" w:eastAsia="仿宋" w:hAnsi="仿宋"/>
          <w:sz w:val="30"/>
          <w:szCs w:val="30"/>
        </w:rPr>
        <w:t>玖物智能</w:t>
      </w:r>
      <w:proofErr w:type="gramEnd"/>
      <w:r w:rsidRPr="00A432E8">
        <w:rPr>
          <w:rFonts w:ascii="仿宋" w:eastAsia="仿宋" w:hAnsi="仿宋"/>
          <w:sz w:val="30"/>
          <w:szCs w:val="30"/>
        </w:rPr>
        <w:t>等214个在建产业项目建设，全年竣工投产亿元以上产业项目超100个。全力以赴招引大项目，注重科技招商、以商引商，精心举办好</w:t>
      </w:r>
      <w:proofErr w:type="gramStart"/>
      <w:r w:rsidRPr="00A432E8">
        <w:rPr>
          <w:rFonts w:ascii="仿宋" w:eastAsia="仿宋" w:hAnsi="仿宋"/>
          <w:sz w:val="30"/>
          <w:szCs w:val="30"/>
        </w:rPr>
        <w:t>太湖经贸</w:t>
      </w:r>
      <w:proofErr w:type="gramEnd"/>
      <w:r w:rsidRPr="00A432E8">
        <w:rPr>
          <w:rFonts w:ascii="仿宋" w:eastAsia="仿宋" w:hAnsi="仿宋"/>
          <w:sz w:val="30"/>
          <w:szCs w:val="30"/>
        </w:rPr>
        <w:t>合作洽谈会等活</w:t>
      </w:r>
      <w:r w:rsidRPr="00A432E8">
        <w:rPr>
          <w:rFonts w:ascii="仿宋" w:eastAsia="仿宋" w:hAnsi="仿宋" w:hint="eastAsia"/>
          <w:sz w:val="30"/>
          <w:szCs w:val="30"/>
        </w:rPr>
        <w:t>动，新签约亿元以上项目超</w:t>
      </w:r>
      <w:r w:rsidRPr="00A432E8">
        <w:rPr>
          <w:rFonts w:ascii="仿宋" w:eastAsia="仿宋" w:hAnsi="仿宋"/>
          <w:sz w:val="30"/>
          <w:szCs w:val="30"/>
        </w:rPr>
        <w:t>270个，10亿元以上项目50个、30亿元以上项目5个，力争百亿级项目实现零突破，产业项目备案投资额超700亿元。深入实施外资总部、利润再投资专项政策，积极开展境外招商，深化QFLP、境外主权基金等模式，力争全年实际使用外资</w:t>
      </w:r>
      <w:proofErr w:type="gramStart"/>
      <w:r w:rsidRPr="00A432E8">
        <w:rPr>
          <w:rFonts w:ascii="仿宋" w:eastAsia="仿宋" w:hAnsi="仿宋"/>
          <w:sz w:val="30"/>
          <w:szCs w:val="30"/>
        </w:rPr>
        <w:t>量稳质升</w:t>
      </w:r>
      <w:proofErr w:type="gramEnd"/>
      <w:r w:rsidRPr="00A432E8">
        <w:rPr>
          <w:rFonts w:ascii="仿宋" w:eastAsia="仿宋" w:hAnsi="仿宋"/>
          <w:sz w:val="30"/>
          <w:szCs w:val="30"/>
        </w:rPr>
        <w:t>。推进“工业上楼”，改造提升老旧工业区1050亩，实施镇村集体低效工业用地更新1000亩。</w:t>
      </w:r>
    </w:p>
    <w:p w14:paraId="3E376D41"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2．建设一流营商环境。深入开展“千村万企、千家万户”大走访，建立三级企业服务中心和</w:t>
      </w:r>
      <w:proofErr w:type="gramStart"/>
      <w:r w:rsidRPr="00A432E8">
        <w:rPr>
          <w:rFonts w:ascii="仿宋" w:eastAsia="仿宋" w:hAnsi="仿宋"/>
          <w:sz w:val="30"/>
          <w:szCs w:val="30"/>
        </w:rPr>
        <w:t>企检</w:t>
      </w:r>
      <w:proofErr w:type="gramEnd"/>
      <w:r w:rsidRPr="00A432E8">
        <w:rPr>
          <w:rFonts w:ascii="仿宋" w:eastAsia="仿宋" w:hAnsi="仿宋"/>
          <w:sz w:val="30"/>
          <w:szCs w:val="30"/>
        </w:rPr>
        <w:t>服务中心，做强“助企员”队伍，动态感知企业生产经营状况，帮助企业解决实际问题，做到“无事不扰、无处不在”。开展好第五次经济普查，举办“助企直通”恳谈会、企业家沙龙等活动，形成一批“供需对接”“产销对接”等服务成果。落实好各项惠企政策，提高政策知晓率，完善一批针对性强的助企激励措施，促进各项政策服务</w:t>
      </w:r>
      <w:proofErr w:type="gramStart"/>
      <w:r w:rsidRPr="00A432E8">
        <w:rPr>
          <w:rFonts w:ascii="仿宋" w:eastAsia="仿宋" w:hAnsi="仿宋"/>
          <w:sz w:val="30"/>
          <w:szCs w:val="30"/>
        </w:rPr>
        <w:t>免申即</w:t>
      </w:r>
      <w:proofErr w:type="gramEnd"/>
      <w:r w:rsidRPr="00A432E8">
        <w:rPr>
          <w:rFonts w:ascii="仿宋" w:eastAsia="仿宋" w:hAnsi="仿宋"/>
          <w:sz w:val="30"/>
          <w:szCs w:val="30"/>
        </w:rPr>
        <w:t>享、直达快享。强化包容审慎监管，试点开展涉</w:t>
      </w:r>
      <w:proofErr w:type="gramStart"/>
      <w:r w:rsidRPr="00A432E8">
        <w:rPr>
          <w:rFonts w:ascii="仿宋" w:eastAsia="仿宋" w:hAnsi="仿宋"/>
          <w:sz w:val="30"/>
          <w:szCs w:val="30"/>
        </w:rPr>
        <w:t>企行政合</w:t>
      </w:r>
      <w:r w:rsidRPr="00A432E8">
        <w:rPr>
          <w:rFonts w:ascii="仿宋" w:eastAsia="仿宋" w:hAnsi="仿宋"/>
          <w:sz w:val="30"/>
          <w:szCs w:val="30"/>
        </w:rPr>
        <w:lastRenderedPageBreak/>
        <w:t>规</w:t>
      </w:r>
      <w:proofErr w:type="gramEnd"/>
      <w:r w:rsidRPr="00A432E8">
        <w:rPr>
          <w:rFonts w:ascii="仿宋" w:eastAsia="仿宋" w:hAnsi="仿宋"/>
          <w:sz w:val="30"/>
          <w:szCs w:val="30"/>
        </w:rPr>
        <w:t>指导，提升执法温度。深化政务服务“一网通办”建设，提升“吴中企业通”等</w:t>
      </w:r>
      <w:r w:rsidRPr="00A432E8">
        <w:rPr>
          <w:rFonts w:ascii="仿宋" w:eastAsia="仿宋" w:hAnsi="仿宋" w:hint="eastAsia"/>
          <w:sz w:val="30"/>
          <w:szCs w:val="30"/>
        </w:rPr>
        <w:t>平台服务能级。推进企业审批“一键直达”“一次办成”，擦亮“五心·吴优办”营商环境品牌。支持先进制造业优质企业“数据得地”，确保完成产业用地供应</w:t>
      </w:r>
      <w:r w:rsidRPr="00A432E8">
        <w:rPr>
          <w:rFonts w:ascii="仿宋" w:eastAsia="仿宋" w:hAnsi="仿宋"/>
          <w:sz w:val="30"/>
          <w:szCs w:val="30"/>
        </w:rPr>
        <w:t>2000亩以上，实施1000万以上工业企业增资扩产项目129个。</w:t>
      </w:r>
    </w:p>
    <w:p w14:paraId="65757B68"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3．全面激发消费潜能。系统谋划全域消费场景，促进消费市场规模有效增长和结构持续升级，社会消费品零售总额突破1000亿元。提升传统消费热度，办好“五五购物节”“双12购物节”“吴中更有礼”等系列活动。提振大宗消费，发挥华成集团、中石油两大区域总部优势，打响“好车吴中购”品牌。</w:t>
      </w:r>
      <w:proofErr w:type="gramStart"/>
      <w:r w:rsidRPr="00A432E8">
        <w:rPr>
          <w:rFonts w:ascii="仿宋" w:eastAsia="仿宋" w:hAnsi="仿宋"/>
          <w:sz w:val="30"/>
          <w:szCs w:val="30"/>
        </w:rPr>
        <w:t>做大首店消费</w:t>
      </w:r>
      <w:proofErr w:type="gramEnd"/>
      <w:r w:rsidRPr="00A432E8">
        <w:rPr>
          <w:rFonts w:ascii="仿宋" w:eastAsia="仿宋" w:hAnsi="仿宋"/>
          <w:sz w:val="30"/>
          <w:szCs w:val="30"/>
        </w:rPr>
        <w:t>，推进小米交付中心首入吴中。繁荣夜间消费，多点布局歌林小镇等创意特色市集，打造一批夜间消费集聚区。提升新型消费，大力发展数字消费、健康消费，培育更多新业态。发展直播电商，建设和</w:t>
      </w:r>
      <w:proofErr w:type="gramStart"/>
      <w:r w:rsidRPr="00A432E8">
        <w:rPr>
          <w:rFonts w:ascii="仿宋" w:eastAsia="仿宋" w:hAnsi="仿宋"/>
          <w:sz w:val="30"/>
          <w:szCs w:val="30"/>
        </w:rPr>
        <w:t>裕数字</w:t>
      </w:r>
      <w:proofErr w:type="gramEnd"/>
      <w:r w:rsidRPr="00A432E8">
        <w:rPr>
          <w:rFonts w:ascii="仿宋" w:eastAsia="仿宋" w:hAnsi="仿宋"/>
          <w:sz w:val="30"/>
          <w:szCs w:val="30"/>
        </w:rPr>
        <w:t>全域孵化器、太湖直播电</w:t>
      </w:r>
      <w:proofErr w:type="gramStart"/>
      <w:r w:rsidRPr="00A432E8">
        <w:rPr>
          <w:rFonts w:ascii="仿宋" w:eastAsia="仿宋" w:hAnsi="仿宋"/>
          <w:sz w:val="30"/>
          <w:szCs w:val="30"/>
        </w:rPr>
        <w:t>商产业</w:t>
      </w:r>
      <w:proofErr w:type="gramEnd"/>
      <w:r w:rsidRPr="00A432E8">
        <w:rPr>
          <w:rFonts w:ascii="仿宋" w:eastAsia="仿宋" w:hAnsi="仿宋"/>
          <w:sz w:val="30"/>
          <w:szCs w:val="30"/>
        </w:rPr>
        <w:t>园，开展“寻味吴</w:t>
      </w:r>
      <w:r w:rsidRPr="00A432E8">
        <w:rPr>
          <w:rFonts w:ascii="仿宋" w:eastAsia="仿宋" w:hAnsi="仿宋" w:hint="eastAsia"/>
          <w:sz w:val="30"/>
          <w:szCs w:val="30"/>
        </w:rPr>
        <w:t>中”</w:t>
      </w:r>
      <w:proofErr w:type="gramStart"/>
      <w:r w:rsidRPr="00A432E8">
        <w:rPr>
          <w:rFonts w:ascii="仿宋" w:eastAsia="仿宋" w:hAnsi="仿宋" w:hint="eastAsia"/>
          <w:sz w:val="30"/>
          <w:szCs w:val="30"/>
        </w:rPr>
        <w:t>网红探店</w:t>
      </w:r>
      <w:proofErr w:type="gramEnd"/>
      <w:r w:rsidRPr="00A432E8">
        <w:rPr>
          <w:rFonts w:ascii="仿宋" w:eastAsia="仿宋" w:hAnsi="仿宋" w:hint="eastAsia"/>
          <w:sz w:val="30"/>
          <w:szCs w:val="30"/>
        </w:rPr>
        <w:t>等直播活动，力争实现网络零售额</w:t>
      </w:r>
      <w:r w:rsidRPr="00A432E8">
        <w:rPr>
          <w:rFonts w:ascii="仿宋" w:eastAsia="仿宋" w:hAnsi="仿宋"/>
          <w:sz w:val="30"/>
          <w:szCs w:val="30"/>
        </w:rPr>
        <w:t>450亿元。发挥跨境电商便捷功效，支持发展跨境直播、“网购保税进口+实体新零售”等新模式，实现全区跨境电商进出口总额翻番。优化刚性和改善性住房供给，降低交易成本，推动房地产市场平稳健康发展。</w:t>
      </w:r>
    </w:p>
    <w:p w14:paraId="570B0AEA"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二、实施科技赋能行动，打造创新发展示范区</w:t>
      </w:r>
    </w:p>
    <w:p w14:paraId="0F944D85"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1．提升创新发展硬实力。实施创新驱动发展战略，</w:t>
      </w:r>
      <w:proofErr w:type="gramStart"/>
      <w:r w:rsidRPr="00A432E8">
        <w:rPr>
          <w:rFonts w:ascii="仿宋" w:eastAsia="仿宋" w:hAnsi="仿宋"/>
          <w:sz w:val="30"/>
          <w:szCs w:val="30"/>
        </w:rPr>
        <w:t>深化省</w:t>
      </w:r>
      <w:proofErr w:type="gramEnd"/>
      <w:r w:rsidRPr="00A432E8">
        <w:rPr>
          <w:rFonts w:ascii="仿宋" w:eastAsia="仿宋" w:hAnsi="仿宋"/>
          <w:sz w:val="30"/>
          <w:szCs w:val="30"/>
        </w:rPr>
        <w:t>创新型示范区建设，加快推进以科技创新为核心的全面创新。全</w:t>
      </w:r>
      <w:r w:rsidRPr="00A432E8">
        <w:rPr>
          <w:rFonts w:ascii="仿宋" w:eastAsia="仿宋" w:hAnsi="仿宋"/>
          <w:sz w:val="30"/>
          <w:szCs w:val="30"/>
        </w:rPr>
        <w:lastRenderedPageBreak/>
        <w:t>社会研发支出超68亿元、增长10%，研发支出占GDP</w:t>
      </w:r>
      <w:proofErr w:type="gramStart"/>
      <w:r w:rsidRPr="00A432E8">
        <w:rPr>
          <w:rFonts w:ascii="仿宋" w:eastAsia="仿宋" w:hAnsi="仿宋"/>
          <w:sz w:val="30"/>
          <w:szCs w:val="30"/>
        </w:rPr>
        <w:t>比重超</w:t>
      </w:r>
      <w:proofErr w:type="gramEnd"/>
      <w:r w:rsidRPr="00A432E8">
        <w:rPr>
          <w:rFonts w:ascii="仿宋" w:eastAsia="仿宋" w:hAnsi="仿宋"/>
          <w:sz w:val="30"/>
          <w:szCs w:val="30"/>
        </w:rPr>
        <w:t>3.9%，高新技术产业产值超1800亿元，科技服务业年收入超140亿元，新增市级以上重点研发计划、科技成果转化项目80个，万人有效发明专利拥有量增至125件。强化质量攻关和质量创新，加大省、市质量品牌企业培育力度。加快推进共建新型电子元器件关键材料与技术全国重点实验室。发力数字经济赛道，数字经济核心产业增加值占GDP</w:t>
      </w:r>
      <w:proofErr w:type="gramStart"/>
      <w:r w:rsidRPr="00A432E8">
        <w:rPr>
          <w:rFonts w:ascii="仿宋" w:eastAsia="仿宋" w:hAnsi="仿宋"/>
          <w:sz w:val="30"/>
          <w:szCs w:val="30"/>
        </w:rPr>
        <w:t>比重超</w:t>
      </w:r>
      <w:proofErr w:type="gramEnd"/>
      <w:r w:rsidRPr="00A432E8">
        <w:rPr>
          <w:rFonts w:ascii="仿宋" w:eastAsia="仿宋" w:hAnsi="仿宋"/>
          <w:sz w:val="30"/>
          <w:szCs w:val="30"/>
        </w:rPr>
        <w:t>17%。推动苏州工业软</w:t>
      </w:r>
      <w:r w:rsidRPr="00A432E8">
        <w:rPr>
          <w:rFonts w:ascii="仿宋" w:eastAsia="仿宋" w:hAnsi="仿宋" w:hint="eastAsia"/>
          <w:sz w:val="30"/>
          <w:szCs w:val="30"/>
        </w:rPr>
        <w:t>件应用创新中心、吴中</w:t>
      </w:r>
      <w:proofErr w:type="gramStart"/>
      <w:r w:rsidRPr="00A432E8">
        <w:rPr>
          <w:rFonts w:ascii="仿宋" w:eastAsia="仿宋" w:hAnsi="仿宋" w:hint="eastAsia"/>
          <w:sz w:val="30"/>
          <w:szCs w:val="30"/>
        </w:rPr>
        <w:t>人工智能智算中心</w:t>
      </w:r>
      <w:proofErr w:type="gramEnd"/>
      <w:r w:rsidRPr="00A432E8">
        <w:rPr>
          <w:rFonts w:ascii="仿宋" w:eastAsia="仿宋" w:hAnsi="仿宋" w:hint="eastAsia"/>
          <w:sz w:val="30"/>
          <w:szCs w:val="30"/>
        </w:rPr>
        <w:t>落地。推进“产业大脑</w:t>
      </w:r>
      <w:r w:rsidRPr="00A432E8">
        <w:rPr>
          <w:rFonts w:ascii="仿宋" w:eastAsia="仿宋" w:hAnsi="仿宋"/>
          <w:sz w:val="30"/>
          <w:szCs w:val="30"/>
        </w:rPr>
        <w:t>+智能工厂”模式，新增工业互联网试点示范项目20个、5G工厂2家。新增智能制造示范工厂（车间）50个，完成中小企业数字化能力评估1000个。</w:t>
      </w:r>
    </w:p>
    <w:p w14:paraId="7ABC1DD4"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2．激发创新主体源动力。强化企业科技创新主体地位，实施科技企业百千万培育工程，集聚高新技术企业超1800家，招引创新型企业超1600家，入库国家科技型中小企业超2400家，培育独角兽和瞪</w:t>
      </w:r>
      <w:proofErr w:type="gramStart"/>
      <w:r w:rsidRPr="00A432E8">
        <w:rPr>
          <w:rFonts w:ascii="仿宋" w:eastAsia="仿宋" w:hAnsi="仿宋"/>
          <w:sz w:val="30"/>
          <w:szCs w:val="30"/>
        </w:rPr>
        <w:t>羚</w:t>
      </w:r>
      <w:proofErr w:type="gramEnd"/>
      <w:r w:rsidRPr="00A432E8">
        <w:rPr>
          <w:rFonts w:ascii="仿宋" w:eastAsia="仿宋" w:hAnsi="仿宋"/>
          <w:sz w:val="30"/>
          <w:szCs w:val="30"/>
        </w:rPr>
        <w:t>企业超100家。新增市级总部企业7家。加大上市企业储备力度，新增报会企业4家。深化国有企业改革，优化国有企业布局，推动全区国有企业净资产达800亿元。深入推进“113”领军</w:t>
      </w:r>
      <w:proofErr w:type="gramStart"/>
      <w:r w:rsidRPr="00A432E8">
        <w:rPr>
          <w:rFonts w:ascii="仿宋" w:eastAsia="仿宋" w:hAnsi="仿宋"/>
          <w:sz w:val="30"/>
          <w:szCs w:val="30"/>
        </w:rPr>
        <w:t>人才引育攻坚</w:t>
      </w:r>
      <w:proofErr w:type="gramEnd"/>
      <w:r w:rsidRPr="00A432E8">
        <w:rPr>
          <w:rFonts w:ascii="仿宋" w:eastAsia="仿宋" w:hAnsi="仿宋"/>
          <w:sz w:val="30"/>
          <w:szCs w:val="30"/>
        </w:rPr>
        <w:t>行动，深化以赛引才，组织承办“赢在苏州创赢未来”全球科技创业大赛、东吴科技创新创业大赛等赛事，加快推进苏州清华专项创新中心、苏州吴中硅谷创新</w:t>
      </w:r>
      <w:r w:rsidRPr="00A432E8">
        <w:rPr>
          <w:rFonts w:ascii="仿宋" w:eastAsia="仿宋" w:hAnsi="仿宋" w:hint="eastAsia"/>
          <w:sz w:val="30"/>
          <w:szCs w:val="30"/>
        </w:rPr>
        <w:t>中心、苏州（牛津）海外创新中心、苏州吴中·中英医疗科技创业者中心等建设，加速集聚海内外高层次人才。市级以上领军人才累计</w:t>
      </w:r>
      <w:r w:rsidRPr="00A432E8">
        <w:rPr>
          <w:rFonts w:ascii="仿宋" w:eastAsia="仿宋" w:hAnsi="仿宋" w:hint="eastAsia"/>
          <w:sz w:val="30"/>
          <w:szCs w:val="30"/>
        </w:rPr>
        <w:lastRenderedPageBreak/>
        <w:t>超</w:t>
      </w:r>
      <w:r w:rsidRPr="00A432E8">
        <w:rPr>
          <w:rFonts w:ascii="仿宋" w:eastAsia="仿宋" w:hAnsi="仿宋"/>
          <w:sz w:val="30"/>
          <w:szCs w:val="30"/>
        </w:rPr>
        <w:t>400个，新增东吴科技领军</w:t>
      </w:r>
      <w:proofErr w:type="gramStart"/>
      <w:r w:rsidRPr="00A432E8">
        <w:rPr>
          <w:rFonts w:ascii="仿宋" w:eastAsia="仿宋" w:hAnsi="仿宋"/>
          <w:sz w:val="30"/>
          <w:szCs w:val="30"/>
        </w:rPr>
        <w:t>人才超</w:t>
      </w:r>
      <w:proofErr w:type="gramEnd"/>
      <w:r w:rsidRPr="00A432E8">
        <w:rPr>
          <w:rFonts w:ascii="仿宋" w:eastAsia="仿宋" w:hAnsi="仿宋"/>
          <w:sz w:val="30"/>
          <w:szCs w:val="30"/>
        </w:rPr>
        <w:t>100个。</w:t>
      </w:r>
    </w:p>
    <w:p w14:paraId="7E207536"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3．增强创新平台影响力。深入实施环</w:t>
      </w:r>
      <w:proofErr w:type="gramStart"/>
      <w:r w:rsidRPr="00A432E8">
        <w:rPr>
          <w:rFonts w:ascii="仿宋" w:eastAsia="仿宋" w:hAnsi="仿宋"/>
          <w:sz w:val="30"/>
          <w:szCs w:val="30"/>
        </w:rPr>
        <w:t>太湖科创圈</w:t>
      </w:r>
      <w:proofErr w:type="gramEnd"/>
      <w:r w:rsidRPr="00A432E8">
        <w:rPr>
          <w:rFonts w:ascii="仿宋" w:eastAsia="仿宋" w:hAnsi="仿宋"/>
          <w:sz w:val="30"/>
          <w:szCs w:val="30"/>
        </w:rPr>
        <w:t>建设行动，全力推动十大科创园区建设，高标准建设哈工大苏州研究院，推动机器人及装备制造研究中心、航空航天先进技术转化中心等创新平台落地，加快推进人形机器人联盟建设。探索共建同济大学苏州研究院生物医药前沿科学中心和智能建造协同创新中心、浙江大学苏州先进制造联合创新中心。推动苏州市智能服务机器人产业创新联合体、苏州市机器人前沿智能技术创新联合体等实体化运作，加速建设苏州市生物偶联药物创新研究院、江苏谱新细胞治疗药物技术研究院等新型研发机构。</w:t>
      </w:r>
      <w:proofErr w:type="gramStart"/>
      <w:r w:rsidRPr="00A432E8">
        <w:rPr>
          <w:rFonts w:ascii="仿宋" w:eastAsia="仿宋" w:hAnsi="仿宋"/>
          <w:sz w:val="30"/>
          <w:szCs w:val="30"/>
        </w:rPr>
        <w:t>新增省</w:t>
      </w:r>
      <w:proofErr w:type="gramEnd"/>
      <w:r w:rsidRPr="00A432E8">
        <w:rPr>
          <w:rFonts w:ascii="仿宋" w:eastAsia="仿宋" w:hAnsi="仿宋"/>
          <w:sz w:val="30"/>
          <w:szCs w:val="30"/>
        </w:rPr>
        <w:t>以上科技孵化载体5家、市</w:t>
      </w:r>
      <w:r w:rsidRPr="00A432E8">
        <w:rPr>
          <w:rFonts w:ascii="仿宋" w:eastAsia="仿宋" w:hAnsi="仿宋" w:hint="eastAsia"/>
          <w:sz w:val="30"/>
          <w:szCs w:val="30"/>
        </w:rPr>
        <w:t>以上科技创新平台</w:t>
      </w:r>
      <w:r w:rsidRPr="00A432E8">
        <w:rPr>
          <w:rFonts w:ascii="仿宋" w:eastAsia="仿宋" w:hAnsi="仿宋"/>
          <w:sz w:val="30"/>
          <w:szCs w:val="30"/>
        </w:rPr>
        <w:t>50个，</w:t>
      </w:r>
      <w:proofErr w:type="gramStart"/>
      <w:r w:rsidRPr="00A432E8">
        <w:rPr>
          <w:rFonts w:ascii="仿宋" w:eastAsia="仿宋" w:hAnsi="仿宋"/>
          <w:sz w:val="30"/>
          <w:szCs w:val="30"/>
        </w:rPr>
        <w:t>新增科创</w:t>
      </w:r>
      <w:proofErr w:type="gramEnd"/>
      <w:r w:rsidRPr="00A432E8">
        <w:rPr>
          <w:rFonts w:ascii="仿宋" w:eastAsia="仿宋" w:hAnsi="仿宋"/>
          <w:sz w:val="30"/>
          <w:szCs w:val="30"/>
        </w:rPr>
        <w:t>载体50万平方米。强化科技金融服务支撑，创新“东吴科技人才贷”“科贷通”“科技招商贷”等科技金融产品，新增创新创业基金15亿元。</w:t>
      </w:r>
    </w:p>
    <w:p w14:paraId="5E024C1A"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三、实施生态攻坚行动，打造绿色发展先行区</w:t>
      </w:r>
    </w:p>
    <w:p w14:paraId="273C39F9"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1．持续推进新一轮太湖综合治理。坚决把太湖治理这一“国之大者”干在实处，奋力将吴中太湖建成世界级生态湖区、全国湖泊治理的标杆。围绕太湖新一轮治理方案和十大行动计划，持续深化生态岛幸福河网、东太湖生态清淤等治</w:t>
      </w:r>
      <w:proofErr w:type="gramStart"/>
      <w:r w:rsidRPr="00A432E8">
        <w:rPr>
          <w:rFonts w:ascii="仿宋" w:eastAsia="仿宋" w:hAnsi="仿宋"/>
          <w:sz w:val="30"/>
          <w:szCs w:val="30"/>
        </w:rPr>
        <w:t>太</w:t>
      </w:r>
      <w:proofErr w:type="gramEnd"/>
      <w:r w:rsidRPr="00A432E8">
        <w:rPr>
          <w:rFonts w:ascii="仿宋" w:eastAsia="仿宋" w:hAnsi="仿宋"/>
          <w:sz w:val="30"/>
          <w:szCs w:val="30"/>
        </w:rPr>
        <w:t>项目，确保太湖东部湖区水质</w:t>
      </w:r>
      <w:proofErr w:type="gramStart"/>
      <w:r w:rsidRPr="00A432E8">
        <w:rPr>
          <w:rFonts w:ascii="仿宋" w:eastAsia="仿宋" w:hAnsi="仿宋"/>
          <w:sz w:val="30"/>
          <w:szCs w:val="30"/>
        </w:rPr>
        <w:t>稳定达</w:t>
      </w:r>
      <w:proofErr w:type="gramEnd"/>
      <w:r w:rsidRPr="00A432E8">
        <w:rPr>
          <w:rFonts w:ascii="仿宋" w:eastAsia="仿宋" w:hAnsi="仿宋"/>
          <w:sz w:val="30"/>
          <w:szCs w:val="30"/>
        </w:rPr>
        <w:t>Ⅲ，湖心</w:t>
      </w:r>
      <w:proofErr w:type="gramStart"/>
      <w:r w:rsidRPr="00A432E8">
        <w:rPr>
          <w:rFonts w:ascii="仿宋" w:eastAsia="仿宋" w:hAnsi="仿宋"/>
          <w:sz w:val="30"/>
          <w:szCs w:val="30"/>
        </w:rPr>
        <w:t>区稳Ⅳ争Ⅲ</w:t>
      </w:r>
      <w:proofErr w:type="gramEnd"/>
      <w:r w:rsidRPr="00A432E8">
        <w:rPr>
          <w:rFonts w:ascii="仿宋" w:eastAsia="仿宋" w:hAnsi="仿宋"/>
          <w:sz w:val="30"/>
          <w:szCs w:val="30"/>
        </w:rPr>
        <w:t>。开展全域排污口排查整治，全面完成659家</w:t>
      </w:r>
      <w:proofErr w:type="gramStart"/>
      <w:r w:rsidRPr="00A432E8">
        <w:rPr>
          <w:rFonts w:ascii="仿宋" w:eastAsia="仿宋" w:hAnsi="仿宋"/>
          <w:sz w:val="30"/>
          <w:szCs w:val="30"/>
        </w:rPr>
        <w:t>涉磷企业</w:t>
      </w:r>
      <w:proofErr w:type="gramEnd"/>
      <w:r w:rsidRPr="00A432E8">
        <w:rPr>
          <w:rFonts w:ascii="仿宋" w:eastAsia="仿宋" w:hAnsi="仿宋"/>
          <w:sz w:val="30"/>
          <w:szCs w:val="30"/>
        </w:rPr>
        <w:t>专项整治任务。深化生活污水收集，完成环太湖66处农村污水独立设施接管改造，启动金庭污</w:t>
      </w:r>
      <w:r w:rsidRPr="00A432E8">
        <w:rPr>
          <w:rFonts w:ascii="仿宋" w:eastAsia="仿宋" w:hAnsi="仿宋"/>
          <w:sz w:val="30"/>
          <w:szCs w:val="30"/>
        </w:rPr>
        <w:lastRenderedPageBreak/>
        <w:t>水厂扩建工程。稳妥推进8073亩太湖历史圩区</w:t>
      </w:r>
      <w:proofErr w:type="gramStart"/>
      <w:r w:rsidRPr="00A432E8">
        <w:rPr>
          <w:rFonts w:ascii="仿宋" w:eastAsia="仿宋" w:hAnsi="仿宋"/>
          <w:sz w:val="30"/>
          <w:szCs w:val="30"/>
        </w:rPr>
        <w:t>退圩还</w:t>
      </w:r>
      <w:proofErr w:type="gramEnd"/>
      <w:r w:rsidRPr="00A432E8">
        <w:rPr>
          <w:rFonts w:ascii="仿宋" w:eastAsia="仿宋" w:hAnsi="仿宋"/>
          <w:sz w:val="30"/>
          <w:szCs w:val="30"/>
        </w:rPr>
        <w:t>湖，新建堤防9.1公里。有序推进环太湖城乡有机废弃物利用示范区建设。全</w:t>
      </w:r>
      <w:r w:rsidRPr="00A432E8">
        <w:rPr>
          <w:rFonts w:ascii="仿宋" w:eastAsia="仿宋" w:hAnsi="仿宋" w:hint="eastAsia"/>
          <w:sz w:val="30"/>
          <w:szCs w:val="30"/>
        </w:rPr>
        <w:t>力推进太湖生态岛建设，启动消夏湾湿地项目，加快石公先行区太湖水环境综合治理等项目建设。加强蓝藻监测预警，落实</w:t>
      </w:r>
      <w:r w:rsidRPr="00A432E8">
        <w:rPr>
          <w:rFonts w:ascii="仿宋" w:eastAsia="仿宋" w:hAnsi="仿宋"/>
          <w:sz w:val="30"/>
          <w:szCs w:val="30"/>
        </w:rPr>
        <w:t>24小时水质动态监测，绝对保障饮用水水源地安全，坚决守护太湖安澜。</w:t>
      </w:r>
    </w:p>
    <w:p w14:paraId="34DAD29C"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2．深入打好污染防治攻坚战。巩固中央、省环保督察反馈问题整改成效，着力解决好群众反映强烈的突出环境问题。持续改善大气环境质量，强化细颗粒物和臭氧协同治理，有效落实扬尘管控措施，力争启用吴淞江燃气轮机项目，确保空气质量指标、主要污染物排放总量削减完成省、市下达任务。开展城乡生活污水管网集中攻坚，加快推进污水</w:t>
      </w:r>
      <w:proofErr w:type="gramStart"/>
      <w:r w:rsidRPr="00A432E8">
        <w:rPr>
          <w:rFonts w:ascii="仿宋" w:eastAsia="仿宋" w:hAnsi="仿宋"/>
          <w:sz w:val="30"/>
          <w:szCs w:val="30"/>
        </w:rPr>
        <w:t>治理厂</w:t>
      </w:r>
      <w:proofErr w:type="gramEnd"/>
      <w:r w:rsidRPr="00A432E8">
        <w:rPr>
          <w:rFonts w:ascii="仿宋" w:eastAsia="仿宋" w:hAnsi="仿宋"/>
          <w:sz w:val="30"/>
          <w:szCs w:val="30"/>
        </w:rPr>
        <w:t>网一体化改革，完成26个“333”达标区建设、114个自然村污水管网整治提升，实施城南污水厂配套泵站改造。全力提升</w:t>
      </w:r>
      <w:proofErr w:type="gramStart"/>
      <w:r w:rsidRPr="00A432E8">
        <w:rPr>
          <w:rFonts w:ascii="仿宋" w:eastAsia="仿宋" w:hAnsi="仿宋"/>
          <w:sz w:val="30"/>
          <w:szCs w:val="30"/>
        </w:rPr>
        <w:t>澄</w:t>
      </w:r>
      <w:proofErr w:type="gramEnd"/>
      <w:r w:rsidRPr="00A432E8">
        <w:rPr>
          <w:rFonts w:ascii="仿宋" w:eastAsia="仿宋" w:hAnsi="仿宋"/>
          <w:sz w:val="30"/>
          <w:szCs w:val="30"/>
        </w:rPr>
        <w:t>湖水质，完成水八仙生态园生态修复和入湖河道沿线村庄生活污水提质增效等项目，实现澄湖</w:t>
      </w:r>
      <w:proofErr w:type="gramStart"/>
      <w:r w:rsidRPr="00A432E8">
        <w:rPr>
          <w:rFonts w:ascii="仿宋" w:eastAsia="仿宋" w:hAnsi="仿宋"/>
          <w:sz w:val="30"/>
          <w:szCs w:val="30"/>
        </w:rPr>
        <w:t>湖</w:t>
      </w:r>
      <w:r w:rsidRPr="00A432E8">
        <w:rPr>
          <w:rFonts w:ascii="仿宋" w:eastAsia="仿宋" w:hAnsi="仿宋" w:hint="eastAsia"/>
          <w:sz w:val="30"/>
          <w:szCs w:val="30"/>
        </w:rPr>
        <w:t>心省</w:t>
      </w:r>
      <w:proofErr w:type="gramEnd"/>
      <w:r w:rsidRPr="00A432E8">
        <w:rPr>
          <w:rFonts w:ascii="仿宋" w:eastAsia="仿宋" w:hAnsi="仿宋" w:hint="eastAsia"/>
          <w:sz w:val="30"/>
          <w:szCs w:val="30"/>
        </w:rPr>
        <w:t>考断面水质达Ⅲ。强化土壤污染源头防控，抓好固体废物、新污染物等治理，严格执行搬迁企业和新</w:t>
      </w:r>
      <w:proofErr w:type="gramStart"/>
      <w:r w:rsidRPr="00A432E8">
        <w:rPr>
          <w:rFonts w:ascii="仿宋" w:eastAsia="仿宋" w:hAnsi="仿宋" w:hint="eastAsia"/>
          <w:sz w:val="30"/>
          <w:szCs w:val="30"/>
        </w:rPr>
        <w:t>供土地</w:t>
      </w:r>
      <w:proofErr w:type="gramEnd"/>
      <w:r w:rsidRPr="00A432E8">
        <w:rPr>
          <w:rFonts w:ascii="仿宋" w:eastAsia="仿宋" w:hAnsi="仿宋" w:hint="eastAsia"/>
          <w:sz w:val="30"/>
          <w:szCs w:val="30"/>
        </w:rPr>
        <w:t>污染状况调查，持续深入开展地块调查报告评审。</w:t>
      </w:r>
    </w:p>
    <w:p w14:paraId="0F7FACA4"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3．拓宽“两山”转化路径。深化国家级“两山”实践创新基地建设，加快试点生态产品价值实现机制。推进生态环境自然资源监控体系项目、水映长滩鱼鸟保护及栖息地生物多样性观测样区建设，强化林草综合监测、林业资源保护、森林生态修复，</w:t>
      </w:r>
      <w:r w:rsidRPr="00A432E8">
        <w:rPr>
          <w:rFonts w:ascii="仿宋" w:eastAsia="仿宋" w:hAnsi="仿宋"/>
          <w:sz w:val="30"/>
          <w:szCs w:val="30"/>
        </w:rPr>
        <w:lastRenderedPageBreak/>
        <w:t>深化“林长制”工作。深入实施工业</w:t>
      </w:r>
      <w:proofErr w:type="gramStart"/>
      <w:r w:rsidRPr="00A432E8">
        <w:rPr>
          <w:rFonts w:ascii="仿宋" w:eastAsia="仿宋" w:hAnsi="仿宋"/>
          <w:sz w:val="30"/>
          <w:szCs w:val="30"/>
        </w:rPr>
        <w:t>领域碳达峰</w:t>
      </w:r>
      <w:proofErr w:type="gramEnd"/>
      <w:r w:rsidRPr="00A432E8">
        <w:rPr>
          <w:rFonts w:ascii="仿宋" w:eastAsia="仿宋" w:hAnsi="仿宋"/>
          <w:sz w:val="30"/>
          <w:szCs w:val="30"/>
        </w:rPr>
        <w:t>行动，开展节能诊断、绿色诊断，推广</w:t>
      </w:r>
      <w:proofErr w:type="gramStart"/>
      <w:r w:rsidRPr="00A432E8">
        <w:rPr>
          <w:rFonts w:ascii="仿宋" w:eastAsia="仿宋" w:hAnsi="仿宋"/>
          <w:sz w:val="30"/>
          <w:szCs w:val="30"/>
        </w:rPr>
        <w:t>绿电绿</w:t>
      </w:r>
      <w:proofErr w:type="gramEnd"/>
      <w:r w:rsidRPr="00A432E8">
        <w:rPr>
          <w:rFonts w:ascii="仿宋" w:eastAsia="仿宋" w:hAnsi="仿宋"/>
          <w:sz w:val="30"/>
          <w:szCs w:val="30"/>
        </w:rPr>
        <w:t>证，推进</w:t>
      </w:r>
      <w:proofErr w:type="gramStart"/>
      <w:r w:rsidRPr="00A432E8">
        <w:rPr>
          <w:rFonts w:ascii="仿宋" w:eastAsia="仿宋" w:hAnsi="仿宋"/>
          <w:sz w:val="30"/>
          <w:szCs w:val="30"/>
        </w:rPr>
        <w:t>太湖碳谷</w:t>
      </w:r>
      <w:proofErr w:type="gramEnd"/>
      <w:r w:rsidRPr="00A432E8">
        <w:rPr>
          <w:rFonts w:ascii="仿宋" w:eastAsia="仿宋" w:hAnsi="仿宋"/>
          <w:sz w:val="30"/>
          <w:szCs w:val="30"/>
        </w:rPr>
        <w:t>2.5产业园建设。推进国家重点研发计划自主</w:t>
      </w:r>
      <w:proofErr w:type="gramStart"/>
      <w:r w:rsidRPr="00A432E8">
        <w:rPr>
          <w:rFonts w:ascii="仿宋" w:eastAsia="仿宋" w:hAnsi="仿宋"/>
          <w:sz w:val="30"/>
          <w:szCs w:val="30"/>
        </w:rPr>
        <w:t>式道路</w:t>
      </w:r>
      <w:proofErr w:type="gramEnd"/>
      <w:r w:rsidRPr="00A432E8">
        <w:rPr>
          <w:rFonts w:ascii="仿宋" w:eastAsia="仿宋" w:hAnsi="仿宋"/>
          <w:sz w:val="30"/>
          <w:szCs w:val="30"/>
        </w:rPr>
        <w:t>交通控制与安全项目，深化公安部首个自动驾驶交通法规符合性训练基地建设，打造智能网联汽车示范应用场景标杆，加快推进吴中全域网</w:t>
      </w:r>
      <w:proofErr w:type="gramStart"/>
      <w:r w:rsidRPr="00A432E8">
        <w:rPr>
          <w:rFonts w:ascii="仿宋" w:eastAsia="仿宋" w:hAnsi="仿宋"/>
          <w:sz w:val="30"/>
          <w:szCs w:val="30"/>
        </w:rPr>
        <w:t>联商业</w:t>
      </w:r>
      <w:proofErr w:type="gramEnd"/>
      <w:r w:rsidRPr="00A432E8">
        <w:rPr>
          <w:rFonts w:ascii="仿宋" w:eastAsia="仿宋" w:hAnsi="仿宋"/>
          <w:sz w:val="30"/>
          <w:szCs w:val="30"/>
        </w:rPr>
        <w:t>运营。以深化环太湖</w:t>
      </w:r>
      <w:r w:rsidRPr="00A432E8">
        <w:rPr>
          <w:rFonts w:ascii="仿宋" w:eastAsia="仿宋" w:hAnsi="仿宋" w:hint="eastAsia"/>
          <w:sz w:val="30"/>
          <w:szCs w:val="30"/>
        </w:rPr>
        <w:t>旅游一体化改革、吴中太湖旅游区</w:t>
      </w:r>
      <w:r w:rsidRPr="00A432E8">
        <w:rPr>
          <w:rFonts w:ascii="仿宋" w:eastAsia="仿宋" w:hAnsi="仿宋"/>
          <w:sz w:val="30"/>
          <w:szCs w:val="30"/>
        </w:rPr>
        <w:t>5A复核为抓手，强化“环太湖1号公路”牵引作用，举办环太湖体育嘉年华等系列赛事，开展民宿全域备案，推动农文体</w:t>
      </w:r>
      <w:proofErr w:type="gramStart"/>
      <w:r w:rsidRPr="00A432E8">
        <w:rPr>
          <w:rFonts w:ascii="仿宋" w:eastAsia="仿宋" w:hAnsi="仿宋"/>
          <w:sz w:val="30"/>
          <w:szCs w:val="30"/>
        </w:rPr>
        <w:t>旅产业</w:t>
      </w:r>
      <w:proofErr w:type="gramEnd"/>
      <w:r w:rsidRPr="00A432E8">
        <w:rPr>
          <w:rFonts w:ascii="仿宋" w:eastAsia="仿宋" w:hAnsi="仿宋"/>
          <w:sz w:val="30"/>
          <w:szCs w:val="30"/>
        </w:rPr>
        <w:t>深度融合，打造“苏”“古”“名”系列主题文化名片，把丰富的文化遗产资源转化为发展资源，努力打造长三角地区休闲度假首选地。</w:t>
      </w:r>
    </w:p>
    <w:p w14:paraId="418E9F8F"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四、实施城乡融合行动，打造协调发展典范区</w:t>
      </w:r>
    </w:p>
    <w:p w14:paraId="73754E51"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1．以全域视野完善规划建设。全力推动区国土空间总体规划落地，完成77个实用性村庄规划编制。抢抓地方政府专项债发行等相关政策机遇，有序推进保障性住房建设、城中村改造、“平急两用”公共基础设施“三大工程”。精准实施地块拆迁清零，攻坚甪端新区、木林社区等重点拆迁任务，完成拆迁清零</w:t>
      </w:r>
      <w:proofErr w:type="gramStart"/>
      <w:r w:rsidRPr="00A432E8">
        <w:rPr>
          <w:rFonts w:ascii="仿宋" w:eastAsia="仿宋" w:hAnsi="仿宋"/>
          <w:sz w:val="30"/>
          <w:szCs w:val="30"/>
        </w:rPr>
        <w:t>8900</w:t>
      </w:r>
      <w:proofErr w:type="gramEnd"/>
      <w:r w:rsidRPr="00A432E8">
        <w:rPr>
          <w:rFonts w:ascii="仿宋" w:eastAsia="仿宋" w:hAnsi="仿宋"/>
          <w:sz w:val="30"/>
          <w:szCs w:val="30"/>
        </w:rPr>
        <w:t>亩，整治违法用地820亩。加快胜浦大桥、七子山隧道、</w:t>
      </w:r>
      <w:proofErr w:type="gramStart"/>
      <w:r w:rsidRPr="00A432E8">
        <w:rPr>
          <w:rFonts w:ascii="仿宋" w:eastAsia="仿宋" w:hAnsi="仿宋"/>
          <w:sz w:val="30"/>
          <w:szCs w:val="30"/>
        </w:rPr>
        <w:t>高垫大桥</w:t>
      </w:r>
      <w:proofErr w:type="gramEnd"/>
      <w:r w:rsidRPr="00A432E8">
        <w:rPr>
          <w:rFonts w:ascii="仿宋" w:eastAsia="仿宋" w:hAnsi="仿宋"/>
          <w:sz w:val="30"/>
          <w:szCs w:val="30"/>
        </w:rPr>
        <w:t>连接线、东太湖隧道及旺山路连接线、</w:t>
      </w:r>
      <w:proofErr w:type="gramStart"/>
      <w:r w:rsidRPr="00A432E8">
        <w:rPr>
          <w:rFonts w:ascii="仿宋" w:eastAsia="仿宋" w:hAnsi="仿宋"/>
          <w:sz w:val="30"/>
          <w:szCs w:val="30"/>
        </w:rPr>
        <w:t>通苏嘉甬</w:t>
      </w:r>
      <w:proofErr w:type="gramEnd"/>
      <w:r w:rsidRPr="00A432E8">
        <w:rPr>
          <w:rFonts w:ascii="仿宋" w:eastAsia="仿宋" w:hAnsi="仿宋"/>
          <w:sz w:val="30"/>
          <w:szCs w:val="30"/>
        </w:rPr>
        <w:t>铁路等项目建设；结合京杭运河“三改二”工程建成尹山大桥，启动长桥改建，提升航道、码头建设管理水平；扎实</w:t>
      </w:r>
      <w:proofErr w:type="gramStart"/>
      <w:r w:rsidRPr="00A432E8">
        <w:rPr>
          <w:rFonts w:ascii="仿宋" w:eastAsia="仿宋" w:hAnsi="仿宋"/>
          <w:sz w:val="30"/>
          <w:szCs w:val="30"/>
        </w:rPr>
        <w:t>开展星塘街南</w:t>
      </w:r>
      <w:proofErr w:type="gramEnd"/>
      <w:r w:rsidRPr="00A432E8">
        <w:rPr>
          <w:rFonts w:ascii="仿宋" w:eastAsia="仿宋" w:hAnsi="仿宋"/>
          <w:sz w:val="30"/>
          <w:szCs w:val="30"/>
        </w:rPr>
        <w:t>延二期、甪胜路</w:t>
      </w:r>
      <w:r w:rsidRPr="00A432E8">
        <w:rPr>
          <w:rFonts w:ascii="仿宋" w:eastAsia="仿宋" w:hAnsi="仿宋" w:hint="eastAsia"/>
          <w:sz w:val="30"/>
          <w:szCs w:val="30"/>
        </w:rPr>
        <w:t>改造、太湖新城互通等项目前期工作。配合轨道交通</w:t>
      </w:r>
      <w:r w:rsidRPr="00A432E8">
        <w:rPr>
          <w:rFonts w:ascii="仿宋" w:eastAsia="仿宋" w:hAnsi="仿宋"/>
          <w:sz w:val="30"/>
          <w:szCs w:val="30"/>
        </w:rPr>
        <w:t>7号线开通运营，做好沿线市政功能恢复。全面推进“路长制”工作，争</w:t>
      </w:r>
      <w:r w:rsidRPr="00A432E8">
        <w:rPr>
          <w:rFonts w:ascii="仿宋" w:eastAsia="仿宋" w:hAnsi="仿宋"/>
          <w:sz w:val="30"/>
          <w:szCs w:val="30"/>
        </w:rPr>
        <w:lastRenderedPageBreak/>
        <w:t>创“四好农村路”全国示范区。加快推进吴淞江整治工程，建成先导段堤防1.5公里，新开工建设堤防12.3公里。</w:t>
      </w:r>
    </w:p>
    <w:p w14:paraId="22934261"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2．以绣花功夫抓好城市管理。加快城镇更新步伐，精雕细琢城市绿地、滨水步道等重要节点，新改建口袋公园2个，完成老旧小区综合改造7个、农贸市场升级改造5家，整治支路街巷架空线25条，实现2个镇（街道）率先基本达到美丽宜居镇建设要求。大力建设“净美吴中”，启动</w:t>
      </w:r>
      <w:proofErr w:type="gramStart"/>
      <w:r w:rsidRPr="00A432E8">
        <w:rPr>
          <w:rFonts w:ascii="仿宋" w:eastAsia="仿宋" w:hAnsi="仿宋"/>
          <w:sz w:val="30"/>
          <w:szCs w:val="30"/>
        </w:rPr>
        <w:t>苏苑美丽</w:t>
      </w:r>
      <w:proofErr w:type="gramEnd"/>
      <w:r w:rsidRPr="00A432E8">
        <w:rPr>
          <w:rFonts w:ascii="仿宋" w:eastAsia="仿宋" w:hAnsi="仿宋"/>
          <w:sz w:val="30"/>
          <w:szCs w:val="30"/>
        </w:rPr>
        <w:t>街区建设，推进宝丰路改造工程，开展市容环境综合整治行动，创建省垃圾分类达标小区4个。提升出行服务水平，新辟、优化公交线路10条，实现</w:t>
      </w:r>
      <w:proofErr w:type="gramStart"/>
      <w:r w:rsidRPr="00A432E8">
        <w:rPr>
          <w:rFonts w:ascii="仿宋" w:eastAsia="仿宋" w:hAnsi="仿宋"/>
          <w:sz w:val="30"/>
          <w:szCs w:val="30"/>
        </w:rPr>
        <w:t>公交轨交“无缝换乘”</w:t>
      </w:r>
      <w:proofErr w:type="gramEnd"/>
      <w:r w:rsidRPr="00A432E8">
        <w:rPr>
          <w:rFonts w:ascii="仿宋" w:eastAsia="仿宋" w:hAnsi="仿宋"/>
          <w:sz w:val="30"/>
          <w:szCs w:val="30"/>
        </w:rPr>
        <w:t>，结合“B+R”交通体系打造，新增下沉式非机动车停车模块5处、公共自行车租赁点19处、公共停车泊位1500个。开展道路交通“5510”专项工作，优化吴中大道、东山大道等22条重点路段交通组织。推进文明城市常态长效建设，发动全社会共建美好家园。</w:t>
      </w:r>
    </w:p>
    <w:p w14:paraId="1A64DB1F"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3．以融合理念深化乡村振兴。全面推进五大乡村振兴片区建设，挖掘9个重点建设区域内的文化资源、生态资源和农业资源，实施片区项目80个。加快洞庭山碧螺春茶文化园二期、东山枇杷文化产业园等项目建设，实施农业园区转型升级项目18个。加快推进全域土地综合整治，新改建高标准农田5300亩，守</w:t>
      </w:r>
      <w:proofErr w:type="gramStart"/>
      <w:r w:rsidRPr="00A432E8">
        <w:rPr>
          <w:rFonts w:ascii="仿宋" w:eastAsia="仿宋" w:hAnsi="仿宋"/>
          <w:sz w:val="30"/>
          <w:szCs w:val="30"/>
        </w:rPr>
        <w:t>牢粮食</w:t>
      </w:r>
      <w:proofErr w:type="gramEnd"/>
      <w:r w:rsidRPr="00A432E8">
        <w:rPr>
          <w:rFonts w:ascii="仿宋" w:eastAsia="仿宋" w:hAnsi="仿宋"/>
          <w:sz w:val="30"/>
          <w:szCs w:val="30"/>
        </w:rPr>
        <w:t>生产安全底线。发挥优质农产品电商直播基地带动作用，进一步打响洞庭山碧螺春、吴中“水八仙”等区域公用品牌。以徐湾和</w:t>
      </w:r>
      <w:proofErr w:type="gramStart"/>
      <w:r w:rsidRPr="00A432E8">
        <w:rPr>
          <w:rFonts w:ascii="仿宋" w:eastAsia="仿宋" w:hAnsi="仿宋"/>
          <w:sz w:val="30"/>
          <w:szCs w:val="30"/>
        </w:rPr>
        <w:t>郭</w:t>
      </w:r>
      <w:proofErr w:type="gramEnd"/>
      <w:r w:rsidRPr="00A432E8">
        <w:rPr>
          <w:rFonts w:ascii="仿宋" w:eastAsia="仿宋" w:hAnsi="仿宋"/>
          <w:sz w:val="30"/>
          <w:szCs w:val="30"/>
        </w:rPr>
        <w:t>巷老街保护利用为试点，探索传统建筑和历史街区改造</w:t>
      </w:r>
      <w:r w:rsidRPr="00A432E8">
        <w:rPr>
          <w:rFonts w:ascii="仿宋" w:eastAsia="仿宋" w:hAnsi="仿宋"/>
          <w:sz w:val="30"/>
          <w:szCs w:val="30"/>
        </w:rPr>
        <w:lastRenderedPageBreak/>
        <w:t>活化，推动特色田园乡村建设与传统村落集中连片保护利用融合发展。稳</w:t>
      </w:r>
      <w:r w:rsidRPr="00A432E8">
        <w:rPr>
          <w:rFonts w:ascii="仿宋" w:eastAsia="仿宋" w:hAnsi="仿宋" w:hint="eastAsia"/>
          <w:sz w:val="30"/>
          <w:szCs w:val="30"/>
        </w:rPr>
        <w:t>步壮大集体资产，力争镇村集体总资产达</w:t>
      </w:r>
      <w:r w:rsidRPr="00A432E8">
        <w:rPr>
          <w:rFonts w:ascii="仿宋" w:eastAsia="仿宋" w:hAnsi="仿宋"/>
          <w:sz w:val="30"/>
          <w:szCs w:val="30"/>
        </w:rPr>
        <w:t>520亿元，村级集体资产超207亿元，村均集体总收入达1840万元。完成50个自然村、3300余户天然气进村入户。强化农房建设管理，以点带面推进农村违规建房专项整治，全面遏制违规建房新增问题。</w:t>
      </w:r>
    </w:p>
    <w:p w14:paraId="0931560E" w14:textId="77A2915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五、实施民生改善行动，打造共享发展幸福区</w:t>
      </w:r>
    </w:p>
    <w:p w14:paraId="71FC1159" w14:textId="32AEBA7B"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1．全力增进民生福祉。围绕“人的一天、人的一生”，全力优化公共服务供给。建成投用华中师大苏州实验中学等5所学校、新增学位11000个，开工建设舟山实验小学等3所学校。全面深化“522”集团化办学模式，创成省义务教育优质均衡发展区。全面完成40个看护点专项整治和6所民办学校关停并转，促进外来用工子女入学便利化。启用中国中医科学院大学东区，完成西区主体建筑封顶。争取中医类国家医学中心项目落地。建成西苑医院苏州医院、区公共卫生中心，加快建设尹山湖医院二期、太湖街道社区卫生服务中心，开工建设苏州市中西医结合医院新院</w:t>
      </w:r>
      <w:r w:rsidRPr="00A432E8">
        <w:rPr>
          <w:rFonts w:ascii="仿宋" w:eastAsia="仿宋" w:hAnsi="仿宋" w:hint="eastAsia"/>
          <w:sz w:val="30"/>
          <w:szCs w:val="30"/>
        </w:rPr>
        <w:t>区以及</w:t>
      </w:r>
      <w:r w:rsidRPr="00A432E8">
        <w:rPr>
          <w:rFonts w:ascii="仿宋" w:eastAsia="仿宋" w:hAnsi="仿宋"/>
          <w:sz w:val="30"/>
          <w:szCs w:val="30"/>
        </w:rPr>
        <w:t>3个社区卫生服务站。完成约1万名重点人群“心肺联筛”健康风险评估，确保通过</w:t>
      </w:r>
      <w:proofErr w:type="gramStart"/>
      <w:r w:rsidRPr="00A432E8">
        <w:rPr>
          <w:rFonts w:ascii="仿宋" w:eastAsia="仿宋" w:hAnsi="仿宋"/>
          <w:sz w:val="30"/>
          <w:szCs w:val="30"/>
        </w:rPr>
        <w:t>省健康区</w:t>
      </w:r>
      <w:proofErr w:type="gramEnd"/>
      <w:r w:rsidRPr="00A432E8">
        <w:rPr>
          <w:rFonts w:ascii="仿宋" w:eastAsia="仿宋" w:hAnsi="仿宋"/>
          <w:sz w:val="30"/>
          <w:szCs w:val="30"/>
        </w:rPr>
        <w:t>评估验收。吴文化博物馆争创国家一级博物馆，启动太湖博物馆建设，完成文物保护实验室及叶圣陶执教旧址改造提升，</w:t>
      </w:r>
      <w:proofErr w:type="gramStart"/>
      <w:r w:rsidRPr="00A432E8">
        <w:rPr>
          <w:rFonts w:ascii="仿宋" w:eastAsia="仿宋" w:hAnsi="仿宋"/>
          <w:sz w:val="30"/>
          <w:szCs w:val="30"/>
        </w:rPr>
        <w:t>加快塘北遗址</w:t>
      </w:r>
      <w:proofErr w:type="gramEnd"/>
      <w:r w:rsidRPr="00A432E8">
        <w:rPr>
          <w:rFonts w:ascii="仿宋" w:eastAsia="仿宋" w:hAnsi="仿宋"/>
          <w:sz w:val="30"/>
          <w:szCs w:val="30"/>
        </w:rPr>
        <w:t>勘探挖掘。深化书香城市建设，推进全民阅读。推动各类公共服务场所向群众全面开放，精心办好江南文化系列展等群众性文体活动，加快“15分钟品质文化生活圈”步伐。依托新四军太湖游击队纪念馆等红色</w:t>
      </w:r>
      <w:r w:rsidRPr="00A432E8">
        <w:rPr>
          <w:rFonts w:ascii="仿宋" w:eastAsia="仿宋" w:hAnsi="仿宋"/>
          <w:sz w:val="30"/>
          <w:szCs w:val="30"/>
        </w:rPr>
        <w:lastRenderedPageBreak/>
        <w:t>资源，打造红色教育基地。</w:t>
      </w:r>
    </w:p>
    <w:p w14:paraId="2403C3E6" w14:textId="7434CE88"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2．</w:t>
      </w:r>
      <w:proofErr w:type="gramStart"/>
      <w:r w:rsidRPr="00A432E8">
        <w:rPr>
          <w:rFonts w:ascii="仿宋" w:eastAsia="仿宋" w:hAnsi="仿宋"/>
          <w:sz w:val="30"/>
          <w:szCs w:val="30"/>
        </w:rPr>
        <w:t>全心织密社会保障</w:t>
      </w:r>
      <w:proofErr w:type="gramEnd"/>
      <w:r w:rsidRPr="00A432E8">
        <w:rPr>
          <w:rFonts w:ascii="仿宋" w:eastAsia="仿宋" w:hAnsi="仿宋"/>
          <w:sz w:val="30"/>
          <w:szCs w:val="30"/>
        </w:rPr>
        <w:t>。深入实施就业优先战略，扎实做好农民工、高校毕业生、失业人员等重点群体就业服务，开展职业技能培训1.8万人次，新增城镇就业1.7万人，户籍应届高校毕业生总体就业率95%以上，建设“苏青驿”青年人才驿站服务项目，建成“家门口”就业网络服务体系。健全扩大就业与完善社保联动机制，新增企业养老保险参保8000人，住房公积金缴存4万人。关爱“一老</w:t>
      </w:r>
      <w:proofErr w:type="gramStart"/>
      <w:r w:rsidRPr="00A432E8">
        <w:rPr>
          <w:rFonts w:ascii="仿宋" w:eastAsia="仿宋" w:hAnsi="仿宋"/>
          <w:sz w:val="30"/>
          <w:szCs w:val="30"/>
        </w:rPr>
        <w:t>一</w:t>
      </w:r>
      <w:proofErr w:type="gramEnd"/>
      <w:r w:rsidRPr="00A432E8">
        <w:rPr>
          <w:rFonts w:ascii="仿宋" w:eastAsia="仿宋" w:hAnsi="仿宋"/>
          <w:sz w:val="30"/>
          <w:szCs w:val="30"/>
        </w:rPr>
        <w:t>幼”“五失人员”等重点群体，</w:t>
      </w:r>
      <w:proofErr w:type="gramStart"/>
      <w:r w:rsidRPr="00A432E8">
        <w:rPr>
          <w:rFonts w:ascii="仿宋" w:eastAsia="仿宋" w:hAnsi="仿宋"/>
          <w:sz w:val="30"/>
          <w:szCs w:val="30"/>
        </w:rPr>
        <w:t>深化省</w:t>
      </w:r>
      <w:proofErr w:type="gramEnd"/>
      <w:r w:rsidRPr="00A432E8">
        <w:rPr>
          <w:rFonts w:ascii="仿宋" w:eastAsia="仿宋" w:hAnsi="仿宋"/>
          <w:sz w:val="30"/>
          <w:szCs w:val="30"/>
        </w:rPr>
        <w:t>示范性居家社区养老服务建设，投用横</w:t>
      </w:r>
      <w:proofErr w:type="gramStart"/>
      <w:r w:rsidRPr="00A432E8">
        <w:rPr>
          <w:rFonts w:ascii="仿宋" w:eastAsia="仿宋" w:hAnsi="仿宋"/>
          <w:sz w:val="30"/>
          <w:szCs w:val="30"/>
        </w:rPr>
        <w:t>泾</w:t>
      </w:r>
      <w:proofErr w:type="gramEnd"/>
      <w:r w:rsidRPr="00A432E8">
        <w:rPr>
          <w:rFonts w:ascii="仿宋" w:eastAsia="仿宋" w:hAnsi="仿宋"/>
          <w:sz w:val="30"/>
          <w:szCs w:val="30"/>
        </w:rPr>
        <w:t>街道、</w:t>
      </w:r>
      <w:proofErr w:type="gramStart"/>
      <w:r w:rsidRPr="00A432E8">
        <w:rPr>
          <w:rFonts w:ascii="仿宋" w:eastAsia="仿宋" w:hAnsi="仿宋"/>
          <w:sz w:val="30"/>
          <w:szCs w:val="30"/>
        </w:rPr>
        <w:t>胥</w:t>
      </w:r>
      <w:proofErr w:type="gramEnd"/>
      <w:r w:rsidRPr="00A432E8">
        <w:rPr>
          <w:rFonts w:ascii="仿宋" w:eastAsia="仿宋" w:hAnsi="仿宋"/>
          <w:sz w:val="30"/>
          <w:szCs w:val="30"/>
        </w:rPr>
        <w:t>口镇养老服务中心，加快甪直镇养老服务中心建设，完成家庭</w:t>
      </w:r>
      <w:proofErr w:type="gramStart"/>
      <w:r w:rsidRPr="00A432E8">
        <w:rPr>
          <w:rFonts w:ascii="仿宋" w:eastAsia="仿宋" w:hAnsi="仿宋"/>
          <w:sz w:val="30"/>
          <w:szCs w:val="30"/>
        </w:rPr>
        <w:t>适</w:t>
      </w:r>
      <w:proofErr w:type="gramEnd"/>
      <w:r w:rsidRPr="00A432E8">
        <w:rPr>
          <w:rFonts w:ascii="仿宋" w:eastAsia="仿宋" w:hAnsi="仿宋"/>
          <w:sz w:val="30"/>
          <w:szCs w:val="30"/>
        </w:rPr>
        <w:t>老化改造超1000</w:t>
      </w:r>
      <w:r w:rsidRPr="00A432E8">
        <w:rPr>
          <w:rFonts w:ascii="仿宋" w:eastAsia="仿宋" w:hAnsi="仿宋" w:hint="eastAsia"/>
          <w:sz w:val="30"/>
          <w:szCs w:val="30"/>
        </w:rPr>
        <w:t>户。护航未成年人健康成长，深化儿童友好城市建设，开设</w:t>
      </w:r>
      <w:proofErr w:type="gramStart"/>
      <w:r w:rsidRPr="00A432E8">
        <w:rPr>
          <w:rFonts w:ascii="仿宋" w:eastAsia="仿宋" w:hAnsi="仿宋" w:hint="eastAsia"/>
          <w:sz w:val="30"/>
          <w:szCs w:val="30"/>
        </w:rPr>
        <w:t>青少年暑托班超</w:t>
      </w:r>
      <w:proofErr w:type="gramEnd"/>
      <w:r w:rsidRPr="00A432E8">
        <w:rPr>
          <w:rFonts w:ascii="仿宋" w:eastAsia="仿宋" w:hAnsi="仿宋"/>
          <w:sz w:val="30"/>
          <w:szCs w:val="30"/>
        </w:rPr>
        <w:t>150个。加强慈善文化宣传，营造全民向上向善的慈善氛围。</w:t>
      </w:r>
    </w:p>
    <w:p w14:paraId="3F7F17E9"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sz w:val="30"/>
          <w:szCs w:val="30"/>
        </w:rPr>
        <w:t>3．全面筑牢安全底线。落实“六个不发生”要求，开展安全生产</w:t>
      </w:r>
      <w:proofErr w:type="gramStart"/>
      <w:r w:rsidRPr="00A432E8">
        <w:rPr>
          <w:rFonts w:ascii="仿宋" w:eastAsia="仿宋" w:hAnsi="仿宋"/>
          <w:sz w:val="30"/>
          <w:szCs w:val="30"/>
        </w:rPr>
        <w:t>治本攻坚</w:t>
      </w:r>
      <w:proofErr w:type="gramEnd"/>
      <w:r w:rsidRPr="00A432E8">
        <w:rPr>
          <w:rFonts w:ascii="仿宋" w:eastAsia="仿宋" w:hAnsi="仿宋"/>
          <w:sz w:val="30"/>
          <w:szCs w:val="30"/>
        </w:rPr>
        <w:t>三年行动，推动风险隐患排查整治常态化、长效化、闭环化，紧盯</w:t>
      </w:r>
      <w:proofErr w:type="gramStart"/>
      <w:r w:rsidRPr="00A432E8">
        <w:rPr>
          <w:rFonts w:ascii="仿宋" w:eastAsia="仿宋" w:hAnsi="仿宋"/>
          <w:sz w:val="30"/>
          <w:szCs w:val="30"/>
        </w:rPr>
        <w:t>危化品</w:t>
      </w:r>
      <w:proofErr w:type="gramEnd"/>
      <w:r w:rsidRPr="00A432E8">
        <w:rPr>
          <w:rFonts w:ascii="仿宋" w:eastAsia="仿宋" w:hAnsi="仿宋"/>
          <w:sz w:val="30"/>
          <w:szCs w:val="30"/>
        </w:rPr>
        <w:t>、消防、既有建筑、燃气等重点行业领域，坚决遏制较大以上事故发生，确保全区安全生产形势持续稳定向好。出台工业集中区安全管理规定，推进全区中小型工业企业安全生产标准化建设提</w:t>
      </w:r>
      <w:proofErr w:type="gramStart"/>
      <w:r w:rsidRPr="00A432E8">
        <w:rPr>
          <w:rFonts w:ascii="仿宋" w:eastAsia="仿宋" w:hAnsi="仿宋"/>
          <w:sz w:val="30"/>
          <w:szCs w:val="30"/>
        </w:rPr>
        <w:t>标扩面</w:t>
      </w:r>
      <w:proofErr w:type="gramEnd"/>
      <w:r w:rsidRPr="00A432E8">
        <w:rPr>
          <w:rFonts w:ascii="仿宋" w:eastAsia="仿宋" w:hAnsi="仿宋"/>
          <w:sz w:val="30"/>
          <w:szCs w:val="30"/>
        </w:rPr>
        <w:t>。优化消防站布局，建成投用横</w:t>
      </w:r>
      <w:proofErr w:type="gramStart"/>
      <w:r w:rsidRPr="00A432E8">
        <w:rPr>
          <w:rFonts w:ascii="仿宋" w:eastAsia="仿宋" w:hAnsi="仿宋"/>
          <w:sz w:val="30"/>
          <w:szCs w:val="30"/>
        </w:rPr>
        <w:t>泾</w:t>
      </w:r>
      <w:proofErr w:type="gramEnd"/>
      <w:r w:rsidRPr="00A432E8">
        <w:rPr>
          <w:rFonts w:ascii="仿宋" w:eastAsia="仿宋" w:hAnsi="仿宋"/>
          <w:sz w:val="30"/>
          <w:szCs w:val="30"/>
        </w:rPr>
        <w:t>消防站，启动建设光</w:t>
      </w:r>
      <w:proofErr w:type="gramStart"/>
      <w:r w:rsidRPr="00A432E8">
        <w:rPr>
          <w:rFonts w:ascii="仿宋" w:eastAsia="仿宋" w:hAnsi="仿宋"/>
          <w:sz w:val="30"/>
          <w:szCs w:val="30"/>
        </w:rPr>
        <w:t>福产业</w:t>
      </w:r>
      <w:proofErr w:type="gramEnd"/>
      <w:r w:rsidRPr="00A432E8">
        <w:rPr>
          <w:rFonts w:ascii="仿宋" w:eastAsia="仿宋" w:hAnsi="仿宋"/>
          <w:sz w:val="30"/>
          <w:szCs w:val="30"/>
        </w:rPr>
        <w:t>园、</w:t>
      </w:r>
      <w:proofErr w:type="gramStart"/>
      <w:r w:rsidRPr="00A432E8">
        <w:rPr>
          <w:rFonts w:ascii="仿宋" w:eastAsia="仿宋" w:hAnsi="仿宋"/>
          <w:sz w:val="30"/>
          <w:szCs w:val="30"/>
        </w:rPr>
        <w:t>胥</w:t>
      </w:r>
      <w:proofErr w:type="gramEnd"/>
      <w:r w:rsidRPr="00A432E8">
        <w:rPr>
          <w:rFonts w:ascii="仿宋" w:eastAsia="仿宋" w:hAnsi="仿宋"/>
          <w:sz w:val="30"/>
          <w:szCs w:val="30"/>
        </w:rPr>
        <w:t>口消防站。为1000户以上困难家庭提供电气设备安全隐患排查和更新服务。发挥矛盾调处中心优势，推进矛盾调处一站式接收、一揽子调处、</w:t>
      </w:r>
      <w:proofErr w:type="gramStart"/>
      <w:r w:rsidRPr="00A432E8">
        <w:rPr>
          <w:rFonts w:ascii="仿宋" w:eastAsia="仿宋" w:hAnsi="仿宋"/>
          <w:sz w:val="30"/>
          <w:szCs w:val="30"/>
        </w:rPr>
        <w:t>一</w:t>
      </w:r>
      <w:proofErr w:type="gramEnd"/>
      <w:r w:rsidRPr="00A432E8">
        <w:rPr>
          <w:rFonts w:ascii="仿宋" w:eastAsia="仿宋" w:hAnsi="仿宋"/>
          <w:sz w:val="30"/>
          <w:szCs w:val="30"/>
        </w:rPr>
        <w:t>链条解决。</w:t>
      </w:r>
      <w:r w:rsidRPr="00A432E8">
        <w:rPr>
          <w:rFonts w:ascii="仿宋" w:eastAsia="仿宋" w:hAnsi="仿宋"/>
          <w:sz w:val="30"/>
          <w:szCs w:val="30"/>
        </w:rPr>
        <w:lastRenderedPageBreak/>
        <w:t>稳妥推进</w:t>
      </w:r>
      <w:r w:rsidRPr="00A432E8">
        <w:rPr>
          <w:rFonts w:ascii="仿宋" w:eastAsia="仿宋" w:hAnsi="仿宋" w:hint="eastAsia"/>
          <w:sz w:val="30"/>
          <w:szCs w:val="30"/>
        </w:rPr>
        <w:t>隐性债务化解和融资平台压降，严密防范金融风险。开展法律援助惠民工程，持续优化公共法律服务体系。加强国防动员和民兵预备役建设，做好双拥优抚安置和退役军人服务管理。做好森林防火、地灾防治、防汛抗旱、特种设备监管、食品药品安全监管、气象服务、南北挂钩、对口帮扶、能源保供等工作。</w:t>
      </w:r>
    </w:p>
    <w:p w14:paraId="6955D53A" w14:textId="77777777" w:rsidR="00A432E8" w:rsidRPr="00A432E8" w:rsidRDefault="00A432E8" w:rsidP="00A432E8">
      <w:pPr>
        <w:jc w:val="center"/>
        <w:rPr>
          <w:rFonts w:ascii="仿宋" w:eastAsia="仿宋" w:hAnsi="仿宋"/>
          <w:b/>
          <w:bCs/>
          <w:sz w:val="30"/>
          <w:szCs w:val="30"/>
        </w:rPr>
      </w:pPr>
      <w:r w:rsidRPr="00A432E8">
        <w:rPr>
          <w:rFonts w:ascii="仿宋" w:eastAsia="仿宋" w:hAnsi="仿宋" w:hint="eastAsia"/>
          <w:b/>
          <w:bCs/>
          <w:sz w:val="30"/>
          <w:szCs w:val="30"/>
        </w:rPr>
        <w:t>全面建设人民满意政府</w:t>
      </w:r>
    </w:p>
    <w:p w14:paraId="254BD6FA" w14:textId="77777777"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各位代表，我们将认真落实以人民为中心的发展思想，深入推进政府治理现代化，认真落实机构改革各项任务，努力建设人民满意政府。我们将始终把政治建设摆在首位。持续加强政府系统党的建设，巩固拓展主题教育成果，严格落实意识形态工作责任制，坚定捍卫“两个确立”，坚决做到“两个维护”，切实把党的全面领导贯彻到政府工作各领域全过程。严格执行“</w:t>
      </w:r>
      <w:r w:rsidRPr="00A432E8">
        <w:rPr>
          <w:rFonts w:ascii="仿宋" w:eastAsia="仿宋" w:hAnsi="仿宋"/>
          <w:sz w:val="30"/>
          <w:szCs w:val="30"/>
        </w:rPr>
        <w:t>1+7”工作清单制度，深化做好巡视、巡察、审计等发现问题整改，努力把整改成果转化为推动高质量发展的新成效。我们将始终把躬身为民落到实处。坚持尽力而为、量力而行，解决好民生大事、关键小事和</w:t>
      </w:r>
      <w:r w:rsidRPr="00A432E8">
        <w:rPr>
          <w:rFonts w:ascii="仿宋" w:eastAsia="仿宋" w:hAnsi="仿宋" w:hint="eastAsia"/>
          <w:sz w:val="30"/>
          <w:szCs w:val="30"/>
        </w:rPr>
        <w:t>急盼难事。前期，区政府通过广泛征集，初步遴选了</w:t>
      </w:r>
      <w:r w:rsidRPr="00A432E8">
        <w:rPr>
          <w:rFonts w:ascii="仿宋" w:eastAsia="仿宋" w:hAnsi="仿宋"/>
          <w:sz w:val="30"/>
          <w:szCs w:val="30"/>
        </w:rPr>
        <w:t>12大类22个子项目、总计33.8亿元的民生实事候选项目，这次人代会上票选确定后，我们将全力以赴把这些项目办实办好，进一步提高人大代表议案建议和政协委员提案办成率，努力让人民群众的获得感成色更足、安全感更有保障、幸福感更可持续。我们将始终把依法行政扛在肩上。常态</w:t>
      </w:r>
      <w:proofErr w:type="gramStart"/>
      <w:r w:rsidRPr="00A432E8">
        <w:rPr>
          <w:rFonts w:ascii="仿宋" w:eastAsia="仿宋" w:hAnsi="仿宋"/>
          <w:sz w:val="30"/>
          <w:szCs w:val="30"/>
        </w:rPr>
        <w:t>化开展</w:t>
      </w:r>
      <w:proofErr w:type="gramEnd"/>
      <w:r w:rsidRPr="00A432E8">
        <w:rPr>
          <w:rFonts w:ascii="仿宋" w:eastAsia="仿宋" w:hAnsi="仿宋"/>
          <w:sz w:val="30"/>
          <w:szCs w:val="30"/>
        </w:rPr>
        <w:t>政府常务会议学法。坚决落实“三重一大”决策机制，加强合法性审查和风险评估，贯</w:t>
      </w:r>
      <w:r w:rsidRPr="00A432E8">
        <w:rPr>
          <w:rFonts w:ascii="仿宋" w:eastAsia="仿宋" w:hAnsi="仿宋"/>
          <w:sz w:val="30"/>
          <w:szCs w:val="30"/>
        </w:rPr>
        <w:lastRenderedPageBreak/>
        <w:t>彻落实新行政复议法，提升行政复议应诉工作质效。全面执行区人大及其常委会的决议、决定，自觉接受人大监督、政协监督以及社会各界</w:t>
      </w:r>
      <w:r w:rsidRPr="00A432E8">
        <w:rPr>
          <w:rFonts w:ascii="仿宋" w:eastAsia="仿宋" w:hAnsi="仿宋" w:hint="eastAsia"/>
          <w:sz w:val="30"/>
          <w:szCs w:val="30"/>
        </w:rPr>
        <w:t>监督，强化审计监督，让行政权力运行在阳光下。我们将始终把清正廉洁融入本色。全面贯彻党风廉政建设责任制，严格落实中央八项规定及其实施细则精神，推进作风建设常态化长效化。更大力度扎紧政府花钱的“口子”，从严从紧控制“三公”经费和一般性支出，切实以政府的“紧日子”换取群众的“好日子”。</w:t>
      </w:r>
    </w:p>
    <w:p w14:paraId="00E89A78" w14:textId="62B3E820" w:rsidR="00A432E8" w:rsidRPr="00A432E8" w:rsidRDefault="00A432E8" w:rsidP="00A432E8">
      <w:pPr>
        <w:ind w:firstLineChars="200" w:firstLine="600"/>
        <w:rPr>
          <w:rFonts w:ascii="仿宋" w:eastAsia="仿宋" w:hAnsi="仿宋"/>
          <w:sz w:val="30"/>
          <w:szCs w:val="30"/>
        </w:rPr>
      </w:pPr>
      <w:r w:rsidRPr="00A432E8">
        <w:rPr>
          <w:rFonts w:ascii="仿宋" w:eastAsia="仿宋" w:hAnsi="仿宋" w:hint="eastAsia"/>
          <w:sz w:val="30"/>
          <w:szCs w:val="30"/>
        </w:rPr>
        <w:t>各位代表！吴中的未来令人憧憬，发展</w:t>
      </w:r>
      <w:proofErr w:type="gramStart"/>
      <w:r w:rsidRPr="00A432E8">
        <w:rPr>
          <w:rFonts w:ascii="仿宋" w:eastAsia="仿宋" w:hAnsi="仿宋" w:hint="eastAsia"/>
          <w:sz w:val="30"/>
          <w:szCs w:val="30"/>
        </w:rPr>
        <w:t>的愿景催人奋进</w:t>
      </w:r>
      <w:proofErr w:type="gramEnd"/>
      <w:r w:rsidRPr="00A432E8">
        <w:rPr>
          <w:rFonts w:ascii="仿宋" w:eastAsia="仿宋" w:hAnsi="仿宋" w:hint="eastAsia"/>
          <w:sz w:val="30"/>
          <w:szCs w:val="30"/>
        </w:rPr>
        <w:t>。让我们更加紧密地团结在以习近平同志为核心的党中央周围，以习近平新时代中国特色社会主义思想为指导，在上级党委政府和区委的坚强领导下，创新实干、开拓进取、砥砺前行，为推进中国式现代化吴中新实践而团结奋斗！</w:t>
      </w:r>
    </w:p>
    <w:sectPr w:rsidR="00A432E8" w:rsidRPr="00A43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E8"/>
    <w:rsid w:val="00A432E8"/>
    <w:rsid w:val="00B31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B69B"/>
  <w15:chartTrackingRefBased/>
  <w15:docId w15:val="{A88AC678-2682-4DE0-B6AC-F2C32E48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2022</Words>
  <Characters>11527</Characters>
  <Application>Microsoft Office Word</Application>
  <DocSecurity>0</DocSecurity>
  <Lines>96</Lines>
  <Paragraphs>27</Paragraphs>
  <ScaleCrop>false</ScaleCrop>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 洪</dc:creator>
  <cp:keywords/>
  <dc:description/>
  <cp:lastModifiedBy>惠 洪</cp:lastModifiedBy>
  <cp:revision>1</cp:revision>
  <dcterms:created xsi:type="dcterms:W3CDTF">2024-02-04T02:11:00Z</dcterms:created>
  <dcterms:modified xsi:type="dcterms:W3CDTF">2024-02-04T02:22:00Z</dcterms:modified>
</cp:coreProperties>
</file>