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809EF">
      <w:pPr>
        <w:overflowPunct w:val="0"/>
        <w:adjustRightInd w:val="0"/>
        <w:snapToGrid w:val="0"/>
        <w:spacing w:line="58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3C46303">
      <w:pPr>
        <w:pStyle w:val="2"/>
      </w:pPr>
      <w:bookmarkStart w:id="11" w:name="_GoBack"/>
      <w:bookmarkEnd w:id="11"/>
    </w:p>
    <w:p w14:paraId="43DD88AF">
      <w:pPr>
        <w:overflowPunct w:val="0"/>
        <w:adjustRightInd w:val="0"/>
        <w:snapToGrid w:val="0"/>
        <w:spacing w:line="1000" w:lineRule="exact"/>
        <w:ind w:left="-105" w:leftChars="-50"/>
        <w:jc w:val="center"/>
        <w:rPr>
          <w:rFonts w:hint="eastAsia" w:ascii="方正小标宋_GBK" w:hAnsi="方正小标宋_GBK" w:eastAsia="方正小标宋_GBK" w:cs="方正小标宋_GBK"/>
          <w:w w:val="95"/>
          <w:sz w:val="68"/>
          <w:szCs w:val="68"/>
        </w:rPr>
      </w:pPr>
      <w:r>
        <w:rPr>
          <w:rFonts w:hint="eastAsia" w:ascii="方正小标宋_GBK" w:hAnsi="方正小标宋_GBK" w:eastAsia="方正小标宋_GBK" w:cs="方正小标宋_GBK"/>
          <w:w w:val="95"/>
          <w:sz w:val="68"/>
          <w:szCs w:val="68"/>
        </w:rPr>
        <w:t>《苏州市客运出租汽车车辆</w:t>
      </w:r>
      <w:r>
        <w:rPr>
          <w:rFonts w:hint="eastAsia" w:ascii="方正小标宋_GBK" w:hAnsi="方正小标宋_GBK" w:eastAsia="方正小标宋_GBK" w:cs="方正小标宋_GBK"/>
          <w:w w:val="95"/>
          <w:sz w:val="68"/>
          <w:szCs w:val="68"/>
          <w:lang w:val="en-US" w:eastAsia="zh-CN"/>
        </w:rPr>
        <w:t>技术标准和运营管理规定</w:t>
      </w:r>
      <w:r>
        <w:rPr>
          <w:rFonts w:hint="eastAsia" w:ascii="方正小标宋_GBK" w:hAnsi="方正小标宋_GBK" w:eastAsia="方正小标宋_GBK" w:cs="方正小标宋_GBK"/>
          <w:w w:val="95"/>
          <w:sz w:val="68"/>
          <w:szCs w:val="68"/>
        </w:rPr>
        <w:t>》制 定 对 照 表</w:t>
      </w:r>
    </w:p>
    <w:p w14:paraId="717F7C40">
      <w:pPr>
        <w:overflowPunct w:val="0"/>
        <w:adjustRightInd w:val="0"/>
        <w:snapToGrid w:val="0"/>
        <w:spacing w:line="580" w:lineRule="exact"/>
        <w:jc w:val="center"/>
        <w:rPr>
          <w:rFonts w:hint="eastAsia" w:ascii="方正小标宋_GBK" w:hAnsi="方正小标宋_GBK" w:eastAsia="方正小标宋_GBK" w:cs="方正小标宋_GBK"/>
          <w:sz w:val="24"/>
          <w:szCs w:val="24"/>
        </w:rPr>
      </w:pPr>
    </w:p>
    <w:p w14:paraId="52CF9D6A">
      <w:pPr>
        <w:overflowPunct w:val="0"/>
        <w:adjustRightInd w:val="0"/>
        <w:snapToGrid w:val="0"/>
        <w:spacing w:line="580" w:lineRule="exact"/>
        <w:jc w:val="center"/>
        <w:rPr>
          <w:rFonts w:ascii="Times New Roman" w:hAnsi="Times New Roman"/>
          <w:sz w:val="24"/>
          <w:szCs w:val="24"/>
        </w:rPr>
      </w:pPr>
    </w:p>
    <w:p w14:paraId="1BBF276A">
      <w:pPr>
        <w:overflowPunct w:val="0"/>
        <w:adjustRightInd w:val="0"/>
        <w:snapToGrid w:val="0"/>
        <w:spacing w:line="580" w:lineRule="exact"/>
        <w:jc w:val="center"/>
        <w:rPr>
          <w:rFonts w:ascii="Times New Roman" w:hAnsi="Times New Roman"/>
          <w:sz w:val="24"/>
          <w:szCs w:val="24"/>
        </w:rPr>
      </w:pPr>
    </w:p>
    <w:p w14:paraId="343D3141">
      <w:pPr>
        <w:overflowPunct w:val="0"/>
        <w:adjustRightInd w:val="0"/>
        <w:snapToGrid w:val="0"/>
        <w:spacing w:line="580" w:lineRule="exact"/>
        <w:jc w:val="center"/>
        <w:rPr>
          <w:rFonts w:ascii="Times New Roman" w:hAnsi="Times New Roman"/>
          <w:sz w:val="24"/>
          <w:szCs w:val="24"/>
        </w:rPr>
      </w:pPr>
    </w:p>
    <w:p w14:paraId="7D6ACC6A">
      <w:pPr>
        <w:overflowPunct w:val="0"/>
        <w:adjustRightInd w:val="0"/>
        <w:snapToGrid w:val="0"/>
        <w:spacing w:line="580" w:lineRule="exact"/>
        <w:jc w:val="center"/>
        <w:rPr>
          <w:rFonts w:ascii="Times New Roman" w:hAnsi="Times New Roman"/>
          <w:sz w:val="24"/>
          <w:szCs w:val="24"/>
        </w:rPr>
      </w:pPr>
    </w:p>
    <w:p w14:paraId="116F7EE3">
      <w:pPr>
        <w:overflowPunct w:val="0"/>
        <w:adjustRightInd w:val="0"/>
        <w:snapToGrid w:val="0"/>
        <w:spacing w:line="580" w:lineRule="exact"/>
        <w:jc w:val="center"/>
        <w:rPr>
          <w:rFonts w:ascii="Times New Roman" w:hAnsi="Times New Roman"/>
          <w:sz w:val="24"/>
          <w:szCs w:val="24"/>
        </w:rPr>
      </w:pPr>
    </w:p>
    <w:p w14:paraId="4FD1D304">
      <w:pPr>
        <w:overflowPunct w:val="0"/>
        <w:adjustRightInd w:val="0"/>
        <w:snapToGrid w:val="0"/>
        <w:spacing w:line="580" w:lineRule="exact"/>
        <w:jc w:val="center"/>
        <w:rPr>
          <w:rFonts w:ascii="Times New Roman" w:hAnsi="Times New Roman" w:eastAsia="楷体_GB2312"/>
          <w:sz w:val="40"/>
          <w:szCs w:val="40"/>
        </w:rPr>
      </w:pPr>
      <w:r>
        <w:rPr>
          <w:rFonts w:hint="eastAsia" w:ascii="Times New Roman" w:hAnsi="Times New Roman" w:eastAsia="楷体_GB2312"/>
          <w:sz w:val="40"/>
          <w:szCs w:val="40"/>
        </w:rPr>
        <w:t>苏州市交通运输局</w:t>
      </w:r>
    </w:p>
    <w:p w14:paraId="2BF46783">
      <w:pPr>
        <w:overflowPunct w:val="0"/>
        <w:adjustRightInd w:val="0"/>
        <w:snapToGrid w:val="0"/>
        <w:spacing w:line="580" w:lineRule="exact"/>
        <w:jc w:val="center"/>
        <w:rPr>
          <w:rFonts w:ascii="Times New Roman" w:hAnsi="Times New Roman"/>
          <w:sz w:val="24"/>
          <w:szCs w:val="24"/>
        </w:rPr>
      </w:pPr>
      <w:r>
        <w:rPr>
          <w:rFonts w:hint="eastAsia" w:ascii="Times New Roman" w:hAnsi="Times New Roman" w:eastAsia="楷体_GB2312"/>
          <w:sz w:val="40"/>
          <w:szCs w:val="40"/>
        </w:rPr>
        <w:t>二</w:t>
      </w:r>
      <w:r>
        <w:rPr>
          <w:rFonts w:hint="eastAsia" w:ascii="Times New Roman" w:hAnsi="Times New Roman"/>
          <w:sz w:val="40"/>
          <w:szCs w:val="40"/>
        </w:rPr>
        <w:t>○</w:t>
      </w:r>
      <w:r>
        <w:rPr>
          <w:rFonts w:hint="eastAsia" w:ascii="Times New Roman" w:hAnsi="Times New Roman" w:eastAsia="楷体_GB2312"/>
          <w:sz w:val="40"/>
          <w:szCs w:val="40"/>
        </w:rPr>
        <w:t>二</w:t>
      </w:r>
      <w:r>
        <w:rPr>
          <w:rFonts w:hint="eastAsia" w:ascii="Times New Roman" w:hAnsi="Times New Roman" w:eastAsia="楷体_GB2312"/>
          <w:sz w:val="40"/>
          <w:szCs w:val="40"/>
          <w:lang w:val="en-US" w:eastAsia="zh-CN"/>
        </w:rPr>
        <w:t>六</w:t>
      </w:r>
      <w:r>
        <w:rPr>
          <w:rFonts w:hint="eastAsia" w:ascii="Times New Roman" w:hAnsi="Times New Roman" w:eastAsia="楷体_GB2312"/>
          <w:sz w:val="40"/>
          <w:szCs w:val="40"/>
        </w:rPr>
        <w:t>年</w:t>
      </w:r>
      <w:r>
        <w:rPr>
          <w:rFonts w:hint="eastAsia" w:ascii="Times New Roman" w:hAnsi="Times New Roman" w:eastAsia="楷体_GB2312"/>
          <w:sz w:val="40"/>
          <w:szCs w:val="40"/>
          <w:lang w:val="en-US" w:eastAsia="zh-CN"/>
        </w:rPr>
        <w:t>三</w:t>
      </w:r>
      <w:r>
        <w:rPr>
          <w:rFonts w:hint="eastAsia" w:ascii="Times New Roman" w:hAnsi="Times New Roman" w:eastAsia="楷体_GB2312"/>
          <w:sz w:val="40"/>
          <w:szCs w:val="40"/>
        </w:rPr>
        <w:t>月</w:t>
      </w:r>
    </w:p>
    <w:p w14:paraId="48326364">
      <w:pPr>
        <w:overflowPunct w:val="0"/>
        <w:adjustRightInd w:val="0"/>
        <w:snapToGrid w:val="0"/>
        <w:spacing w:line="580" w:lineRule="exact"/>
        <w:jc w:val="center"/>
        <w:rPr>
          <w:rFonts w:ascii="Times New Roman" w:hAnsi="Times New Roman"/>
          <w:sz w:val="24"/>
          <w:szCs w:val="24"/>
        </w:rPr>
        <w:sectPr>
          <w:headerReference r:id="rId3" w:type="first"/>
          <w:footerReference r:id="rId4" w:type="default"/>
          <w:pgSz w:w="16839" w:h="11907" w:orient="landscape"/>
          <w:pgMar w:top="1417" w:right="1440" w:bottom="1417" w:left="1440" w:header="851" w:footer="992" w:gutter="0"/>
          <w:pgNumType w:fmt="decimal" w:start="8"/>
          <w:cols w:space="720" w:num="1"/>
          <w:titlePg/>
          <w:docGrid w:type="lines" w:linePitch="312" w:charSpace="0"/>
        </w:sectPr>
      </w:pP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003"/>
        <w:gridCol w:w="10238"/>
      </w:tblGrid>
      <w:tr w14:paraId="4D384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1405" w:type="pct"/>
            <w:vAlign w:val="center"/>
          </w:tcPr>
          <w:p w14:paraId="3698A53F">
            <w:pPr>
              <w:overflowPunct w:val="0"/>
              <w:adjustRightInd w:val="0"/>
              <w:snapToGrid w:val="0"/>
              <w:jc w:val="center"/>
              <w:rPr>
                <w:rFonts w:ascii="Times New Roman" w:hAnsi="Times New Roman" w:eastAsia="黑体"/>
                <w:snapToGrid w:val="0"/>
                <w:spacing w:val="-4"/>
                <w:kern w:val="0"/>
                <w:sz w:val="24"/>
                <w:szCs w:val="24"/>
              </w:rPr>
            </w:pPr>
            <w:r>
              <w:rPr>
                <w:rFonts w:ascii="Times New Roman" w:hAnsi="Times New Roman" w:eastAsia="黑体"/>
                <w:snapToGrid w:val="0"/>
                <w:spacing w:val="-4"/>
                <w:kern w:val="0"/>
                <w:sz w:val="24"/>
                <w:szCs w:val="24"/>
              </w:rPr>
              <w:t>条文</w:t>
            </w:r>
          </w:p>
        </w:tc>
        <w:tc>
          <w:tcPr>
            <w:tcW w:w="3594" w:type="pct"/>
            <w:vAlign w:val="center"/>
          </w:tcPr>
          <w:p w14:paraId="7A09D14C">
            <w:pPr>
              <w:overflowPunct w:val="0"/>
              <w:adjustRightInd w:val="0"/>
              <w:snapToGrid w:val="0"/>
              <w:jc w:val="center"/>
              <w:rPr>
                <w:rFonts w:ascii="Times New Roman" w:hAnsi="Times New Roman" w:eastAsia="黑体"/>
                <w:snapToGrid w:val="0"/>
                <w:spacing w:val="-4"/>
                <w:kern w:val="0"/>
                <w:sz w:val="24"/>
                <w:szCs w:val="24"/>
              </w:rPr>
            </w:pPr>
            <w:r>
              <w:rPr>
                <w:rFonts w:ascii="Times New Roman" w:hAnsi="Times New Roman" w:eastAsia="黑体"/>
                <w:snapToGrid w:val="0"/>
                <w:spacing w:val="-4"/>
                <w:kern w:val="0"/>
                <w:sz w:val="24"/>
                <w:szCs w:val="24"/>
              </w:rPr>
              <w:t>制定依据</w:t>
            </w:r>
            <w:r>
              <w:rPr>
                <w:rFonts w:hint="eastAsia" w:ascii="Times New Roman" w:hAnsi="Times New Roman" w:eastAsia="黑体"/>
                <w:snapToGrid w:val="0"/>
                <w:spacing w:val="-4"/>
                <w:kern w:val="0"/>
                <w:sz w:val="24"/>
                <w:szCs w:val="24"/>
                <w:lang w:val="en-US" w:eastAsia="zh-CN"/>
              </w:rPr>
              <w:t>与参考</w:t>
            </w:r>
          </w:p>
        </w:tc>
      </w:tr>
      <w:tr w14:paraId="09ADF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05" w:type="pct"/>
            <w:vAlign w:val="center"/>
          </w:tcPr>
          <w:p w14:paraId="7BA53D75">
            <w:pPr>
              <w:pStyle w:val="19"/>
              <w:spacing w:line="390" w:lineRule="exact"/>
              <w:ind w:left="0" w:leftChars="0" w:firstLine="466" w:firstLineChars="200"/>
              <w:rPr>
                <w:rFonts w:ascii="Times New Roman" w:hAnsi="Times New Roman" w:eastAsia="仿宋_GB2312"/>
                <w:snapToGrid w:val="0"/>
                <w:spacing w:val="-4"/>
                <w:kern w:val="0"/>
                <w:sz w:val="24"/>
                <w:szCs w:val="24"/>
                <w:shd w:val="clear" w:color="auto" w:fill="6CDEFF"/>
              </w:rPr>
            </w:pPr>
            <w:r>
              <w:rPr>
                <w:rFonts w:ascii="Times New Roman" w:hAnsi="Times New Roman" w:eastAsia="仿宋_GB2312"/>
                <w:b/>
                <w:bCs/>
                <w:snapToGrid w:val="0"/>
                <w:spacing w:val="-4"/>
                <w:kern w:val="0"/>
                <w:sz w:val="24"/>
                <w:szCs w:val="24"/>
                <w:lang w:val="zh-CN" w:eastAsia="zh-CN"/>
              </w:rPr>
              <w:t>第一条</w:t>
            </w:r>
            <w:r>
              <w:rPr>
                <w:rFonts w:ascii="Times New Roman" w:hAnsi="Times New Roman" w:eastAsia="仿宋_GB2312"/>
                <w:b/>
                <w:bCs/>
                <w:snapToGrid w:val="0"/>
                <w:spacing w:val="-4"/>
                <w:kern w:val="0"/>
                <w:sz w:val="24"/>
                <w:szCs w:val="24"/>
                <w:lang w:val="zh-CN"/>
              </w:rPr>
              <w:t>（制定目的及依据）</w:t>
            </w:r>
            <w:r>
              <w:rPr>
                <w:rFonts w:hint="eastAsia" w:ascii="Times New Roman" w:hAnsi="Times New Roman" w:eastAsia="仿宋_GB2312"/>
                <w:b w:val="0"/>
                <w:bCs w:val="0"/>
                <w:snapToGrid w:val="0"/>
                <w:spacing w:val="-4"/>
                <w:kern w:val="0"/>
                <w:sz w:val="24"/>
                <w:szCs w:val="24"/>
                <w:lang w:val="zh-CN" w:eastAsia="zh-CN"/>
              </w:rPr>
              <w:t>为进一步加强苏州市客运出租汽车管理，提高车辆整体形象和技术水平，促进客运出租汽车行业高质量发展，根据《苏州市客运出租汽车管理条例》《巡游出租汽车经营服务管理规定</w:t>
            </w:r>
            <w:r>
              <w:rPr>
                <w:rFonts w:hint="eastAsia" w:ascii="Times New Roman" w:hAnsi="Times New Roman" w:eastAsia="仿宋_GB2312"/>
                <w:b w:val="0"/>
                <w:bCs w:val="0"/>
                <w:snapToGrid w:val="0"/>
                <w:spacing w:val="-4"/>
                <w:kern w:val="0"/>
                <w:sz w:val="24"/>
                <w:szCs w:val="24"/>
                <w:lang w:val="en-US" w:eastAsia="zh-CN"/>
              </w:rPr>
              <w:t>》《网络预约出租汽车经营服务管理暂行办法》等规定</w:t>
            </w:r>
            <w:r>
              <w:rPr>
                <w:rFonts w:hint="eastAsia" w:ascii="Times New Roman" w:hAnsi="Times New Roman" w:eastAsia="仿宋_GB2312"/>
                <w:b w:val="0"/>
                <w:bCs w:val="0"/>
                <w:snapToGrid w:val="0"/>
                <w:spacing w:val="-4"/>
                <w:kern w:val="0"/>
                <w:sz w:val="24"/>
                <w:szCs w:val="24"/>
                <w:lang w:val="zh-CN" w:eastAsia="zh-CN"/>
              </w:rPr>
              <w:t>，结合</w:t>
            </w:r>
            <w:r>
              <w:rPr>
                <w:rFonts w:hint="eastAsia" w:ascii="Times New Roman" w:hAnsi="Times New Roman" w:eastAsia="仿宋_GB2312"/>
                <w:b w:val="0"/>
                <w:bCs w:val="0"/>
                <w:snapToGrid w:val="0"/>
                <w:spacing w:val="-4"/>
                <w:kern w:val="0"/>
                <w:sz w:val="24"/>
                <w:szCs w:val="24"/>
                <w:lang w:val="en-US" w:eastAsia="zh-CN"/>
              </w:rPr>
              <w:t>本市</w:t>
            </w:r>
            <w:r>
              <w:rPr>
                <w:rFonts w:hint="eastAsia" w:ascii="Times New Roman" w:hAnsi="Times New Roman" w:eastAsia="仿宋_GB2312"/>
                <w:b w:val="0"/>
                <w:bCs w:val="0"/>
                <w:snapToGrid w:val="0"/>
                <w:spacing w:val="-4"/>
                <w:kern w:val="0"/>
                <w:sz w:val="24"/>
                <w:szCs w:val="24"/>
                <w:lang w:val="zh-CN" w:eastAsia="zh-CN"/>
              </w:rPr>
              <w:t>实际，制</w:t>
            </w:r>
            <w:r>
              <w:rPr>
                <w:rFonts w:hint="eastAsia" w:ascii="Times New Roman" w:hAnsi="Times New Roman" w:eastAsia="仿宋_GB2312"/>
                <w:b w:val="0"/>
                <w:bCs w:val="0"/>
                <w:snapToGrid w:val="0"/>
                <w:spacing w:val="-4"/>
                <w:kern w:val="0"/>
                <w:sz w:val="24"/>
                <w:szCs w:val="24"/>
                <w:lang w:val="en-US" w:eastAsia="zh-CN"/>
              </w:rPr>
              <w:t>定</w:t>
            </w:r>
            <w:r>
              <w:rPr>
                <w:rFonts w:hint="eastAsia" w:ascii="Times New Roman" w:hAnsi="Times New Roman" w:eastAsia="仿宋_GB2312"/>
                <w:b w:val="0"/>
                <w:bCs w:val="0"/>
                <w:snapToGrid w:val="0"/>
                <w:spacing w:val="-4"/>
                <w:kern w:val="0"/>
                <w:sz w:val="24"/>
                <w:szCs w:val="24"/>
                <w:lang w:val="zh-CN" w:eastAsia="zh-CN"/>
              </w:rPr>
              <w:t>本</w:t>
            </w:r>
            <w:r>
              <w:rPr>
                <w:rFonts w:hint="eastAsia" w:ascii="Times New Roman" w:hAnsi="Times New Roman" w:eastAsia="仿宋_GB2312"/>
                <w:b w:val="0"/>
                <w:bCs w:val="0"/>
                <w:snapToGrid w:val="0"/>
                <w:spacing w:val="-4"/>
                <w:kern w:val="0"/>
                <w:sz w:val="24"/>
                <w:szCs w:val="24"/>
                <w:lang w:val="en-US" w:eastAsia="zh-CN"/>
              </w:rPr>
              <w:t>规定</w:t>
            </w:r>
            <w:r>
              <w:rPr>
                <w:rFonts w:hint="eastAsia" w:ascii="Times New Roman" w:hAnsi="Times New Roman" w:eastAsia="仿宋_GB2312"/>
                <w:b w:val="0"/>
                <w:bCs w:val="0"/>
                <w:snapToGrid w:val="0"/>
                <w:spacing w:val="-4"/>
                <w:kern w:val="0"/>
                <w:sz w:val="24"/>
                <w:szCs w:val="24"/>
                <w:lang w:val="zh-CN" w:eastAsia="zh-CN"/>
              </w:rPr>
              <w:t>。</w:t>
            </w:r>
          </w:p>
        </w:tc>
        <w:tc>
          <w:tcPr>
            <w:tcW w:w="3594" w:type="pct"/>
            <w:vAlign w:val="center"/>
          </w:tcPr>
          <w:p w14:paraId="45A346A7">
            <w:pPr>
              <w:pStyle w:val="19"/>
              <w:spacing w:line="390" w:lineRule="exact"/>
              <w:ind w:left="0" w:leftChars="0" w:firstLine="0" w:firstLineChars="0"/>
              <w:rPr>
                <w:rFonts w:ascii="Times New Roman" w:hAnsi="Times New Roman" w:eastAsia="仿宋_GB2312"/>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en-US" w:eastAsia="zh-CN"/>
              </w:rPr>
              <w:t>《苏州市客运出租汽车管理条例》第十五条</w:t>
            </w:r>
            <w:r>
              <w:rPr>
                <w:rFonts w:hint="eastAsia" w:ascii="Times New Roman" w:hAnsi="Times New Roman" w:eastAsia="仿宋_GB2312" w:cs="Times New Roman"/>
                <w:b/>
                <w:bCs/>
                <w:snapToGrid w:val="0"/>
                <w:spacing w:val="-4"/>
                <w:kern w:val="0"/>
                <w:sz w:val="24"/>
                <w:szCs w:val="24"/>
                <w:lang w:val="en-US" w:eastAsia="zh-CN" w:bidi="ar-SA"/>
              </w:rPr>
              <w:t>：</w:t>
            </w:r>
            <w:r>
              <w:rPr>
                <w:rFonts w:ascii="Times New Roman" w:hAnsi="Times New Roman" w:eastAsia="仿宋_GB2312"/>
                <w:snapToGrid w:val="0"/>
                <w:spacing w:val="-4"/>
                <w:kern w:val="0"/>
                <w:sz w:val="24"/>
                <w:szCs w:val="24"/>
                <w:lang w:val="en-US" w:eastAsia="zh-CN"/>
              </w:rPr>
              <w:t>申请巡游车道路运输证或者网约车运输证的车辆，应当符合下列条件：</w:t>
            </w:r>
          </w:p>
          <w:p w14:paraId="6FDADC63">
            <w:pPr>
              <w:pStyle w:val="19"/>
              <w:spacing w:line="390" w:lineRule="exact"/>
              <w:ind w:left="0" w:leftChars="0" w:firstLine="0" w:firstLineChars="0"/>
              <w:rPr>
                <w:rFonts w:ascii="Times New Roman" w:hAnsi="Times New Roman" w:eastAsia="仿宋_GB2312"/>
                <w:snapToGrid w:val="0"/>
                <w:spacing w:val="-4"/>
                <w:kern w:val="0"/>
                <w:sz w:val="24"/>
                <w:szCs w:val="24"/>
                <w:lang w:val="en-US" w:eastAsia="zh-CN"/>
              </w:rPr>
            </w:pPr>
            <w:r>
              <w:rPr>
                <w:rFonts w:ascii="Times New Roman" w:hAnsi="Times New Roman" w:eastAsia="仿宋_GB2312"/>
                <w:snapToGrid w:val="0"/>
                <w:spacing w:val="-4"/>
                <w:kern w:val="0"/>
                <w:sz w:val="24"/>
                <w:szCs w:val="24"/>
                <w:lang w:val="en-US" w:eastAsia="zh-CN"/>
              </w:rPr>
              <w:t>（一）具有本市机动车号牌的七座及以下乘用车，车辆使用性质登记为出租客运或者预约出租客运；（二）车辆符合安全和环保标准，参数、性能、车况等符合交通运输部门有关运营规定；</w:t>
            </w:r>
          </w:p>
          <w:p w14:paraId="67B8560B">
            <w:pPr>
              <w:pStyle w:val="19"/>
              <w:spacing w:line="390" w:lineRule="exact"/>
              <w:ind w:left="0" w:leftChars="0" w:firstLine="0" w:firstLineChars="0"/>
              <w:rPr>
                <w:rFonts w:ascii="Times New Roman" w:hAnsi="Times New Roman" w:eastAsia="仿宋_GB2312"/>
                <w:snapToGrid w:val="0"/>
                <w:spacing w:val="-4"/>
                <w:kern w:val="0"/>
                <w:sz w:val="24"/>
                <w:szCs w:val="24"/>
                <w:lang w:val="zh-CN"/>
              </w:rPr>
            </w:pPr>
            <w:r>
              <w:rPr>
                <w:rFonts w:ascii="Times New Roman" w:hAnsi="Times New Roman" w:eastAsia="仿宋_GB2312"/>
                <w:snapToGrid w:val="0"/>
                <w:spacing w:val="-4"/>
                <w:kern w:val="0"/>
                <w:sz w:val="24"/>
                <w:szCs w:val="24"/>
                <w:lang w:val="en-US" w:eastAsia="zh-CN"/>
              </w:rPr>
              <w:t xml:space="preserve">（三）安装具有行驶记录功能的车辆卫星定位装置、视频监控、应急报警装置等车载终端设备； </w:t>
            </w:r>
          </w:p>
          <w:p w14:paraId="66A13719">
            <w:pPr>
              <w:pStyle w:val="19"/>
              <w:spacing w:line="390" w:lineRule="exact"/>
              <w:ind w:left="0" w:leftChars="0" w:firstLine="0" w:firstLineChars="0"/>
              <w:rPr>
                <w:rFonts w:ascii="Times New Roman" w:hAnsi="Times New Roman" w:eastAsia="仿宋_GB2312"/>
                <w:snapToGrid w:val="0"/>
                <w:spacing w:val="-4"/>
                <w:kern w:val="0"/>
                <w:sz w:val="24"/>
                <w:szCs w:val="24"/>
                <w:lang w:val="en-US" w:eastAsia="zh-CN"/>
              </w:rPr>
            </w:pPr>
            <w:r>
              <w:rPr>
                <w:rFonts w:ascii="Times New Roman" w:hAnsi="Times New Roman" w:eastAsia="仿宋_GB2312"/>
                <w:snapToGrid w:val="0"/>
                <w:spacing w:val="-4"/>
                <w:kern w:val="0"/>
                <w:sz w:val="24"/>
                <w:szCs w:val="24"/>
                <w:lang w:val="en-US" w:eastAsia="zh-CN"/>
              </w:rPr>
              <w:t>（四）法律、法规、部门规章规定的其他条件。</w:t>
            </w:r>
          </w:p>
          <w:p w14:paraId="635716F6">
            <w:pPr>
              <w:pStyle w:val="19"/>
              <w:spacing w:line="390" w:lineRule="exact"/>
              <w:ind w:left="0" w:leftChars="0" w:firstLine="0" w:firstLineChars="0"/>
              <w:rPr>
                <w:rFonts w:hint="eastAsia" w:ascii="Times New Roman" w:hAnsi="Times New Roman" w:eastAsia="仿宋_GB2312"/>
                <w:snapToGrid w:val="0"/>
                <w:spacing w:val="-4"/>
                <w:kern w:val="0"/>
                <w:sz w:val="24"/>
                <w:szCs w:val="24"/>
                <w:lang w:val="zh-CN"/>
              </w:rPr>
            </w:pPr>
            <w:r>
              <w:rPr>
                <w:rFonts w:ascii="Times New Roman" w:hAnsi="Times New Roman" w:eastAsia="仿宋_GB2312"/>
                <w:snapToGrid w:val="0"/>
                <w:spacing w:val="-4"/>
                <w:kern w:val="0"/>
                <w:sz w:val="24"/>
                <w:szCs w:val="24"/>
                <w:lang w:val="en-US" w:eastAsia="zh-CN"/>
              </w:rPr>
              <w:t>巡游车和网约车车辆的具体标准和运营要求，由市交通运输部门另行制定。</w:t>
            </w:r>
          </w:p>
          <w:p w14:paraId="7DAE1DBB">
            <w:pPr>
              <w:pStyle w:val="19"/>
              <w:spacing w:line="390" w:lineRule="exact"/>
              <w:ind w:left="0" w:leftChars="0" w:firstLine="0" w:firstLineChars="0"/>
              <w:rPr>
                <w:rFonts w:ascii="Times New Roman" w:hAnsi="Times New Roman" w:eastAsia="仿宋_GB2312"/>
                <w:snapToGrid w:val="0"/>
                <w:spacing w:val="-4"/>
                <w:kern w:val="0"/>
                <w:sz w:val="24"/>
                <w:szCs w:val="24"/>
                <w:lang w:val="zh-CN"/>
              </w:rPr>
            </w:pPr>
            <w:r>
              <w:rPr>
                <w:rFonts w:hint="eastAsia" w:ascii="Times New Roman" w:hAnsi="Times New Roman" w:eastAsia="仿宋_GB2312"/>
                <w:b/>
                <w:bCs/>
                <w:snapToGrid w:val="0"/>
                <w:spacing w:val="-4"/>
                <w:kern w:val="0"/>
                <w:sz w:val="24"/>
                <w:szCs w:val="24"/>
              </w:rPr>
              <w:t>《</w:t>
            </w:r>
            <w:r>
              <w:rPr>
                <w:rFonts w:hint="eastAsia" w:ascii="Times New Roman" w:hAnsi="Times New Roman" w:eastAsia="仿宋_GB2312"/>
                <w:b/>
                <w:bCs/>
                <w:snapToGrid w:val="0"/>
                <w:spacing w:val="-4"/>
                <w:kern w:val="0"/>
                <w:sz w:val="24"/>
                <w:szCs w:val="24"/>
                <w:lang w:val="zh-CN" w:eastAsia="zh-CN"/>
              </w:rPr>
              <w:t>巡游出租汽车经营服务管理规定</w:t>
            </w:r>
            <w:r>
              <w:rPr>
                <w:rFonts w:hint="eastAsia" w:ascii="Times New Roman" w:hAnsi="Times New Roman" w:eastAsia="仿宋_GB2312"/>
                <w:b/>
                <w:bCs/>
                <w:snapToGrid w:val="0"/>
                <w:spacing w:val="-4"/>
                <w:kern w:val="0"/>
                <w:sz w:val="24"/>
                <w:szCs w:val="24"/>
                <w:lang w:val="en-US" w:eastAsia="zh-CN"/>
              </w:rPr>
              <w:t>》</w:t>
            </w:r>
            <w:r>
              <w:rPr>
                <w:rFonts w:hint="eastAsia" w:ascii="Times New Roman" w:hAnsi="Times New Roman" w:eastAsia="仿宋_GB2312"/>
                <w:b/>
                <w:bCs/>
                <w:snapToGrid w:val="0"/>
                <w:spacing w:val="-4"/>
                <w:kern w:val="0"/>
                <w:sz w:val="24"/>
                <w:szCs w:val="24"/>
                <w:lang w:val="zh-CN" w:eastAsia="zh-CN"/>
              </w:rPr>
              <w:t>第八条</w:t>
            </w:r>
            <w:bookmarkStart w:id="0" w:name="No23_Z2T8K1"/>
            <w:bookmarkEnd w:id="0"/>
            <w:r>
              <w:rPr>
                <w:rFonts w:hint="eastAsia" w:ascii="Times New Roman" w:hAnsi="Times New Roman" w:eastAsia="仿宋_GB2312"/>
                <w:b/>
                <w:bCs/>
                <w:snapToGrid w:val="0"/>
                <w:spacing w:val="-4"/>
                <w:kern w:val="0"/>
                <w:sz w:val="24"/>
                <w:szCs w:val="24"/>
                <w:lang w:val="zh-CN" w:eastAsia="zh-CN"/>
              </w:rPr>
              <w:t>：</w:t>
            </w:r>
            <w:r>
              <w:rPr>
                <w:rFonts w:ascii="Times New Roman" w:hAnsi="Times New Roman" w:eastAsia="仿宋_GB2312"/>
                <w:snapToGrid w:val="0"/>
                <w:spacing w:val="-4"/>
                <w:kern w:val="0"/>
                <w:sz w:val="24"/>
                <w:szCs w:val="24"/>
                <w:lang w:val="zh-CN"/>
              </w:rPr>
              <w:t>申请巡游出租汽车经营的，应当根据经营区域向相应的县级以上地方人民政府出租汽车行政主管部门提出申请，并符合下列条件：</w:t>
            </w:r>
          </w:p>
          <w:p w14:paraId="160D4EEC">
            <w:pPr>
              <w:pStyle w:val="19"/>
              <w:spacing w:line="390" w:lineRule="exact"/>
              <w:ind w:left="0" w:leftChars="0" w:firstLine="0" w:firstLineChars="0"/>
              <w:rPr>
                <w:rFonts w:ascii="Times New Roman" w:hAnsi="Times New Roman" w:eastAsia="仿宋_GB2312"/>
                <w:snapToGrid w:val="0"/>
                <w:spacing w:val="-4"/>
                <w:kern w:val="0"/>
                <w:sz w:val="24"/>
                <w:szCs w:val="24"/>
                <w:lang w:val="zh-CN"/>
              </w:rPr>
            </w:pPr>
            <w:bookmarkStart w:id="1" w:name="No24_Z2T8K1X1"/>
            <w:bookmarkEnd w:id="1"/>
            <w:r>
              <w:rPr>
                <w:rFonts w:ascii="Times New Roman" w:hAnsi="Times New Roman" w:eastAsia="仿宋_GB2312"/>
                <w:snapToGrid w:val="0"/>
                <w:spacing w:val="-4"/>
                <w:kern w:val="0"/>
                <w:sz w:val="24"/>
                <w:szCs w:val="24"/>
                <w:lang w:val="zh-CN"/>
              </w:rPr>
              <w:t>（一）有符合机动车管理要求并满足以下条件的车辆或者提供保证满足以下条件的车辆承诺书：</w:t>
            </w:r>
          </w:p>
          <w:p w14:paraId="11E8D231">
            <w:pPr>
              <w:pStyle w:val="19"/>
              <w:spacing w:line="390" w:lineRule="exact"/>
              <w:ind w:left="0" w:leftChars="0" w:firstLine="0" w:firstLineChars="0"/>
              <w:rPr>
                <w:rFonts w:ascii="Times New Roman" w:hAnsi="Times New Roman" w:eastAsia="仿宋_GB2312"/>
                <w:snapToGrid w:val="0"/>
                <w:spacing w:val="-4"/>
                <w:kern w:val="0"/>
                <w:sz w:val="24"/>
                <w:szCs w:val="24"/>
                <w:lang w:val="zh-CN"/>
              </w:rPr>
            </w:pPr>
            <w:bookmarkStart w:id="2" w:name="No25_Z2T8K1X1M1"/>
            <w:bookmarkEnd w:id="2"/>
            <w:r>
              <w:rPr>
                <w:rFonts w:ascii="Times New Roman" w:hAnsi="Times New Roman" w:eastAsia="仿宋_GB2312"/>
                <w:snapToGrid w:val="0"/>
                <w:spacing w:val="-4"/>
                <w:kern w:val="0"/>
                <w:sz w:val="24"/>
                <w:szCs w:val="24"/>
                <w:lang w:val="zh-CN"/>
              </w:rPr>
              <w:t>1.符合国家、地方规定的巡游出租汽车技术条件；</w:t>
            </w:r>
            <w:bookmarkStart w:id="3" w:name="No26_Z2T8K1X1M2"/>
            <w:bookmarkEnd w:id="3"/>
          </w:p>
          <w:p w14:paraId="6F2A9076">
            <w:pPr>
              <w:pStyle w:val="19"/>
              <w:spacing w:line="390" w:lineRule="exact"/>
              <w:ind w:left="0" w:leftChars="0" w:firstLine="0" w:firstLineChars="0"/>
              <w:rPr>
                <w:rFonts w:ascii="Times New Roman" w:hAnsi="Times New Roman" w:eastAsia="仿宋_GB2312"/>
                <w:snapToGrid w:val="0"/>
                <w:spacing w:val="-4"/>
                <w:kern w:val="0"/>
                <w:sz w:val="24"/>
                <w:szCs w:val="24"/>
                <w:lang w:val="zh-CN"/>
              </w:rPr>
            </w:pPr>
            <w:r>
              <w:rPr>
                <w:rFonts w:hint="default" w:ascii="Times New Roman" w:hAnsi="Times New Roman" w:eastAsia="仿宋_GB2312"/>
                <w:snapToGrid w:val="0"/>
                <w:spacing w:val="-4"/>
                <w:kern w:val="0"/>
                <w:sz w:val="24"/>
                <w:szCs w:val="24"/>
                <w:lang w:val="en-US" w:eastAsia="zh-CN"/>
              </w:rPr>
              <w:t xml:space="preserve">2. </w:t>
            </w:r>
            <w:r>
              <w:rPr>
                <w:rFonts w:hint="eastAsia" w:ascii="Times New Roman" w:hAnsi="Times New Roman" w:eastAsia="仿宋_GB2312"/>
                <w:snapToGrid w:val="0"/>
                <w:spacing w:val="-4"/>
                <w:kern w:val="0"/>
                <w:sz w:val="24"/>
                <w:szCs w:val="24"/>
                <w:lang w:val="en-US" w:eastAsia="zh-CN"/>
              </w:rPr>
              <w:t xml:space="preserve">有按照第十三条规定取得的巡游出租汽车车辆经营权。 </w:t>
            </w:r>
          </w:p>
          <w:p w14:paraId="3444DC5D">
            <w:pPr>
              <w:pStyle w:val="19"/>
              <w:spacing w:line="390" w:lineRule="exact"/>
              <w:ind w:left="0" w:leftChars="0" w:firstLine="0" w:firstLineChars="0"/>
              <w:rPr>
                <w:rFonts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 xml:space="preserve">（二）有取得符合要求的从业资格证件的驾驶人员； </w:t>
            </w:r>
          </w:p>
          <w:p w14:paraId="336721FF">
            <w:pPr>
              <w:pStyle w:val="19"/>
              <w:spacing w:line="390" w:lineRule="exact"/>
              <w:ind w:left="0" w:leftChars="0" w:firstLine="0" w:firstLineChars="0"/>
              <w:rPr>
                <w:rFonts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 xml:space="preserve">（三）有健全的经营管理制度、安全生产管理制度和服务质量保障制度； </w:t>
            </w:r>
          </w:p>
          <w:p w14:paraId="2E91D06D">
            <w:pPr>
              <w:pStyle w:val="19"/>
              <w:spacing w:line="390" w:lineRule="exact"/>
              <w:ind w:left="0" w:leftChars="0" w:firstLine="0" w:firstLineChars="0"/>
              <w:rPr>
                <w:rFonts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（四）有固定的经营场所和停车场地。</w:t>
            </w:r>
          </w:p>
          <w:p w14:paraId="79E059A4">
            <w:pPr>
              <w:pStyle w:val="19"/>
              <w:spacing w:line="390" w:lineRule="exact"/>
              <w:ind w:left="0" w:leftChars="0" w:firstLine="0" w:firstLineChars="0"/>
              <w:rPr>
                <w:rFonts w:hint="eastAsia" w:ascii="Times New Roman" w:hAnsi="Times New Roman" w:eastAsia="仿宋_GB2312"/>
                <w:snapToGrid w:val="0"/>
                <w:spacing w:val="-4"/>
                <w:kern w:val="0"/>
                <w:sz w:val="24"/>
                <w:szCs w:val="24"/>
                <w:lang w:val="zh-CN"/>
              </w:rPr>
            </w:pPr>
            <w:r>
              <w:rPr>
                <w:rFonts w:hint="eastAsia" w:ascii="黑体" w:hAnsi="宋体" w:eastAsia="黑体" w:cs="黑体"/>
                <w:b/>
                <w:bCs/>
                <w:color w:val="000000"/>
                <w:kern w:val="0"/>
                <w:sz w:val="24"/>
                <w:szCs w:val="24"/>
                <w:lang w:val="en-US" w:eastAsia="zh-CN" w:bidi="ar"/>
              </w:rPr>
              <w:t>《</w:t>
            </w:r>
            <w:r>
              <w:rPr>
                <w:rFonts w:hint="eastAsia" w:ascii="Times New Roman" w:hAnsi="Times New Roman" w:eastAsia="仿宋_GB2312"/>
                <w:b/>
                <w:bCs/>
                <w:snapToGrid w:val="0"/>
                <w:spacing w:val="-4"/>
                <w:kern w:val="0"/>
                <w:sz w:val="24"/>
                <w:szCs w:val="24"/>
                <w:lang w:val="en-US" w:eastAsia="zh-CN"/>
              </w:rPr>
              <w:t>网络预约出租汽车经营服务管理暂行办法》第十二条</w:t>
            </w:r>
            <w:r>
              <w:rPr>
                <w:rFonts w:hint="eastAsia" w:ascii="Times New Roman" w:hAnsi="Times New Roman" w:eastAsia="仿宋_GB2312" w:cs="Times New Roman"/>
                <w:b/>
                <w:bCs/>
                <w:snapToGrid w:val="0"/>
                <w:spacing w:val="-4"/>
                <w:kern w:val="0"/>
                <w:sz w:val="24"/>
                <w:szCs w:val="24"/>
                <w:lang w:val="en-US" w:eastAsia="zh-CN" w:bidi="ar-SA"/>
              </w:rPr>
              <w:t>：</w:t>
            </w:r>
            <w:r>
              <w:rPr>
                <w:rFonts w:hint="eastAsia" w:ascii="Times New Roman" w:hAnsi="Times New Roman" w:eastAsia="仿宋_GB2312"/>
                <w:snapToGrid w:val="0"/>
                <w:spacing w:val="-4"/>
                <w:kern w:val="0"/>
                <w:sz w:val="24"/>
                <w:szCs w:val="24"/>
                <w:lang w:val="en-US" w:eastAsia="zh-CN"/>
              </w:rPr>
              <w:t xml:space="preserve"> 拟从事网约车经营的车辆，应当符合以下条件： </w:t>
            </w:r>
          </w:p>
          <w:p w14:paraId="0ADEDC87">
            <w:pPr>
              <w:pStyle w:val="19"/>
              <w:spacing w:line="390" w:lineRule="exact"/>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（一）</w:t>
            </w:r>
            <w:r>
              <w:rPr>
                <w:rFonts w:hint="default" w:ascii="Times New Roman" w:hAnsi="Times New Roman" w:eastAsia="仿宋_GB2312"/>
                <w:snapToGrid w:val="0"/>
                <w:spacing w:val="-4"/>
                <w:kern w:val="0"/>
                <w:sz w:val="24"/>
                <w:szCs w:val="24"/>
                <w:lang w:val="en-US" w:eastAsia="zh-CN"/>
              </w:rPr>
              <w:t xml:space="preserve">7 </w:t>
            </w:r>
            <w:r>
              <w:rPr>
                <w:rFonts w:hint="eastAsia" w:ascii="Times New Roman" w:hAnsi="Times New Roman" w:eastAsia="仿宋_GB2312"/>
                <w:snapToGrid w:val="0"/>
                <w:spacing w:val="-4"/>
                <w:kern w:val="0"/>
                <w:sz w:val="24"/>
                <w:szCs w:val="24"/>
                <w:lang w:val="en-US" w:eastAsia="zh-CN"/>
              </w:rPr>
              <w:t xml:space="preserve">座及以下乘用车； </w:t>
            </w:r>
          </w:p>
          <w:p w14:paraId="40B1E4C0">
            <w:pPr>
              <w:pStyle w:val="19"/>
              <w:spacing w:line="390" w:lineRule="exact"/>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 xml:space="preserve">（二）安装具有行驶记录功能的车辆卫星定位装置、应急报警装置； </w:t>
            </w:r>
          </w:p>
          <w:p w14:paraId="2A616400">
            <w:pPr>
              <w:pStyle w:val="19"/>
              <w:spacing w:line="390" w:lineRule="exact"/>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 xml:space="preserve">（三）车辆技术性能符合运营安全相关标准要求。 </w:t>
            </w:r>
          </w:p>
          <w:p w14:paraId="38BB823C">
            <w:pPr>
              <w:pStyle w:val="19"/>
              <w:spacing w:line="390" w:lineRule="exact"/>
              <w:rPr>
                <w:rFonts w:hint="eastAsia" w:ascii="Times New Roman" w:hAnsi="Times New Roman" w:eastAsia="仿宋_GB2312"/>
                <w:snapToGrid w:val="0"/>
                <w:spacing w:val="-4"/>
                <w:kern w:val="0"/>
                <w:sz w:val="24"/>
                <w:szCs w:val="24"/>
                <w:lang w:val="en-US" w:eastAsia="zh-CN"/>
              </w:rPr>
            </w:pPr>
            <w:r>
              <w:rPr>
                <w:rFonts w:hint="eastAsia" w:ascii="Times New Roman" w:hAnsi="Times New Roman" w:eastAsia="仿宋_GB2312"/>
                <w:snapToGrid w:val="0"/>
                <w:spacing w:val="-4"/>
                <w:kern w:val="0"/>
                <w:sz w:val="24"/>
                <w:szCs w:val="24"/>
                <w:lang w:val="en-US" w:eastAsia="zh-CN"/>
              </w:rPr>
              <w:t>车辆的具体标准和营运要求，由相应的出租汽车行政主管部门，按照高品质服务、差异化经营的发展原则，结合本地实际情况确定。</w:t>
            </w:r>
          </w:p>
          <w:p w14:paraId="4253F63B">
            <w:pPr>
              <w:pStyle w:val="21"/>
              <w:spacing w:line="390" w:lineRule="exact"/>
              <w:jc w:val="left"/>
              <w:rPr>
                <w:rFonts w:ascii="Times New Roman" w:hAnsi="Times New Roman" w:eastAsia="仿宋_GB2312"/>
                <w:b/>
                <w:bCs/>
                <w:snapToGrid w:val="0"/>
                <w:spacing w:val="-4"/>
                <w:kern w:val="0"/>
                <w:sz w:val="24"/>
                <w:szCs w:val="24"/>
              </w:rPr>
            </w:pPr>
            <w:r>
              <w:rPr>
                <w:rFonts w:hint="eastAsia" w:ascii="Times New Roman" w:hAnsi="Times New Roman" w:eastAsia="仿宋_GB2312"/>
                <w:snapToGrid w:val="0"/>
                <w:spacing w:val="-4"/>
                <w:kern w:val="0"/>
                <w:sz w:val="24"/>
                <w:szCs w:val="24"/>
                <w:lang w:val="zh-CN"/>
              </w:rPr>
              <w:t>《广州市巡游出租汽车车辆技术管理规定》第一条：</w:t>
            </w:r>
            <w:r>
              <w:rPr>
                <w:rFonts w:hint="eastAsia" w:ascii="Times New Roman" w:hAnsi="Times New Roman" w:eastAsia="仿宋_GB2312"/>
                <w:b w:val="0"/>
                <w:bCs w:val="0"/>
                <w:snapToGrid w:val="0"/>
                <w:spacing w:val="-4"/>
                <w:kern w:val="0"/>
                <w:sz w:val="24"/>
                <w:szCs w:val="24"/>
                <w:lang w:val="zh-CN"/>
              </w:rPr>
              <w:t> 为加强广州市巡游出租汽车（以下简称“巡游车”）管理，保障城市公共客运安全，提高车辆整体形象和技术水平，适应广州市城市环保和交通发展需要，根据《广州市巡游出租汽车客运管理条例》《广东省人民政府办公厅关于加快新能源汽车推广应用的实施意见》（粤府办〔2016〕23号）等规定，结合广州市巡游车行业的实际情况，制订本规定。</w:t>
            </w:r>
          </w:p>
        </w:tc>
      </w:tr>
      <w:tr w14:paraId="51268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05" w:type="pct"/>
            <w:vAlign w:val="center"/>
          </w:tcPr>
          <w:p w14:paraId="2E87DB72">
            <w:pPr>
              <w:pStyle w:val="19"/>
              <w:spacing w:line="390" w:lineRule="exact"/>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zh-CN" w:eastAsia="zh-CN"/>
              </w:rPr>
              <w:t>第二条（适用范围）</w:t>
            </w:r>
            <w:r>
              <w:rPr>
                <w:rFonts w:hint="eastAsia" w:ascii="Times New Roman" w:hAnsi="Times New Roman" w:eastAsia="仿宋_GB2312"/>
                <w:b w:val="0"/>
                <w:bCs w:val="0"/>
                <w:snapToGrid w:val="0"/>
                <w:spacing w:val="-4"/>
                <w:kern w:val="0"/>
                <w:sz w:val="24"/>
                <w:szCs w:val="24"/>
                <w:lang w:val="en-US" w:eastAsia="zh-CN"/>
              </w:rPr>
              <w:t>本市客运出租汽车车辆技术标准和运营管理适用本规定。</w:t>
            </w:r>
          </w:p>
          <w:p w14:paraId="45B59FC5">
            <w:pPr>
              <w:pStyle w:val="19"/>
              <w:spacing w:line="390" w:lineRule="exact"/>
              <w:rPr>
                <w:rFonts w:ascii="Times New Roman" w:hAnsi="Times New Roman" w:eastAsia="仿宋_GB2312"/>
                <w:snapToGrid w:val="0"/>
                <w:spacing w:val="-4"/>
                <w:kern w:val="0"/>
                <w:sz w:val="24"/>
                <w:szCs w:val="24"/>
                <w:shd w:val="clear" w:color="auto" w:fill="6CDEFF"/>
              </w:rPr>
            </w:pPr>
            <w:r>
              <w:rPr>
                <w:rFonts w:hint="eastAsia" w:ascii="Times New Roman" w:hAnsi="Times New Roman" w:eastAsia="仿宋_GB2312"/>
                <w:b w:val="0"/>
                <w:bCs w:val="0"/>
                <w:snapToGrid w:val="0"/>
                <w:spacing w:val="-4"/>
                <w:kern w:val="0"/>
                <w:sz w:val="24"/>
                <w:szCs w:val="24"/>
                <w:lang w:val="en-US" w:eastAsia="zh-CN"/>
              </w:rPr>
              <w:t>本规定所称客运出租汽车，包括巡游出租汽车（以下简称巡游车）和网络预约出租汽车（以下简称网约车）。</w:t>
            </w:r>
          </w:p>
        </w:tc>
        <w:tc>
          <w:tcPr>
            <w:tcW w:w="3594" w:type="pct"/>
            <w:vAlign w:val="center"/>
          </w:tcPr>
          <w:p w14:paraId="42094800">
            <w:pPr>
              <w:keepNext w:val="0"/>
              <w:keepLines w:val="0"/>
              <w:widowControl/>
              <w:suppressLineNumbers w:val="0"/>
              <w:jc w:val="left"/>
              <w:rPr>
                <w:rFonts w:hint="eastAsia" w:ascii="Times New Roman" w:hAnsi="Times New Roman" w:eastAsia="仿宋_GB2312" w:cs="Times New Roman"/>
                <w:snapToGrid w:val="0"/>
                <w:spacing w:val="-4"/>
                <w:kern w:val="0"/>
                <w:sz w:val="24"/>
                <w:szCs w:val="24"/>
                <w:lang w:val="zh-CN" w:eastAsia="zh-CN" w:bidi="ar-SA"/>
              </w:rPr>
            </w:pPr>
            <w:r>
              <w:rPr>
                <w:rFonts w:hint="eastAsia" w:ascii="Times New Roman" w:hAnsi="Times New Roman" w:eastAsia="仿宋_GB2312"/>
                <w:b/>
                <w:bCs/>
                <w:snapToGrid w:val="0"/>
                <w:spacing w:val="-4"/>
                <w:kern w:val="0"/>
                <w:sz w:val="24"/>
                <w:szCs w:val="24"/>
                <w:lang w:val="en-US" w:eastAsia="zh-CN"/>
              </w:rPr>
              <w:t>《苏州市客运出租汽车管理条例》第二条</w:t>
            </w:r>
            <w:r>
              <w:rPr>
                <w:rFonts w:hint="eastAsia" w:ascii="Times New Roman" w:hAnsi="Times New Roman" w:eastAsia="仿宋_GB2312" w:cs="Times New Roman"/>
                <w:b/>
                <w:bCs/>
                <w:snapToGrid w:val="0"/>
                <w:spacing w:val="-4"/>
                <w:kern w:val="0"/>
                <w:sz w:val="24"/>
                <w:szCs w:val="24"/>
                <w:lang w:val="en-US" w:eastAsia="zh-CN" w:bidi="ar-SA"/>
              </w:rPr>
              <w:t>：</w:t>
            </w:r>
            <w:r>
              <w:rPr>
                <w:rFonts w:hint="eastAsia" w:ascii="Times New Roman" w:hAnsi="Times New Roman" w:eastAsia="仿宋_GB2312" w:cs="Times New Roman"/>
                <w:snapToGrid w:val="0"/>
                <w:spacing w:val="-4"/>
                <w:kern w:val="0"/>
                <w:sz w:val="24"/>
                <w:szCs w:val="24"/>
                <w:lang w:val="en-US" w:eastAsia="zh-CN" w:bidi="ar-SA"/>
              </w:rPr>
              <w:t xml:space="preserve">本市行政区域内客运出租汽车的经营服务及其监督 </w:t>
            </w:r>
          </w:p>
          <w:p w14:paraId="7DEEB329">
            <w:pPr>
              <w:keepNext w:val="0"/>
              <w:keepLines w:val="0"/>
              <w:widowControl/>
              <w:suppressLineNumbers w:val="0"/>
              <w:jc w:val="left"/>
              <w:rPr>
                <w:rFonts w:ascii="Times New Roman" w:hAnsi="Times New Roman" w:eastAsia="仿宋_GB2312"/>
                <w:b/>
                <w:bCs/>
                <w:snapToGrid w:val="0"/>
                <w:spacing w:val="-4"/>
                <w:kern w:val="0"/>
                <w:sz w:val="24"/>
                <w:szCs w:val="24"/>
              </w:rPr>
            </w:pPr>
            <w:r>
              <w:rPr>
                <w:rFonts w:hint="eastAsia" w:ascii="Times New Roman" w:hAnsi="Times New Roman" w:eastAsia="仿宋_GB2312" w:cs="Times New Roman"/>
                <w:snapToGrid w:val="0"/>
                <w:spacing w:val="-4"/>
                <w:kern w:val="0"/>
                <w:sz w:val="24"/>
                <w:szCs w:val="24"/>
                <w:lang w:val="en-US" w:eastAsia="zh-CN" w:bidi="ar-SA"/>
              </w:rPr>
              <w:t>管理活动，适用本条例。本条例所称客运出租汽车，包括巡游出租汽车（以下简称巡游车）和网络预约出租汽车（以下简称网约车）。</w:t>
            </w:r>
          </w:p>
        </w:tc>
      </w:tr>
      <w:tr w14:paraId="61678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76" w:hRule="atLeast"/>
          <w:jc w:val="center"/>
        </w:trPr>
        <w:tc>
          <w:tcPr>
            <w:tcW w:w="1405" w:type="pct"/>
            <w:vAlign w:val="center"/>
          </w:tcPr>
          <w:p w14:paraId="7B48E56C">
            <w:pPr>
              <w:pStyle w:val="19"/>
              <w:spacing w:line="390" w:lineRule="exact"/>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zh-CN"/>
              </w:rPr>
              <w:t>第三条（部门职责）</w:t>
            </w:r>
            <w:r>
              <w:rPr>
                <w:rFonts w:hint="eastAsia" w:ascii="Times New Roman" w:hAnsi="Times New Roman" w:eastAsia="仿宋_GB2312"/>
                <w:b w:val="0"/>
                <w:bCs w:val="0"/>
                <w:snapToGrid w:val="0"/>
                <w:spacing w:val="-4"/>
                <w:kern w:val="0"/>
                <w:sz w:val="24"/>
                <w:szCs w:val="24"/>
                <w:lang w:val="en-US" w:eastAsia="zh-CN"/>
              </w:rPr>
              <w:t>市交通运输主管部门统筹本市客运出租汽车车辆技术标准和运营管理工作，并负责中心城区的具体实施工作。</w:t>
            </w:r>
          </w:p>
          <w:p w14:paraId="38D72C8A">
            <w:pPr>
              <w:pStyle w:val="19"/>
              <w:spacing w:line="390" w:lineRule="exact"/>
              <w:rPr>
                <w:rFonts w:ascii="Times New Roman" w:hAnsi="Times New Roman" w:eastAsia="仿宋_GB2312"/>
                <w:snapToGrid w:val="0"/>
                <w:spacing w:val="-4"/>
                <w:kern w:val="0"/>
                <w:sz w:val="24"/>
                <w:szCs w:val="24"/>
                <w:shd w:val="clear" w:color="auto" w:fill="6CDEFF"/>
              </w:rPr>
            </w:pPr>
            <w:r>
              <w:rPr>
                <w:rFonts w:hint="eastAsia" w:ascii="Times New Roman" w:hAnsi="Times New Roman" w:eastAsia="仿宋_GB2312"/>
                <w:b w:val="0"/>
                <w:bCs w:val="0"/>
                <w:snapToGrid w:val="0"/>
                <w:spacing w:val="-4"/>
                <w:kern w:val="0"/>
                <w:sz w:val="24"/>
                <w:szCs w:val="24"/>
                <w:lang w:val="en-US" w:eastAsia="zh-CN"/>
              </w:rPr>
              <w:t>各县（市）交通运输主管部门负责在本行政区域内组织实施本规定。</w:t>
            </w:r>
          </w:p>
        </w:tc>
        <w:tc>
          <w:tcPr>
            <w:tcW w:w="3594" w:type="pct"/>
            <w:vAlign w:val="center"/>
          </w:tcPr>
          <w:p w14:paraId="2218FE33">
            <w:pPr>
              <w:pStyle w:val="21"/>
              <w:spacing w:line="390" w:lineRule="exact"/>
              <w:jc w:val="both"/>
              <w:rPr>
                <w:rFonts w:ascii="Times New Roman" w:hAnsi="Times New Roman" w:eastAsia="仿宋_GB2312"/>
                <w:b w:val="0"/>
                <w:bCs w:val="0"/>
                <w:snapToGrid w:val="0"/>
                <w:spacing w:val="-4"/>
                <w:kern w:val="0"/>
                <w:sz w:val="24"/>
                <w:szCs w:val="24"/>
                <w:lang w:val="zh-CN"/>
              </w:rPr>
            </w:pPr>
            <w:r>
              <w:rPr>
                <w:rFonts w:hint="eastAsia" w:ascii="Times New Roman" w:hAnsi="Times New Roman" w:eastAsia="仿宋_GB2312"/>
                <w:snapToGrid w:val="0"/>
                <w:spacing w:val="-4"/>
                <w:kern w:val="0"/>
                <w:sz w:val="24"/>
                <w:szCs w:val="24"/>
                <w:lang w:val="zh-CN"/>
              </w:rPr>
              <w:t>《巡游出租汽车经营服务管理规定》第六条：</w:t>
            </w:r>
            <w:r>
              <w:rPr>
                <w:rFonts w:hint="eastAsia" w:ascii="Times New Roman" w:hAnsi="Times New Roman" w:eastAsia="仿宋_GB2312"/>
                <w:b w:val="0"/>
                <w:bCs w:val="0"/>
                <w:snapToGrid w:val="0"/>
                <w:spacing w:val="-4"/>
                <w:kern w:val="0"/>
                <w:sz w:val="24"/>
                <w:szCs w:val="24"/>
                <w:lang w:val="zh-CN"/>
              </w:rPr>
              <w:t>交通运输部负责指导全国巡游出租汽车管理工作。</w:t>
            </w:r>
          </w:p>
          <w:p w14:paraId="0FDBFA3B">
            <w:pPr>
              <w:pStyle w:val="19"/>
              <w:spacing w:line="390" w:lineRule="exact"/>
              <w:rPr>
                <w:rFonts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zh-CN"/>
              </w:rPr>
              <w:t>各省、自治区人民政府交通运输主管部门在本级人民政府领导下，负责指导本行政区域内巡游出租汽车管理工作。</w:t>
            </w:r>
          </w:p>
          <w:p w14:paraId="2F1B8ED0">
            <w:pPr>
              <w:pStyle w:val="19"/>
              <w:spacing w:line="390" w:lineRule="exact"/>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zh-CN"/>
              </w:rPr>
              <w:t>直辖市、设区的市级或者县级交通运输主管部门或者人民政府指定的其他出租汽车行政主管部门（以下称出租汽车行政主管部门）在本级人民政府领导下，负责具体实施巡游出租汽车管理。</w:t>
            </w:r>
          </w:p>
          <w:p w14:paraId="4459E3B4">
            <w:pPr>
              <w:pStyle w:val="19"/>
              <w:spacing w:line="390" w:lineRule="exact"/>
              <w:ind w:left="0" w:leftChars="0" w:firstLine="0" w:firstLineChars="0"/>
              <w:rPr>
                <w:rFonts w:hint="eastAsia" w:ascii="Times New Roman" w:hAnsi="Times New Roman" w:eastAsia="仿宋_GB2312"/>
                <w:snapToGrid w:val="0"/>
                <w:spacing w:val="-4"/>
                <w:kern w:val="0"/>
                <w:sz w:val="24"/>
                <w:szCs w:val="24"/>
                <w:lang w:val="zh-CN"/>
              </w:rPr>
            </w:pPr>
            <w:r>
              <w:rPr>
                <w:rFonts w:hint="eastAsia" w:ascii="黑体" w:hAnsi="宋体" w:eastAsia="黑体" w:cs="黑体"/>
                <w:b/>
                <w:bCs/>
                <w:color w:val="000000"/>
                <w:kern w:val="0"/>
                <w:sz w:val="24"/>
                <w:szCs w:val="24"/>
                <w:lang w:val="en-US" w:eastAsia="zh-CN" w:bidi="ar"/>
              </w:rPr>
              <w:t>《</w:t>
            </w:r>
            <w:r>
              <w:rPr>
                <w:rFonts w:hint="eastAsia" w:ascii="Times New Roman" w:hAnsi="Times New Roman" w:eastAsia="仿宋_GB2312"/>
                <w:b/>
                <w:bCs/>
                <w:snapToGrid w:val="0"/>
                <w:spacing w:val="-4"/>
                <w:kern w:val="0"/>
                <w:sz w:val="24"/>
                <w:szCs w:val="24"/>
                <w:lang w:val="en-US" w:eastAsia="zh-CN"/>
              </w:rPr>
              <w:t>网络预约出租汽车经营服务管理暂行办法》第四条</w:t>
            </w:r>
            <w:r>
              <w:rPr>
                <w:rFonts w:hint="eastAsia" w:ascii="Times New Roman" w:hAnsi="Times New Roman" w:eastAsia="仿宋_GB2312" w:cs="Times New Roman"/>
                <w:b/>
                <w:bCs/>
                <w:snapToGrid w:val="0"/>
                <w:spacing w:val="-4"/>
                <w:kern w:val="0"/>
                <w:sz w:val="24"/>
                <w:szCs w:val="24"/>
                <w:lang w:val="en-US" w:eastAsia="zh-CN" w:bidi="ar-SA"/>
              </w:rPr>
              <w:t>：</w:t>
            </w:r>
            <w:r>
              <w:rPr>
                <w:rFonts w:hint="eastAsia" w:ascii="Times New Roman" w:hAnsi="Times New Roman" w:eastAsia="仿宋_GB2312"/>
                <w:snapToGrid w:val="0"/>
                <w:spacing w:val="-4"/>
                <w:kern w:val="0"/>
                <w:sz w:val="24"/>
                <w:szCs w:val="24"/>
                <w:lang w:val="en-US" w:eastAsia="zh-CN"/>
              </w:rPr>
              <w:t xml:space="preserve"> 国务院交通运输主管部门负责指导全国网约车管理工作。 </w:t>
            </w:r>
          </w:p>
          <w:p w14:paraId="27FCED6E">
            <w:pPr>
              <w:pStyle w:val="19"/>
              <w:spacing w:line="390" w:lineRule="exact"/>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 xml:space="preserve">各省、自治区人民政府交通运输主管部门在本级人民政府领导下，负责指导本行政区域内网约车管理工作。 </w:t>
            </w:r>
          </w:p>
          <w:p w14:paraId="79473DB5">
            <w:pPr>
              <w:pStyle w:val="19"/>
              <w:spacing w:line="390" w:lineRule="exact"/>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 xml:space="preserve">直辖市、设区的市级或者县级交通运输主管部门或人民政府指定的其他出租汽车行 政主管部门（以下称出租汽车行政主管部门）在本级人民政府领导下，负责具体实施网约车管理。 </w:t>
            </w:r>
          </w:p>
          <w:p w14:paraId="42D0FE81">
            <w:pPr>
              <w:ind w:firstLine="464" w:firstLineChars="200"/>
              <w:rPr>
                <w:rFonts w:ascii="Times New Roman" w:hAnsi="Times New Roman" w:eastAsia="仿宋_GB2312"/>
                <w:b/>
                <w:bCs/>
                <w:snapToGrid w:val="0"/>
                <w:spacing w:val="-4"/>
                <w:kern w:val="0"/>
                <w:sz w:val="24"/>
                <w:szCs w:val="24"/>
              </w:rPr>
            </w:pPr>
            <w:r>
              <w:rPr>
                <w:rFonts w:hint="eastAsia" w:ascii="Times New Roman" w:hAnsi="Times New Roman" w:eastAsia="仿宋_GB2312"/>
                <w:snapToGrid w:val="0"/>
                <w:spacing w:val="-4"/>
                <w:kern w:val="0"/>
                <w:sz w:val="24"/>
                <w:szCs w:val="24"/>
                <w:lang w:val="en-US" w:eastAsia="zh-CN"/>
              </w:rPr>
              <w:t>其他有关部门依据法定职责，对网约车实施相关监督管理。</w:t>
            </w:r>
          </w:p>
        </w:tc>
      </w:tr>
      <w:tr w14:paraId="60B5C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59" w:hRule="atLeast"/>
          <w:jc w:val="center"/>
        </w:trPr>
        <w:tc>
          <w:tcPr>
            <w:tcW w:w="1405" w:type="pct"/>
            <w:vAlign w:val="center"/>
          </w:tcPr>
          <w:p w14:paraId="092C5512">
            <w:pPr>
              <w:pStyle w:val="19"/>
              <w:spacing w:line="390" w:lineRule="exact"/>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zh-CN"/>
              </w:rPr>
              <w:t>第四条（新增、更新）</w:t>
            </w:r>
            <w:r>
              <w:rPr>
                <w:rFonts w:hint="eastAsia" w:ascii="Times New Roman" w:hAnsi="Times New Roman" w:eastAsia="仿宋_GB2312"/>
                <w:b w:val="0"/>
                <w:bCs w:val="0"/>
                <w:snapToGrid w:val="0"/>
                <w:spacing w:val="-4"/>
                <w:kern w:val="0"/>
                <w:sz w:val="24"/>
                <w:szCs w:val="24"/>
                <w:lang w:val="en-US" w:eastAsia="zh-CN"/>
              </w:rPr>
              <w:t>新增或更新客运出租汽车车辆，应当符合以下规定：</w:t>
            </w:r>
          </w:p>
          <w:p w14:paraId="741899FA">
            <w:pPr>
              <w:pStyle w:val="19"/>
              <w:spacing w:line="390" w:lineRule="exact"/>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（一）具有本市机动车号牌的七座及以下乘用车（微型面包车除外），车辆使用性质为出租客运或预约出租客运；</w:t>
            </w:r>
          </w:p>
          <w:p w14:paraId="484E0809">
            <w:pPr>
              <w:pStyle w:val="19"/>
              <w:spacing w:line="390" w:lineRule="exact"/>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（二）车辆应当符合安全标准，行驶证载明的初次注册日期至申请运输证之日不超过六个月，轴距不小于2700mm，行李厢容积不小于400L；</w:t>
            </w:r>
          </w:p>
          <w:p w14:paraId="2B8F68CE">
            <w:pPr>
              <w:pStyle w:val="19"/>
              <w:spacing w:line="390" w:lineRule="exact"/>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（三）车辆为纯电动车的，综合工况续航里程不少于400km（换电式纯电动汽车除外）；</w:t>
            </w:r>
          </w:p>
          <w:p w14:paraId="4E60EA5D">
            <w:pPr>
              <w:pStyle w:val="19"/>
              <w:spacing w:line="390" w:lineRule="exact"/>
              <w:rPr>
                <w:rFonts w:hint="default"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（四）安装具有行驶记录功能的车辆卫星定位装置、视频监控、应急报警装置等车载终端设备，并与相关管理系统连通；</w:t>
            </w:r>
          </w:p>
          <w:p w14:paraId="71185E94">
            <w:pPr>
              <w:pStyle w:val="19"/>
              <w:spacing w:line="390" w:lineRule="exact"/>
              <w:ind w:left="0" w:leftChars="0" w:firstLine="464" w:firstLineChars="200"/>
              <w:rPr>
                <w:rFonts w:ascii="Times New Roman" w:hAnsi="Times New Roman" w:eastAsia="仿宋_GB2312"/>
                <w:snapToGrid w:val="0"/>
                <w:spacing w:val="-4"/>
                <w:kern w:val="0"/>
                <w:sz w:val="24"/>
                <w:szCs w:val="24"/>
                <w:shd w:val="clear" w:color="auto" w:fill="6CDEFF"/>
              </w:rPr>
            </w:pPr>
            <w:r>
              <w:rPr>
                <w:rFonts w:hint="eastAsia" w:ascii="Times New Roman" w:hAnsi="Times New Roman" w:eastAsia="仿宋_GB2312"/>
                <w:b w:val="0"/>
                <w:bCs w:val="0"/>
                <w:snapToGrid w:val="0"/>
                <w:spacing w:val="-4"/>
                <w:kern w:val="0"/>
                <w:sz w:val="24"/>
                <w:szCs w:val="24"/>
                <w:lang w:val="en-US" w:eastAsia="zh-CN"/>
              </w:rPr>
              <w:t>（五）按规定设置相应的标识</w:t>
            </w:r>
            <w:r>
              <w:rPr>
                <w:rFonts w:hint="eastAsia" w:ascii="Times New Roman" w:hAnsi="Times New Roman" w:eastAsia="仿宋_GB2312" w:cs="Times New Roman"/>
                <w:b w:val="0"/>
                <w:bCs w:val="0"/>
                <w:snapToGrid w:val="0"/>
                <w:spacing w:val="-4"/>
                <w:kern w:val="0"/>
                <w:sz w:val="24"/>
                <w:szCs w:val="24"/>
                <w:lang w:val="en-US" w:eastAsia="zh-CN" w:bidi="ar-SA"/>
              </w:rPr>
              <w:t>。</w:t>
            </w:r>
          </w:p>
        </w:tc>
        <w:tc>
          <w:tcPr>
            <w:tcW w:w="3594" w:type="pct"/>
            <w:vAlign w:val="center"/>
          </w:tcPr>
          <w:p w14:paraId="01007018">
            <w:pPr>
              <w:pStyle w:val="19"/>
              <w:spacing w:line="390" w:lineRule="exact"/>
              <w:ind w:left="0" w:leftChars="0" w:firstLine="0" w:firstLineChars="0"/>
              <w:rPr>
                <w:rFonts w:ascii="Times New Roman" w:hAnsi="Times New Roman" w:eastAsia="仿宋_GB2312"/>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en-US" w:eastAsia="zh-CN"/>
              </w:rPr>
              <w:t>《苏州市客运出租汽车管理条例》第十五条</w:t>
            </w:r>
            <w:r>
              <w:rPr>
                <w:rFonts w:hint="eastAsia" w:ascii="Times New Roman" w:hAnsi="Times New Roman" w:eastAsia="仿宋_GB2312" w:cs="Times New Roman"/>
                <w:b/>
                <w:bCs/>
                <w:snapToGrid w:val="0"/>
                <w:spacing w:val="-4"/>
                <w:kern w:val="0"/>
                <w:sz w:val="24"/>
                <w:szCs w:val="24"/>
                <w:lang w:val="en-US" w:eastAsia="zh-CN" w:bidi="ar-SA"/>
              </w:rPr>
              <w:t>：</w:t>
            </w:r>
            <w:r>
              <w:rPr>
                <w:rFonts w:ascii="Times New Roman" w:hAnsi="Times New Roman" w:eastAsia="仿宋_GB2312"/>
                <w:snapToGrid w:val="0"/>
                <w:spacing w:val="-4"/>
                <w:kern w:val="0"/>
                <w:sz w:val="24"/>
                <w:szCs w:val="24"/>
                <w:lang w:val="en-US" w:eastAsia="zh-CN"/>
              </w:rPr>
              <w:t>申请巡游车道路运输证或者网约车运输证的车辆，应当符合下列条件：</w:t>
            </w:r>
          </w:p>
          <w:p w14:paraId="708B0619">
            <w:pPr>
              <w:pStyle w:val="19"/>
              <w:spacing w:line="390" w:lineRule="exact"/>
              <w:ind w:left="0" w:leftChars="0" w:firstLine="0" w:firstLineChars="0"/>
              <w:rPr>
                <w:rFonts w:ascii="Times New Roman" w:hAnsi="Times New Roman" w:eastAsia="仿宋_GB2312"/>
                <w:snapToGrid w:val="0"/>
                <w:spacing w:val="-4"/>
                <w:kern w:val="0"/>
                <w:sz w:val="24"/>
                <w:szCs w:val="24"/>
                <w:lang w:val="en-US" w:eastAsia="zh-CN"/>
              </w:rPr>
            </w:pPr>
            <w:r>
              <w:rPr>
                <w:rFonts w:ascii="Times New Roman" w:hAnsi="Times New Roman" w:eastAsia="仿宋_GB2312"/>
                <w:snapToGrid w:val="0"/>
                <w:spacing w:val="-4"/>
                <w:kern w:val="0"/>
                <w:sz w:val="24"/>
                <w:szCs w:val="24"/>
                <w:lang w:val="en-US" w:eastAsia="zh-CN"/>
              </w:rPr>
              <w:t>（一）具有本市机动车号牌的七座及以下乘用车，车辆使用性质登记为出租客运或者预约出租客运；（二）车辆符合安全和环保标准，参数、性能、车况等符合交通运输部门有关运营规定；</w:t>
            </w:r>
          </w:p>
          <w:p w14:paraId="4B3CCB95">
            <w:pPr>
              <w:pStyle w:val="19"/>
              <w:spacing w:line="390" w:lineRule="exact"/>
              <w:ind w:left="0" w:leftChars="0" w:firstLine="0" w:firstLineChars="0"/>
              <w:rPr>
                <w:rFonts w:ascii="Times New Roman" w:hAnsi="Times New Roman" w:eastAsia="仿宋_GB2312"/>
                <w:snapToGrid w:val="0"/>
                <w:spacing w:val="-4"/>
                <w:kern w:val="0"/>
                <w:sz w:val="24"/>
                <w:szCs w:val="24"/>
                <w:lang w:val="zh-CN"/>
              </w:rPr>
            </w:pPr>
            <w:r>
              <w:rPr>
                <w:rFonts w:ascii="Times New Roman" w:hAnsi="Times New Roman" w:eastAsia="仿宋_GB2312"/>
                <w:snapToGrid w:val="0"/>
                <w:spacing w:val="-4"/>
                <w:kern w:val="0"/>
                <w:sz w:val="24"/>
                <w:szCs w:val="24"/>
                <w:lang w:val="en-US" w:eastAsia="zh-CN"/>
              </w:rPr>
              <w:t xml:space="preserve">（三）安装具有行驶记录功能的车辆卫星定位装置、视频监控、应急报警装置等车载终端设备； </w:t>
            </w:r>
          </w:p>
          <w:p w14:paraId="75F5ADA2">
            <w:pPr>
              <w:pStyle w:val="19"/>
              <w:spacing w:line="390" w:lineRule="exact"/>
              <w:ind w:left="0" w:leftChars="0" w:firstLine="0" w:firstLineChars="0"/>
              <w:rPr>
                <w:rFonts w:ascii="Times New Roman" w:hAnsi="Times New Roman" w:eastAsia="仿宋_GB2312"/>
                <w:snapToGrid w:val="0"/>
                <w:spacing w:val="-4"/>
                <w:kern w:val="0"/>
                <w:sz w:val="24"/>
                <w:szCs w:val="24"/>
                <w:lang w:val="en-US" w:eastAsia="zh-CN"/>
              </w:rPr>
            </w:pPr>
            <w:r>
              <w:rPr>
                <w:rFonts w:ascii="Times New Roman" w:hAnsi="Times New Roman" w:eastAsia="仿宋_GB2312"/>
                <w:snapToGrid w:val="0"/>
                <w:spacing w:val="-4"/>
                <w:kern w:val="0"/>
                <w:sz w:val="24"/>
                <w:szCs w:val="24"/>
                <w:lang w:val="en-US" w:eastAsia="zh-CN"/>
              </w:rPr>
              <w:t>（四）法律、法规、部门规章规定的其他条件。</w:t>
            </w:r>
          </w:p>
          <w:p w14:paraId="779D9B86">
            <w:pPr>
              <w:pStyle w:val="19"/>
              <w:spacing w:line="390" w:lineRule="exact"/>
              <w:ind w:left="0" w:leftChars="0" w:firstLine="0" w:firstLineChars="0"/>
              <w:rPr>
                <w:rFonts w:ascii="Times New Roman" w:hAnsi="Times New Roman" w:eastAsia="仿宋_GB2312"/>
                <w:snapToGrid w:val="0"/>
                <w:spacing w:val="-4"/>
                <w:kern w:val="0"/>
                <w:sz w:val="24"/>
                <w:szCs w:val="24"/>
                <w:lang w:val="en-US" w:eastAsia="zh-CN"/>
              </w:rPr>
            </w:pPr>
            <w:r>
              <w:rPr>
                <w:rFonts w:ascii="Times New Roman" w:hAnsi="Times New Roman" w:eastAsia="仿宋_GB2312"/>
                <w:snapToGrid w:val="0"/>
                <w:spacing w:val="-4"/>
                <w:kern w:val="0"/>
                <w:sz w:val="24"/>
                <w:szCs w:val="24"/>
                <w:lang w:val="en-US" w:eastAsia="zh-CN"/>
              </w:rPr>
              <w:t>巡游车和网约车车辆的具体标准和运营要求，由市交通运输部门另行制定。</w:t>
            </w:r>
          </w:p>
          <w:p w14:paraId="7741CC51">
            <w:pPr>
              <w:pStyle w:val="19"/>
              <w:spacing w:line="390" w:lineRule="exact"/>
              <w:ind w:left="0" w:leftChars="0" w:firstLine="0" w:firstLineChars="0"/>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b/>
                <w:bCs/>
                <w:snapToGrid w:val="0"/>
                <w:spacing w:val="-4"/>
                <w:kern w:val="0"/>
                <w:sz w:val="24"/>
                <w:szCs w:val="24"/>
                <w:lang w:val="zh-CN"/>
              </w:rPr>
              <w:t>《</w:t>
            </w:r>
            <w:r>
              <w:rPr>
                <w:rFonts w:hint="eastAsia" w:ascii="Times New Roman" w:hAnsi="Times New Roman" w:eastAsia="仿宋_GB2312" w:cs="Times New Roman"/>
                <w:b/>
                <w:bCs/>
                <w:snapToGrid w:val="0"/>
                <w:spacing w:val="-4"/>
                <w:kern w:val="0"/>
                <w:sz w:val="24"/>
                <w:szCs w:val="24"/>
                <w:lang w:val="zh-CN" w:eastAsia="zh-CN" w:bidi="ar-SA"/>
              </w:rPr>
              <w:t>巡游出租汽车经营服务管理规定》</w:t>
            </w:r>
            <w:r>
              <w:rPr>
                <w:rFonts w:hint="eastAsia" w:ascii="Times New Roman" w:hAnsi="Times New Roman" w:eastAsia="仿宋_GB2312" w:cs="Times New Roman"/>
                <w:b/>
                <w:bCs/>
                <w:snapToGrid w:val="0"/>
                <w:spacing w:val="-4"/>
                <w:kern w:val="0"/>
                <w:sz w:val="24"/>
                <w:szCs w:val="24"/>
                <w:lang w:val="en-US" w:eastAsia="zh-CN" w:bidi="ar-SA"/>
              </w:rPr>
              <w:t>第十五条</w:t>
            </w:r>
            <w:r>
              <w:rPr>
                <w:rFonts w:hint="eastAsia" w:ascii="Times New Roman" w:hAnsi="Times New Roman" w:eastAsia="仿宋_GB2312"/>
                <w:snapToGrid w:val="0"/>
                <w:spacing w:val="-4"/>
                <w:kern w:val="0"/>
                <w:sz w:val="24"/>
                <w:szCs w:val="24"/>
                <w:lang w:val="en-US" w:eastAsia="zh-CN"/>
              </w:rPr>
              <w:t xml:space="preserve">：被许可人应当按照《巡游出租汽车经营行政许可决定书》和经营协议，投入符合规定数量、座位数、类型及等级、技术等级等要求的车辆。原许可机关核实符合要求后，为车辆核发《道路运输证》。 </w:t>
            </w:r>
          </w:p>
          <w:p w14:paraId="00FD6B38">
            <w:pPr>
              <w:pStyle w:val="19"/>
              <w:spacing w:line="390" w:lineRule="exact"/>
              <w:ind w:left="0" w:leftChars="0" w:firstLine="464" w:firstLineChars="200"/>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在车辆醒目位置标明运价标准、乘客须知、经营者名称和服务监督电话。</w:t>
            </w:r>
          </w:p>
          <w:p w14:paraId="228D6E49">
            <w:pPr>
              <w:pStyle w:val="19"/>
              <w:spacing w:line="390" w:lineRule="exact"/>
              <w:ind w:left="0" w:leftChars="0" w:firstLine="0" w:firstLineChars="0"/>
              <w:rPr>
                <w:rFonts w:hint="eastAsia" w:ascii="Times New Roman" w:hAnsi="Times New Roman" w:eastAsia="仿宋_GB2312"/>
                <w:snapToGrid w:val="0"/>
                <w:spacing w:val="-4"/>
                <w:kern w:val="0"/>
                <w:sz w:val="24"/>
                <w:szCs w:val="24"/>
                <w:lang w:val="zh-CN"/>
              </w:rPr>
            </w:pPr>
            <w:r>
              <w:rPr>
                <w:rFonts w:hint="eastAsia" w:ascii="黑体" w:hAnsi="宋体" w:eastAsia="黑体" w:cs="黑体"/>
                <w:b/>
                <w:bCs/>
                <w:color w:val="000000"/>
                <w:kern w:val="0"/>
                <w:sz w:val="24"/>
                <w:szCs w:val="24"/>
                <w:lang w:val="en-US" w:eastAsia="zh-CN" w:bidi="ar"/>
              </w:rPr>
              <w:t>《</w:t>
            </w:r>
            <w:r>
              <w:rPr>
                <w:rFonts w:hint="eastAsia" w:ascii="Times New Roman" w:hAnsi="Times New Roman" w:eastAsia="仿宋_GB2312"/>
                <w:b/>
                <w:bCs/>
                <w:snapToGrid w:val="0"/>
                <w:spacing w:val="-4"/>
                <w:kern w:val="0"/>
                <w:sz w:val="24"/>
                <w:szCs w:val="24"/>
                <w:lang w:val="en-US" w:eastAsia="zh-CN"/>
              </w:rPr>
              <w:t>网络预约出租汽车经营服务管理暂行办法》第十二条</w:t>
            </w:r>
            <w:r>
              <w:rPr>
                <w:rFonts w:hint="eastAsia" w:ascii="Times New Roman" w:hAnsi="Times New Roman" w:eastAsia="仿宋_GB2312" w:cs="Times New Roman"/>
                <w:b/>
                <w:bCs/>
                <w:snapToGrid w:val="0"/>
                <w:spacing w:val="-4"/>
                <w:kern w:val="0"/>
                <w:sz w:val="24"/>
                <w:szCs w:val="24"/>
                <w:lang w:val="en-US" w:eastAsia="zh-CN" w:bidi="ar-SA"/>
              </w:rPr>
              <w:t>：</w:t>
            </w:r>
            <w:r>
              <w:rPr>
                <w:rFonts w:hint="eastAsia" w:ascii="Times New Roman" w:hAnsi="Times New Roman" w:eastAsia="仿宋_GB2312"/>
                <w:snapToGrid w:val="0"/>
                <w:spacing w:val="-4"/>
                <w:kern w:val="0"/>
                <w:sz w:val="24"/>
                <w:szCs w:val="24"/>
                <w:lang w:val="en-US" w:eastAsia="zh-CN"/>
              </w:rPr>
              <w:t xml:space="preserve"> 拟从事网约车经营的车辆，应当符合以下条件： </w:t>
            </w:r>
          </w:p>
          <w:p w14:paraId="7FD5F99D">
            <w:pPr>
              <w:pStyle w:val="19"/>
              <w:spacing w:line="390" w:lineRule="exact"/>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（一）</w:t>
            </w:r>
            <w:r>
              <w:rPr>
                <w:rFonts w:hint="default" w:ascii="Times New Roman" w:hAnsi="Times New Roman" w:eastAsia="仿宋_GB2312"/>
                <w:snapToGrid w:val="0"/>
                <w:spacing w:val="-4"/>
                <w:kern w:val="0"/>
                <w:sz w:val="24"/>
                <w:szCs w:val="24"/>
                <w:lang w:val="en-US" w:eastAsia="zh-CN"/>
              </w:rPr>
              <w:t xml:space="preserve">7 </w:t>
            </w:r>
            <w:r>
              <w:rPr>
                <w:rFonts w:hint="eastAsia" w:ascii="Times New Roman" w:hAnsi="Times New Roman" w:eastAsia="仿宋_GB2312"/>
                <w:snapToGrid w:val="0"/>
                <w:spacing w:val="-4"/>
                <w:kern w:val="0"/>
                <w:sz w:val="24"/>
                <w:szCs w:val="24"/>
                <w:lang w:val="en-US" w:eastAsia="zh-CN"/>
              </w:rPr>
              <w:t xml:space="preserve">座及以下乘用车； </w:t>
            </w:r>
          </w:p>
          <w:p w14:paraId="36003F1C">
            <w:pPr>
              <w:pStyle w:val="19"/>
              <w:spacing w:line="390" w:lineRule="exact"/>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 xml:space="preserve">（二）安装具有行驶记录功能的车辆卫星定位装置、应急报警装置； </w:t>
            </w:r>
          </w:p>
          <w:p w14:paraId="0B9C35D5">
            <w:pPr>
              <w:pStyle w:val="19"/>
              <w:spacing w:line="390" w:lineRule="exact"/>
              <w:rPr>
                <w:rFonts w:hint="eastAsia" w:ascii="Times New Roman" w:hAnsi="Times New Roman" w:eastAsia="仿宋_GB2312"/>
                <w:snapToGrid w:val="0"/>
                <w:spacing w:val="-4"/>
                <w:kern w:val="0"/>
                <w:sz w:val="24"/>
                <w:szCs w:val="24"/>
                <w:lang w:val="zh-CN"/>
              </w:rPr>
            </w:pPr>
            <w:r>
              <w:rPr>
                <w:rFonts w:hint="eastAsia" w:ascii="Times New Roman" w:hAnsi="Times New Roman" w:eastAsia="仿宋_GB2312"/>
                <w:snapToGrid w:val="0"/>
                <w:spacing w:val="-4"/>
                <w:kern w:val="0"/>
                <w:sz w:val="24"/>
                <w:szCs w:val="24"/>
                <w:lang w:val="en-US" w:eastAsia="zh-CN"/>
              </w:rPr>
              <w:t xml:space="preserve">（三）车辆技术性能符合运营安全相关标准要求。 </w:t>
            </w:r>
          </w:p>
          <w:p w14:paraId="794BADE2">
            <w:pPr>
              <w:pStyle w:val="19"/>
              <w:spacing w:line="390" w:lineRule="exact"/>
              <w:rPr>
                <w:rFonts w:hint="eastAsia" w:ascii="Times New Roman" w:hAnsi="Times New Roman" w:eastAsia="仿宋_GB2312"/>
                <w:snapToGrid w:val="0"/>
                <w:spacing w:val="-4"/>
                <w:kern w:val="0"/>
                <w:sz w:val="24"/>
                <w:szCs w:val="24"/>
                <w:lang w:val="en-US" w:eastAsia="zh-CN"/>
              </w:rPr>
            </w:pPr>
            <w:r>
              <w:rPr>
                <w:rFonts w:hint="eastAsia" w:ascii="Times New Roman" w:hAnsi="Times New Roman" w:eastAsia="仿宋_GB2312"/>
                <w:snapToGrid w:val="0"/>
                <w:spacing w:val="-4"/>
                <w:kern w:val="0"/>
                <w:sz w:val="24"/>
                <w:szCs w:val="24"/>
                <w:lang w:val="en-US" w:eastAsia="zh-CN"/>
              </w:rPr>
              <w:t>车辆的具体标准和营运要求，由相应的出租汽车行政主管部门，按照高品质服务、差异化经营的发展原则，结合本地实际情况确定。</w:t>
            </w:r>
          </w:p>
          <w:p w14:paraId="70440836">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en-US" w:eastAsia="zh-CN"/>
              </w:rPr>
              <w:t>《广州市巡游出租汽车车辆技术管理规定》第四条：</w:t>
            </w:r>
            <w:r>
              <w:rPr>
                <w:rFonts w:hint="eastAsia" w:ascii="Times New Roman" w:hAnsi="Times New Roman" w:eastAsia="仿宋_GB2312"/>
                <w:b w:val="0"/>
                <w:bCs w:val="0"/>
                <w:snapToGrid w:val="0"/>
                <w:spacing w:val="-4"/>
                <w:kern w:val="0"/>
                <w:sz w:val="24"/>
                <w:szCs w:val="24"/>
                <w:lang w:val="en-US" w:eastAsia="zh-CN"/>
              </w:rPr>
              <w:t>凡新增、更新的巡游车应当符合以下规定：</w:t>
            </w:r>
          </w:p>
          <w:p w14:paraId="5F50C27C">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（一）符合《广州市巡游出租汽车管理条例》第十七条规定的条件；</w:t>
            </w:r>
          </w:p>
          <w:p w14:paraId="0E7FC4FE">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（二）7座及以下乘用车；</w:t>
            </w:r>
          </w:p>
          <w:p w14:paraId="7F469EC4">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（三）工业和信息化部新能源汽车推广应用推荐车型目录所列以及国家有关规定许可的原装进口的纯电动或燃料电池小客车；</w:t>
            </w:r>
          </w:p>
          <w:p w14:paraId="16A2690C">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（四）车身宽度不小于1700毫米，车身高度不小于1420毫米。属三厢车型的，车身长度不小于4600毫米，或轴距不小于2650毫米；属两厢车型的，车身长度不小于4300毫米，或轴距不小于2550毫米。</w:t>
            </w:r>
          </w:p>
          <w:p w14:paraId="334E0E25">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（五）车辆配置符合《广州市巡游出租汽车管理条例》要求，具备司机人脸识别、向乘客提供电子发票功能的车载终端，并将相关信息接入市交通行政主管部门的统一监管平台；</w:t>
            </w:r>
          </w:p>
          <w:p w14:paraId="46F0ABC4">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（六）设置符合广州市出租汽车智能顶灯技术要求，具备车辆防伪功能的车载顶灯，顶灯控制线应按技术要求接入车载终端；</w:t>
            </w:r>
          </w:p>
          <w:p w14:paraId="4C1D57B3">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（七）无障碍巡游车的车辆技术标准，根据无障碍巡游车运力指标投放计划，由市交通行政主管部门在无障碍巡游车运力指标投放时明确；</w:t>
            </w:r>
          </w:p>
          <w:p w14:paraId="413AAA0E">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（八）法律、法规、规章规定的其他条件。</w:t>
            </w:r>
          </w:p>
          <w:p w14:paraId="75FE5CC5">
            <w:pPr>
              <w:pStyle w:val="19"/>
              <w:spacing w:line="390" w:lineRule="exact"/>
              <w:ind w:left="0" w:leftChars="0" w:firstLine="0" w:firstLineChars="0"/>
              <w:rPr>
                <w:rFonts w:ascii="Times New Roman" w:hAnsi="Times New Roman" w:eastAsia="仿宋_GB2312"/>
                <w:b/>
                <w:bCs/>
                <w:snapToGrid w:val="0"/>
                <w:spacing w:val="-4"/>
                <w:kern w:val="0"/>
                <w:sz w:val="24"/>
                <w:szCs w:val="24"/>
              </w:rPr>
            </w:pPr>
            <w:r>
              <w:rPr>
                <w:rFonts w:hint="eastAsia" w:ascii="Times New Roman" w:hAnsi="Times New Roman" w:eastAsia="仿宋_GB2312"/>
                <w:b/>
                <w:bCs/>
                <w:snapToGrid w:val="0"/>
                <w:spacing w:val="-4"/>
                <w:kern w:val="0"/>
                <w:sz w:val="24"/>
                <w:szCs w:val="24"/>
                <w:lang w:val="en-US" w:eastAsia="zh-CN"/>
              </w:rPr>
              <w:t>《杭州市巡游出租汽车车辆技术标准》：</w:t>
            </w:r>
            <w:r>
              <w:rPr>
                <w:rFonts w:hint="eastAsia" w:ascii="Times New Roman" w:hAnsi="Times New Roman" w:eastAsia="仿宋_GB2312"/>
                <w:b w:val="0"/>
                <w:bCs w:val="0"/>
                <w:snapToGrid w:val="0"/>
                <w:spacing w:val="-4"/>
                <w:kern w:val="0"/>
                <w:sz w:val="24"/>
                <w:szCs w:val="24"/>
                <w:lang w:val="en-US" w:eastAsia="zh-CN"/>
              </w:rPr>
              <w:t>一、申请用于巡游出租汽车的车辆，须符合以下条件：（一）具有本市机动车号牌的七座及以下乘用车（微型面包车除外），车辆登记使用性质为“出租客运”。（二）须为出厂新车, 符合工业和信息化部《道路机动车辆生产企业及产品公告》和《新能源汽车推广应用推荐车型目录》的新能源纯电动汽车，满足《机动车运行安全技术条件》（GB7258)要求。（三）轴距应当不小于2700毫米，行李箱容积不小于400升。综合工况续航里程不少于400公里（换电式纯电动汽车除外）。（四）应当由汽车生产厂家或其指定的汽车经销商集成安装具有行驶记录、应急报警、录音录像、数据实时传输和服务评价等功能的智能终端，配备符合规定的计程计价设备、智能顶灯和能显示空车、暂停等运营状态的标志，喷涂规定的车身颜色和标识。车载智能终端设备应当符合本文件附件的规定。</w:t>
            </w:r>
          </w:p>
        </w:tc>
      </w:tr>
      <w:tr w14:paraId="55F69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98" w:hRule="atLeast"/>
          <w:jc w:val="center"/>
        </w:trPr>
        <w:tc>
          <w:tcPr>
            <w:tcW w:w="1405" w:type="pct"/>
            <w:vAlign w:val="center"/>
          </w:tcPr>
          <w:p w14:paraId="49687AE1">
            <w:pPr>
              <w:pStyle w:val="19"/>
              <w:spacing w:line="390" w:lineRule="exact"/>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cstheme="minorBidi"/>
                <w:b/>
                <w:bCs/>
                <w:snapToGrid w:val="0"/>
                <w:spacing w:val="-4"/>
                <w:kern w:val="0"/>
                <w:sz w:val="24"/>
                <w:szCs w:val="24"/>
                <w:lang w:val="en-US" w:eastAsia="zh-CN" w:bidi="ar-SA"/>
              </w:rPr>
              <w:t>第五条</w:t>
            </w:r>
            <w:r>
              <w:rPr>
                <w:rFonts w:hint="eastAsia" w:ascii="Times New Roman" w:hAnsi="Times New Roman" w:eastAsia="仿宋_GB2312" w:cs="Times New Roman"/>
                <w:b/>
                <w:bCs/>
                <w:snapToGrid w:val="0"/>
                <w:spacing w:val="-4"/>
                <w:kern w:val="0"/>
                <w:sz w:val="24"/>
                <w:szCs w:val="24"/>
                <w:lang w:val="en-US" w:eastAsia="zh-CN" w:bidi="ar-SA"/>
              </w:rPr>
              <w:t>（车辆外观）</w:t>
            </w:r>
            <w:r>
              <w:rPr>
                <w:rFonts w:hint="eastAsia" w:ascii="Times New Roman" w:hAnsi="Times New Roman" w:eastAsia="仿宋_GB2312"/>
                <w:b w:val="0"/>
                <w:bCs w:val="0"/>
                <w:snapToGrid w:val="0"/>
                <w:spacing w:val="-4"/>
                <w:kern w:val="0"/>
                <w:sz w:val="24"/>
                <w:szCs w:val="24"/>
                <w:lang w:val="en-US" w:eastAsia="zh-CN"/>
              </w:rPr>
              <w:t>巡游车车辆外观符合《巡游出租汽车营运管理规范》（DB3206/T 1139-2024）。</w:t>
            </w:r>
          </w:p>
          <w:p w14:paraId="6E6E9499">
            <w:pPr>
              <w:pStyle w:val="19"/>
              <w:spacing w:line="390" w:lineRule="exact"/>
              <w:rPr>
                <w:rFonts w:ascii="Times New Roman" w:hAnsi="Times New Roman" w:eastAsia="仿宋_GB2312"/>
                <w:b/>
                <w:bCs/>
                <w:snapToGrid w:val="0"/>
                <w:spacing w:val="-4"/>
                <w:kern w:val="0"/>
                <w:sz w:val="24"/>
                <w:szCs w:val="24"/>
              </w:rPr>
            </w:pPr>
            <w:r>
              <w:rPr>
                <w:rFonts w:hint="eastAsia" w:ascii="Times New Roman" w:hAnsi="Times New Roman" w:eastAsia="仿宋_GB2312"/>
                <w:b w:val="0"/>
                <w:bCs w:val="0"/>
                <w:snapToGrid w:val="0"/>
                <w:spacing w:val="-4"/>
                <w:kern w:val="0"/>
                <w:sz w:val="24"/>
                <w:szCs w:val="24"/>
                <w:lang w:val="en-US" w:eastAsia="zh-CN"/>
              </w:rPr>
              <w:t>网约车车辆外观不得设置巡游车运营标识，不得安装专用设备。</w:t>
            </w:r>
          </w:p>
        </w:tc>
        <w:tc>
          <w:tcPr>
            <w:tcW w:w="3594" w:type="pct"/>
            <w:vAlign w:val="center"/>
          </w:tcPr>
          <w:p w14:paraId="13A9ED32">
            <w:pPr>
              <w:keepNext w:val="0"/>
              <w:keepLines w:val="0"/>
              <w:widowControl/>
              <w:suppressLineNumbers w:val="0"/>
              <w:jc w:val="left"/>
              <w:rPr>
                <w:rFonts w:hint="eastAsia" w:ascii="Times New Roman" w:hAnsi="Times New Roman" w:eastAsia="仿宋_GB2312" w:cs="Times New Roman"/>
                <w:b w:val="0"/>
                <w:bCs w:val="0"/>
                <w:snapToGrid w:val="0"/>
                <w:spacing w:val="-4"/>
                <w:kern w:val="0"/>
                <w:sz w:val="24"/>
                <w:szCs w:val="24"/>
                <w:lang w:val="zh-CN" w:eastAsia="zh-CN" w:bidi="ar-SA"/>
              </w:rPr>
            </w:pPr>
            <w:r>
              <w:rPr>
                <w:rFonts w:hint="eastAsia" w:ascii="Times New Roman" w:hAnsi="Times New Roman" w:eastAsia="仿宋_GB2312"/>
                <w:b/>
                <w:bCs/>
                <w:snapToGrid w:val="0"/>
                <w:spacing w:val="-4"/>
                <w:kern w:val="0"/>
                <w:sz w:val="24"/>
                <w:szCs w:val="24"/>
                <w:lang w:val="zh-CN"/>
              </w:rPr>
              <w:t>《</w:t>
            </w:r>
            <w:r>
              <w:rPr>
                <w:rFonts w:hint="eastAsia" w:ascii="Times New Roman" w:hAnsi="Times New Roman" w:eastAsia="仿宋_GB2312" w:cs="Times New Roman"/>
                <w:b/>
                <w:bCs/>
                <w:snapToGrid w:val="0"/>
                <w:spacing w:val="-4"/>
                <w:kern w:val="0"/>
                <w:sz w:val="24"/>
                <w:szCs w:val="24"/>
                <w:lang w:val="zh-CN" w:eastAsia="zh-CN" w:bidi="ar-SA"/>
              </w:rPr>
              <w:t>巡游出租汽车经营服务管理规定》</w:t>
            </w:r>
            <w:r>
              <w:rPr>
                <w:rFonts w:hint="eastAsia" w:ascii="Times New Roman" w:hAnsi="Times New Roman" w:eastAsia="仿宋_GB2312" w:cs="Times New Roman"/>
                <w:b/>
                <w:bCs/>
                <w:snapToGrid w:val="0"/>
                <w:spacing w:val="-4"/>
                <w:kern w:val="0"/>
                <w:sz w:val="24"/>
                <w:szCs w:val="24"/>
                <w:lang w:val="en-US" w:eastAsia="zh-CN" w:bidi="ar-SA"/>
              </w:rPr>
              <w:t xml:space="preserve">第十五条： </w:t>
            </w:r>
            <w:r>
              <w:rPr>
                <w:rFonts w:hint="eastAsia" w:ascii="Times New Roman" w:hAnsi="Times New Roman" w:eastAsia="仿宋_GB2312" w:cs="Times New Roman"/>
                <w:b w:val="0"/>
                <w:bCs w:val="0"/>
                <w:snapToGrid w:val="0"/>
                <w:spacing w:val="-4"/>
                <w:kern w:val="0"/>
                <w:sz w:val="24"/>
                <w:szCs w:val="24"/>
                <w:lang w:val="en-US" w:eastAsia="zh-CN" w:bidi="ar-SA"/>
              </w:rPr>
              <w:t xml:space="preserve">被许可人应当按照《巡游出租汽车经营行政许可决定书》和经营协议，投入符合规定数量、座位数、类型及等级、技术等级等要求的车辆。原许可机关核实符合要求后，为车辆核发《道路运输证》。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 </w:t>
            </w:r>
          </w:p>
          <w:p w14:paraId="7ECC772C">
            <w:pPr>
              <w:keepNext w:val="0"/>
              <w:keepLines w:val="0"/>
              <w:widowControl/>
              <w:suppressLineNumbers w:val="0"/>
              <w:jc w:val="left"/>
              <w:rPr>
                <w:rFonts w:hint="eastAsia" w:ascii="Times New Roman" w:hAnsi="Times New Roman" w:eastAsia="仿宋_GB2312" w:cs="Times New Roman"/>
                <w:b/>
                <w:bCs/>
                <w:snapToGrid w:val="0"/>
                <w:spacing w:val="-4"/>
                <w:kern w:val="0"/>
                <w:sz w:val="24"/>
                <w:szCs w:val="24"/>
                <w:lang w:val="en-US" w:eastAsia="zh-CN" w:bidi="ar-SA"/>
              </w:rPr>
            </w:pPr>
            <w:r>
              <w:rPr>
                <w:rFonts w:hint="eastAsia" w:ascii="Times New Roman" w:hAnsi="Times New Roman" w:eastAsia="仿宋_GB2312" w:cs="Times New Roman"/>
                <w:b w:val="0"/>
                <w:bCs w:val="0"/>
                <w:snapToGrid w:val="0"/>
                <w:spacing w:val="-4"/>
                <w:kern w:val="0"/>
                <w:sz w:val="24"/>
                <w:szCs w:val="24"/>
                <w:lang w:val="en-US" w:eastAsia="zh-CN" w:bidi="ar-SA"/>
              </w:rPr>
              <w:t>在车辆醒目位置标明运价标准、乘客须知、经营者名称和服务监督电话。</w:t>
            </w:r>
          </w:p>
          <w:p w14:paraId="5B5A7B33">
            <w:pPr>
              <w:widowControl/>
              <w:jc w:val="left"/>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《巡游出租汽车营运管理规范》6.1：</w:t>
            </w:r>
            <w:r>
              <w:rPr>
                <w:rFonts w:hint="eastAsia" w:ascii="Times New Roman" w:hAnsi="Times New Roman" w:eastAsia="仿宋_GB2312" w:cs="Times New Roman"/>
                <w:snapToGrid w:val="0"/>
                <w:spacing w:val="-4"/>
                <w:kern w:val="0"/>
                <w:sz w:val="24"/>
                <w:szCs w:val="24"/>
                <w:lang w:val="en-US" w:eastAsia="zh-CN" w:bidi="ar-SA"/>
              </w:rPr>
              <w:t xml:space="preserve"> 营运车辆 </w:t>
            </w:r>
          </w:p>
          <w:p w14:paraId="5BE11E57">
            <w:pPr>
              <w:widowControl/>
              <w:jc w:val="left"/>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xml:space="preserve">经营者投入的车辆应符合以下要求： </w:t>
            </w:r>
          </w:p>
          <w:p w14:paraId="46C9D262">
            <w:pPr>
              <w:widowControl/>
              <w:jc w:val="left"/>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xml:space="preserve">——为具有本市机动车号牌的七座及以下乘用车，车辆登记使用性质为出租客运； </w:t>
            </w:r>
          </w:p>
          <w:p w14:paraId="63C2CDF4">
            <w:pPr>
              <w:widowControl/>
              <w:jc w:val="left"/>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xml:space="preserve">——新增、更新的车辆应为新出厂的新能源汽车。纯电动车辆综合工况续航里程应不少于 400 km </w:t>
            </w:r>
          </w:p>
          <w:p w14:paraId="626A3200">
            <w:pPr>
              <w:widowControl/>
              <w:jc w:val="left"/>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xml:space="preserve">（换电式纯电动汽车除外）； </w:t>
            </w:r>
          </w:p>
          <w:p w14:paraId="5FAB4B09">
            <w:pPr>
              <w:widowControl/>
              <w:jc w:val="left"/>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xml:space="preserve">——颜色应为天蓝色与白色相间（参见附录 A）或主管部门允许的其他颜色； </w:t>
            </w:r>
          </w:p>
          <w:p w14:paraId="68BE0A36">
            <w:pPr>
              <w:widowControl/>
              <w:jc w:val="left"/>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xml:space="preserve">——轴距应不小于 2650 mm，行李箱容积不小于 400 L； </w:t>
            </w:r>
          </w:p>
          <w:p w14:paraId="0AF94B6B">
            <w:pPr>
              <w:widowControl/>
              <w:jc w:val="left"/>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xml:space="preserve">——技术条件、维护、检测、诊断、污染物排放限值和内饰材料等基本要求、车容车貌应符合 GB/T </w:t>
            </w:r>
          </w:p>
          <w:p w14:paraId="2C1AD30D">
            <w:pPr>
              <w:widowControl/>
              <w:jc w:val="left"/>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xml:space="preserve">22485-2021 的相关要求； </w:t>
            </w:r>
          </w:p>
          <w:p w14:paraId="15A91E80">
            <w:pPr>
              <w:widowControl/>
              <w:jc w:val="left"/>
              <w:rPr>
                <w:rFonts w:ascii="Times New Roman" w:hAnsi="Times New Roman" w:eastAsia="仿宋_GB2312"/>
                <w:b/>
                <w:bCs/>
                <w:snapToGrid w:val="0"/>
                <w:spacing w:val="-4"/>
                <w:kern w:val="0"/>
                <w:sz w:val="24"/>
                <w:szCs w:val="24"/>
              </w:rPr>
            </w:pPr>
            <w:r>
              <w:rPr>
                <w:rFonts w:hint="eastAsia" w:ascii="Times New Roman" w:hAnsi="Times New Roman" w:eastAsia="仿宋_GB2312" w:cs="Times New Roman"/>
                <w:snapToGrid w:val="0"/>
                <w:spacing w:val="-4"/>
                <w:kern w:val="0"/>
                <w:sz w:val="24"/>
                <w:szCs w:val="24"/>
                <w:lang w:val="en-US" w:eastAsia="zh-CN" w:bidi="ar-SA"/>
              </w:rPr>
              <w:t>——支持车辆总线协议，确保附录 B 中各项功能正常使用。</w:t>
            </w:r>
          </w:p>
        </w:tc>
      </w:tr>
      <w:tr w14:paraId="2EAF9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43" w:hRule="atLeast"/>
          <w:jc w:val="center"/>
        </w:trPr>
        <w:tc>
          <w:tcPr>
            <w:tcW w:w="1405" w:type="pct"/>
            <w:vAlign w:val="center"/>
          </w:tcPr>
          <w:p w14:paraId="3F23ECCD">
            <w:pPr>
              <w:overflowPunct w:val="0"/>
              <w:adjustRightInd w:val="0"/>
              <w:snapToGrid w:val="0"/>
              <w:ind w:firstLine="466" w:firstLineChars="200"/>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第六条（车载设施设备）</w:t>
            </w:r>
            <w:r>
              <w:rPr>
                <w:rFonts w:hint="eastAsia" w:ascii="Times New Roman" w:hAnsi="Times New Roman" w:eastAsia="仿宋_GB2312" w:cs="Times New Roman"/>
                <w:snapToGrid w:val="0"/>
                <w:spacing w:val="-4"/>
                <w:kern w:val="0"/>
                <w:sz w:val="24"/>
                <w:szCs w:val="24"/>
                <w:lang w:val="en-US" w:eastAsia="zh-CN" w:bidi="ar-SA"/>
              </w:rPr>
              <w:t>巡游车专用设备应按规定接入省级和市级相关出租车服务管理平台。</w:t>
            </w:r>
          </w:p>
          <w:p w14:paraId="78C459D7">
            <w:pPr>
              <w:overflowPunct w:val="0"/>
              <w:adjustRightInd w:val="0"/>
              <w:snapToGrid w:val="0"/>
              <w:ind w:firstLine="464" w:firstLineChars="200"/>
              <w:rPr>
                <w:rFonts w:ascii="Times New Roman" w:hAnsi="Times New Roman" w:eastAsia="仿宋_GB2312"/>
                <w:snapToGrid w:val="0"/>
                <w:spacing w:val="-4"/>
                <w:kern w:val="0"/>
                <w:sz w:val="24"/>
                <w:szCs w:val="24"/>
                <w:shd w:val="clear" w:color="auto" w:fill="6CDEFF"/>
              </w:rPr>
            </w:pPr>
            <w:r>
              <w:rPr>
                <w:rFonts w:hint="eastAsia" w:ascii="Times New Roman" w:hAnsi="Times New Roman" w:eastAsia="仿宋_GB2312" w:cs="Times New Roman"/>
                <w:snapToGrid w:val="0"/>
                <w:spacing w:val="-4"/>
                <w:kern w:val="0"/>
                <w:sz w:val="24"/>
                <w:szCs w:val="24"/>
                <w:lang w:val="en-US" w:eastAsia="zh-CN" w:bidi="ar-SA"/>
              </w:rPr>
              <w:t>专用设备包括嵌入式安装的车载终端设备、智能顶灯、计程计价设备等。</w:t>
            </w:r>
          </w:p>
        </w:tc>
        <w:tc>
          <w:tcPr>
            <w:tcW w:w="3594" w:type="pct"/>
            <w:vAlign w:val="center"/>
          </w:tcPr>
          <w:p w14:paraId="1E36304D">
            <w:pPr>
              <w:widowControl/>
              <w:jc w:val="left"/>
              <w:rPr>
                <w:rFonts w:hint="eastAsia" w:ascii="Times New Roman" w:hAnsi="Times New Roman" w:eastAsia="仿宋_GB2312"/>
                <w:snapToGrid w:val="0"/>
                <w:spacing w:val="-4"/>
                <w:kern w:val="0"/>
                <w:sz w:val="24"/>
                <w:szCs w:val="24"/>
              </w:rPr>
            </w:pPr>
            <w:r>
              <w:rPr>
                <w:rFonts w:hint="eastAsia" w:ascii="Times New Roman" w:hAnsi="Times New Roman" w:eastAsia="仿宋_GB2312"/>
                <w:b/>
                <w:bCs/>
                <w:snapToGrid w:val="0"/>
                <w:spacing w:val="-4"/>
                <w:kern w:val="0"/>
                <w:sz w:val="24"/>
                <w:szCs w:val="24"/>
              </w:rPr>
              <w:t>《广州市巡游出租汽车车辆技术管理规定》第六条</w:t>
            </w:r>
            <w:r>
              <w:rPr>
                <w:rFonts w:hint="eastAsia" w:ascii="Times New Roman" w:hAnsi="Times New Roman" w:eastAsia="仿宋_GB2312" w:cs="Times New Roman"/>
                <w:b/>
                <w:bCs/>
                <w:snapToGrid w:val="0"/>
                <w:spacing w:val="-4"/>
                <w:kern w:val="0"/>
                <w:sz w:val="24"/>
                <w:szCs w:val="24"/>
                <w:lang w:val="en-US" w:eastAsia="zh-CN" w:bidi="ar-SA"/>
              </w:rPr>
              <w:t>：</w:t>
            </w:r>
            <w:r>
              <w:rPr>
                <w:rFonts w:hint="eastAsia" w:ascii="Times New Roman" w:hAnsi="Times New Roman" w:eastAsia="仿宋_GB2312"/>
                <w:snapToGrid w:val="0"/>
                <w:spacing w:val="-4"/>
                <w:kern w:val="0"/>
                <w:sz w:val="24"/>
                <w:szCs w:val="24"/>
              </w:rPr>
              <w:t>  巡游车车辆营运标志及服务设施应当符合以下规定：（四）车内配置不少于1套录音设备和3路录像设备，录像范围应至少覆盖主、副驾驶位，后排座位及行李厢内区域；录音、录像设备安装不得影响驾驶及乘车安全；录音、录像数据须同步，且在本地存储的容量可满足录像存储不少于10天，并实时接入市交通行政主管部门的统一监管平台，实现远程查阅、导出；使用录音、录像数据时，应当按照相关规定确保信息安全，保护驾驶员和乘客的个人隐私；</w:t>
            </w:r>
          </w:p>
          <w:p w14:paraId="0A453A50">
            <w:pPr>
              <w:widowControl/>
              <w:jc w:val="left"/>
              <w:rPr>
                <w:rFonts w:ascii="Times New Roman" w:hAnsi="Times New Roman" w:eastAsia="仿宋_GB2312"/>
                <w:snapToGrid w:val="0"/>
                <w:spacing w:val="-4"/>
                <w:kern w:val="0"/>
                <w:sz w:val="24"/>
                <w:szCs w:val="24"/>
              </w:rPr>
            </w:pPr>
            <w:r>
              <w:rPr>
                <w:rFonts w:hint="eastAsia" w:ascii="Times New Roman" w:hAnsi="Times New Roman" w:eastAsia="仿宋_GB2312"/>
                <w:b/>
                <w:bCs/>
                <w:snapToGrid w:val="0"/>
                <w:spacing w:val="-4"/>
                <w:kern w:val="0"/>
                <w:sz w:val="24"/>
                <w:szCs w:val="24"/>
              </w:rPr>
              <w:t>《杭州市巡游出租汽车车辆技术标准》：</w:t>
            </w:r>
            <w:r>
              <w:rPr>
                <w:rFonts w:hint="eastAsia" w:ascii="Times New Roman" w:hAnsi="Times New Roman" w:eastAsia="仿宋_GB2312"/>
                <w:snapToGrid w:val="0"/>
                <w:spacing w:val="-4"/>
                <w:kern w:val="0"/>
                <w:sz w:val="24"/>
                <w:szCs w:val="24"/>
              </w:rPr>
              <w:t>一、申请用于巡游出租汽车的车辆，须符合以下条件：（一）具有本市机动车号牌的七座及以下乘用车（微型面包车除外），车辆登记使用性质为“出租客运”。（二）须为出厂新车, 符合工业和信息化部《道路机动车辆生产企业及产品公告》和《新能源汽车推广应用推荐车型目录》的新能源纯电动汽车，满足《机动车运行安全技术条件》（GB7258)要求。（三）轴距应当不小于2700毫米，行李箱容积不小于400升。综合工况续航里程不少于400公里（换电式纯电动汽车除外）。（四）应当由汽车生产厂家或其指定的汽车经销商集成安装具有行驶记录、应急报警、录音录像、数据实时传输和服务评价等功能的智能终端，配备符合规定的计程计价设备、智能顶灯和能显示空车、暂停等运营状态的标志，喷涂规定的车身颜色和标识。车载智能终端设备应当符合本文件附件的规定。</w:t>
            </w:r>
          </w:p>
        </w:tc>
      </w:tr>
      <w:tr w14:paraId="0559B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50" w:hRule="atLeast"/>
          <w:jc w:val="center"/>
        </w:trPr>
        <w:tc>
          <w:tcPr>
            <w:tcW w:w="1405" w:type="pct"/>
            <w:vAlign w:val="center"/>
          </w:tcPr>
          <w:p w14:paraId="11A9C8BB">
            <w:pPr>
              <w:overflowPunct w:val="0"/>
              <w:adjustRightInd w:val="0"/>
              <w:snapToGrid w:val="0"/>
              <w:ind w:firstLine="466" w:firstLineChars="200"/>
              <w:rPr>
                <w:rFonts w:ascii="Times New Roman" w:hAnsi="Times New Roman" w:eastAsia="仿宋_GB2312"/>
                <w:snapToGrid w:val="0"/>
                <w:spacing w:val="-4"/>
                <w:kern w:val="0"/>
                <w:sz w:val="24"/>
                <w:szCs w:val="24"/>
                <w:shd w:val="clear" w:color="auto" w:fill="6CDEFF"/>
              </w:rPr>
            </w:pPr>
            <w:r>
              <w:rPr>
                <w:rFonts w:hint="eastAsia" w:ascii="Times New Roman" w:hAnsi="Times New Roman" w:eastAsia="仿宋_GB2312"/>
                <w:b/>
                <w:bCs/>
                <w:snapToGrid w:val="0"/>
                <w:spacing w:val="-4"/>
                <w:kern w:val="0"/>
                <w:sz w:val="24"/>
                <w:szCs w:val="24"/>
                <w:lang w:val="en-US" w:eastAsia="zh-CN"/>
              </w:rPr>
              <w:t>第七条</w:t>
            </w:r>
            <w:r>
              <w:rPr>
                <w:rFonts w:hint="eastAsia" w:ascii="Times New Roman" w:hAnsi="Times New Roman" w:eastAsia="仿宋_GB2312"/>
                <w:b/>
                <w:bCs/>
                <w:snapToGrid w:val="0"/>
                <w:spacing w:val="-4"/>
                <w:kern w:val="0"/>
                <w:sz w:val="24"/>
                <w:szCs w:val="24"/>
              </w:rPr>
              <w:t>（</w:t>
            </w:r>
            <w:r>
              <w:rPr>
                <w:rFonts w:hint="eastAsia" w:ascii="Times New Roman" w:hAnsi="Times New Roman" w:eastAsia="仿宋_GB2312"/>
                <w:b/>
                <w:bCs/>
                <w:snapToGrid w:val="0"/>
                <w:spacing w:val="-4"/>
                <w:kern w:val="0"/>
                <w:sz w:val="24"/>
                <w:szCs w:val="24"/>
                <w:lang w:val="en-US" w:eastAsia="zh-CN"/>
              </w:rPr>
              <w:t>定期维护</w:t>
            </w:r>
            <w:r>
              <w:rPr>
                <w:rFonts w:hint="eastAsia" w:ascii="Times New Roman" w:hAnsi="Times New Roman" w:eastAsia="仿宋_GB2312"/>
                <w:b/>
                <w:bCs/>
                <w:snapToGrid w:val="0"/>
                <w:spacing w:val="-4"/>
                <w:kern w:val="0"/>
                <w:sz w:val="24"/>
                <w:szCs w:val="24"/>
              </w:rPr>
              <w:t>）</w:t>
            </w:r>
            <w:r>
              <w:rPr>
                <w:rFonts w:hint="eastAsia" w:ascii="Times New Roman" w:hAnsi="Times New Roman" w:eastAsia="仿宋_GB2312" w:cs="Times New Roman"/>
                <w:snapToGrid w:val="0"/>
                <w:spacing w:val="-4"/>
                <w:kern w:val="0"/>
                <w:sz w:val="24"/>
                <w:szCs w:val="24"/>
                <w:lang w:val="en-US" w:eastAsia="zh-CN" w:bidi="ar-SA"/>
              </w:rPr>
              <w:t>巡游车专用设备应定期检测，确保完好有效。</w:t>
            </w:r>
          </w:p>
        </w:tc>
        <w:tc>
          <w:tcPr>
            <w:tcW w:w="3594" w:type="pct"/>
            <w:vAlign w:val="center"/>
          </w:tcPr>
          <w:p w14:paraId="529C5509">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en-US" w:eastAsia="zh-CN"/>
              </w:rPr>
              <w:t>《苏州市客运出租汽车管理条例》第二十条：</w:t>
            </w:r>
            <w:r>
              <w:rPr>
                <w:rFonts w:hint="eastAsia" w:ascii="Times New Roman" w:hAnsi="Times New Roman" w:eastAsia="仿宋_GB2312"/>
                <w:b w:val="0"/>
                <w:bCs w:val="0"/>
                <w:snapToGrid w:val="0"/>
                <w:spacing w:val="-4"/>
                <w:kern w:val="0"/>
                <w:sz w:val="24"/>
                <w:szCs w:val="24"/>
                <w:lang w:val="en-US" w:eastAsia="zh-CN"/>
              </w:rPr>
              <w:t xml:space="preserve">客运出租汽车经营者应当承担承运人义务，履行 </w:t>
            </w:r>
          </w:p>
          <w:p w14:paraId="060EF5EA">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 xml:space="preserve">管理责任，保障乘客合法权益，并遵守下列规定： </w:t>
            </w:r>
          </w:p>
          <w:p w14:paraId="207F7426">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 xml:space="preserve">（一）提供服务的运营车辆符合相关要求、条件，并按照规定对车辆进行维护、年度审验，保证车况良好； </w:t>
            </w:r>
          </w:p>
          <w:p w14:paraId="039C8867">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 xml:space="preserve">（二）依法与驾驶员签订劳动合同或者经营合同，明确双方权利义务，开展有关法律、法规、职业道德、服务规范、安全生产等方面的培训； </w:t>
            </w:r>
          </w:p>
          <w:p w14:paraId="4DD9AEA2">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（三）执行规定的计价规则和收费标准，提供符合规定的发票；</w:t>
            </w:r>
          </w:p>
          <w:p w14:paraId="1102FF0F">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 xml:space="preserve">（四）依法保护乘客和驾驶员个人信息； </w:t>
            </w:r>
          </w:p>
          <w:p w14:paraId="57867288">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 xml:space="preserve">（五）建立健全安全生产管理、投诉处理等制度； </w:t>
            </w:r>
          </w:p>
          <w:p w14:paraId="4ABC5183">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 xml:space="preserve">（六）依法办理营运车辆相关保险； </w:t>
            </w:r>
          </w:p>
          <w:p w14:paraId="0DF95938">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zh-CN" w:eastAsia="zh-CN"/>
              </w:rPr>
            </w:pPr>
            <w:r>
              <w:rPr>
                <w:rFonts w:hint="eastAsia" w:ascii="Times New Roman" w:hAnsi="Times New Roman" w:eastAsia="仿宋_GB2312"/>
                <w:b w:val="0"/>
                <w:bCs w:val="0"/>
                <w:snapToGrid w:val="0"/>
                <w:spacing w:val="-4"/>
                <w:kern w:val="0"/>
                <w:sz w:val="24"/>
                <w:szCs w:val="24"/>
                <w:lang w:val="en-US" w:eastAsia="zh-CN"/>
              </w:rPr>
              <w:t>（七）法律、法规规定的其他要求。</w:t>
            </w:r>
          </w:p>
          <w:p w14:paraId="5597AEA9">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zh-CN" w:eastAsia="zh-CN"/>
              </w:rPr>
              <w:t>《巡游出租汽车经营服务管理规定》</w:t>
            </w:r>
            <w:r>
              <w:rPr>
                <w:rFonts w:hint="eastAsia" w:ascii="Times New Roman" w:hAnsi="Times New Roman" w:eastAsia="仿宋_GB2312"/>
                <w:b/>
                <w:bCs/>
                <w:snapToGrid w:val="0"/>
                <w:spacing w:val="-4"/>
                <w:kern w:val="0"/>
                <w:sz w:val="24"/>
                <w:szCs w:val="24"/>
                <w:lang w:val="en-US" w:eastAsia="zh-CN"/>
              </w:rPr>
              <w:t>第三十五条：</w:t>
            </w:r>
            <w:r>
              <w:rPr>
                <w:rFonts w:hint="eastAsia" w:ascii="Times New Roman" w:hAnsi="Times New Roman" w:eastAsia="仿宋_GB2312"/>
                <w:b w:val="0"/>
                <w:bCs w:val="0"/>
                <w:snapToGrid w:val="0"/>
                <w:spacing w:val="-4"/>
                <w:kern w:val="0"/>
                <w:sz w:val="24"/>
                <w:szCs w:val="24"/>
                <w:lang w:val="en-US" w:eastAsia="zh-CN"/>
              </w:rPr>
              <w:t>巡游出租汽车经营者应当建立车辆技术管理制度，按照车辆维护标准定期维护车辆。</w:t>
            </w:r>
          </w:p>
          <w:p w14:paraId="61C22908">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en-US" w:eastAsia="zh-CN"/>
              </w:rPr>
              <w:t>《苏州市客运出租汽车管理办法》第十二条</w:t>
            </w:r>
            <w:r>
              <w:rPr>
                <w:rFonts w:hint="eastAsia" w:ascii="Times New Roman" w:hAnsi="Times New Roman" w:eastAsia="仿宋_GB2312"/>
                <w:b w:val="0"/>
                <w:bCs w:val="0"/>
                <w:snapToGrid w:val="0"/>
                <w:spacing w:val="-4"/>
                <w:kern w:val="0"/>
                <w:sz w:val="24"/>
                <w:szCs w:val="24"/>
                <w:lang w:val="en-US" w:eastAsia="zh-CN"/>
              </w:rPr>
              <w:t>：道路运输管理机构对经营者的经营资质、经营行为及营运车辆每年审验一次。经年审合格的，方可继续经营。</w:t>
            </w:r>
          </w:p>
          <w:p w14:paraId="2619F86D">
            <w:pPr>
              <w:pStyle w:val="19"/>
              <w:spacing w:line="390" w:lineRule="exact"/>
              <w:ind w:left="0" w:leftChars="0" w:firstLine="0" w:firstLineChars="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en-US" w:eastAsia="zh-CN"/>
              </w:rPr>
              <w:t>第二十条</w:t>
            </w:r>
            <w:r>
              <w:rPr>
                <w:rFonts w:hint="eastAsia" w:ascii="Times New Roman" w:hAnsi="Times New Roman" w:eastAsia="仿宋_GB2312"/>
                <w:b w:val="0"/>
                <w:bCs w:val="0"/>
                <w:snapToGrid w:val="0"/>
                <w:spacing w:val="-4"/>
                <w:kern w:val="0"/>
                <w:sz w:val="24"/>
                <w:szCs w:val="24"/>
                <w:lang w:val="en-US" w:eastAsia="zh-CN"/>
              </w:rPr>
              <w:t>：经营者应当在出租汽车上安装卫星定位系统及电子货币刷卡设备等符合先进技术要求的监控、管理设施。在营运过程中应当确保其正常使用，出现故障，应当修复后再营运。</w:t>
            </w:r>
          </w:p>
          <w:p w14:paraId="3ACDCDDE">
            <w:pPr>
              <w:pStyle w:val="19"/>
              <w:spacing w:line="390" w:lineRule="exact"/>
              <w:ind w:left="0" w:leftChars="0" w:firstLine="0" w:firstLineChars="0"/>
              <w:rPr>
                <w:rFonts w:ascii="Times New Roman" w:hAnsi="Times New Roman" w:eastAsia="仿宋_GB2312"/>
                <w:b/>
                <w:bCs/>
                <w:snapToGrid w:val="0"/>
                <w:spacing w:val="-4"/>
                <w:kern w:val="0"/>
                <w:sz w:val="24"/>
                <w:szCs w:val="24"/>
              </w:rPr>
            </w:pPr>
            <w:r>
              <w:rPr>
                <w:rFonts w:hint="eastAsia" w:ascii="Times New Roman" w:hAnsi="Times New Roman" w:eastAsia="仿宋_GB2312"/>
                <w:b/>
                <w:bCs/>
                <w:snapToGrid w:val="0"/>
                <w:spacing w:val="-4"/>
                <w:kern w:val="0"/>
                <w:sz w:val="24"/>
                <w:szCs w:val="24"/>
                <w:lang w:val="en-US" w:eastAsia="zh-CN"/>
              </w:rPr>
              <w:t>第三十五条：</w:t>
            </w:r>
            <w:r>
              <w:rPr>
                <w:rFonts w:hint="eastAsia" w:ascii="Times New Roman" w:hAnsi="Times New Roman" w:eastAsia="仿宋_GB2312"/>
                <w:b w:val="0"/>
                <w:bCs w:val="0"/>
                <w:snapToGrid w:val="0"/>
                <w:spacing w:val="-4"/>
                <w:kern w:val="0"/>
                <w:sz w:val="24"/>
                <w:szCs w:val="24"/>
                <w:lang w:val="en-US" w:eastAsia="zh-CN"/>
              </w:rPr>
              <w:t>乘客投诉计价器失准，须交付校验押金，当即封存计价器及其附设装置，并送质量技术监督部门校验，由此发生的费用由责任者承担。</w:t>
            </w:r>
          </w:p>
        </w:tc>
      </w:tr>
      <w:tr w14:paraId="7008C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24" w:hRule="atLeast"/>
          <w:jc w:val="center"/>
        </w:trPr>
        <w:tc>
          <w:tcPr>
            <w:tcW w:w="1405" w:type="pct"/>
            <w:vAlign w:val="center"/>
          </w:tcPr>
          <w:p w14:paraId="59C138BD">
            <w:pPr>
              <w:ind w:firstLine="466" w:firstLineChars="200"/>
              <w:rPr>
                <w:rFonts w:ascii="Times New Roman" w:hAnsi="Times New Roman" w:eastAsia="仿宋_GB2312"/>
                <w:snapToGrid w:val="0"/>
                <w:spacing w:val="-4"/>
                <w:kern w:val="0"/>
                <w:sz w:val="24"/>
                <w:szCs w:val="24"/>
                <w:shd w:val="clear" w:color="auto" w:fill="6CDEFF"/>
              </w:rPr>
            </w:pPr>
            <w:r>
              <w:rPr>
                <w:rFonts w:ascii="Times New Roman" w:hAnsi="Times New Roman" w:eastAsia="仿宋_GB2312"/>
                <w:b/>
                <w:bCs/>
                <w:snapToGrid w:val="0"/>
                <w:spacing w:val="-4"/>
                <w:kern w:val="0"/>
                <w:sz w:val="24"/>
                <w:szCs w:val="24"/>
              </w:rPr>
              <w:t>第</w:t>
            </w:r>
            <w:r>
              <w:rPr>
                <w:rFonts w:hint="eastAsia" w:ascii="Times New Roman" w:hAnsi="Times New Roman" w:eastAsia="仿宋_GB2312"/>
                <w:b/>
                <w:bCs/>
                <w:snapToGrid w:val="0"/>
                <w:spacing w:val="-4"/>
                <w:kern w:val="0"/>
                <w:sz w:val="24"/>
                <w:szCs w:val="24"/>
                <w:lang w:val="en-US" w:eastAsia="zh-CN"/>
              </w:rPr>
              <w:t>八</w:t>
            </w:r>
            <w:r>
              <w:rPr>
                <w:rFonts w:ascii="Times New Roman" w:hAnsi="Times New Roman" w:eastAsia="仿宋_GB2312"/>
                <w:b/>
                <w:bCs/>
                <w:snapToGrid w:val="0"/>
                <w:spacing w:val="-4"/>
                <w:kern w:val="0"/>
                <w:sz w:val="24"/>
                <w:szCs w:val="24"/>
              </w:rPr>
              <w:t>条</w:t>
            </w:r>
            <w:r>
              <w:rPr>
                <w:rFonts w:hint="eastAsia" w:ascii="Times New Roman" w:hAnsi="Times New Roman" w:eastAsia="仿宋_GB2312" w:cs="Times New Roman"/>
                <w:b/>
                <w:bCs/>
                <w:snapToGrid w:val="0"/>
                <w:spacing w:val="-4"/>
                <w:kern w:val="0"/>
                <w:sz w:val="24"/>
                <w:szCs w:val="24"/>
                <w:lang w:val="en-US" w:eastAsia="zh-CN" w:bidi="ar-SA"/>
              </w:rPr>
              <w:t>（行李厢容积）</w:t>
            </w:r>
            <w:r>
              <w:rPr>
                <w:rFonts w:hint="eastAsia" w:ascii="Times New Roman" w:hAnsi="Times New Roman" w:eastAsia="仿宋_GB2312" w:cs="Times New Roman"/>
                <w:snapToGrid w:val="0"/>
                <w:spacing w:val="-4"/>
                <w:kern w:val="0"/>
                <w:sz w:val="24"/>
                <w:szCs w:val="24"/>
                <w:lang w:val="en-US" w:eastAsia="zh-CN" w:bidi="ar-SA"/>
              </w:rPr>
              <w:t>客运出租汽车车辆行李厢整洁，开启装置完好，行李厢内可供乘客放置行李物品的空间不少于行李厢容积的三分之二。</w:t>
            </w:r>
          </w:p>
        </w:tc>
        <w:tc>
          <w:tcPr>
            <w:tcW w:w="3594" w:type="pct"/>
            <w:vAlign w:val="center"/>
          </w:tcPr>
          <w:p w14:paraId="72FB7C7F">
            <w:pPr>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b/>
                <w:bCs/>
                <w:snapToGrid w:val="0"/>
                <w:spacing w:val="-4"/>
                <w:kern w:val="0"/>
                <w:sz w:val="24"/>
                <w:szCs w:val="24"/>
                <w:lang w:val="zh-CN"/>
              </w:rPr>
              <w:t>《巡游出租汽车经营服务管理规定》</w:t>
            </w:r>
            <w:r>
              <w:rPr>
                <w:rFonts w:hint="eastAsia" w:ascii="Times New Roman" w:hAnsi="Times New Roman" w:eastAsia="仿宋_GB2312" w:cs="Times New Roman"/>
                <w:b/>
                <w:bCs/>
                <w:snapToGrid w:val="0"/>
                <w:spacing w:val="-4"/>
                <w:kern w:val="0"/>
                <w:sz w:val="24"/>
                <w:szCs w:val="24"/>
                <w:lang w:val="en-US" w:eastAsia="zh-CN" w:bidi="ar-SA"/>
              </w:rPr>
              <w:t>第二十条：</w:t>
            </w:r>
            <w:r>
              <w:rPr>
                <w:rFonts w:hint="eastAsia" w:ascii="Times New Roman" w:hAnsi="Times New Roman" w:eastAsia="仿宋_GB2312" w:cs="Times New Roman"/>
                <w:snapToGrid w:val="0"/>
                <w:spacing w:val="-4"/>
                <w:kern w:val="0"/>
                <w:sz w:val="24"/>
                <w:szCs w:val="24"/>
                <w:lang w:val="en-US" w:eastAsia="zh-CN" w:bidi="ar-SA"/>
              </w:rPr>
              <w:t xml:space="preserve"> 巡游出租汽车经营者应当为乘客提供安全、便捷、舒适的出租汽车服务。 鼓励巡游出租汽车经营者使用节能环保车辆和为残疾人提供服务的无障碍车辆。</w:t>
            </w:r>
          </w:p>
          <w:p w14:paraId="4A9D33FB">
            <w:pPr>
              <w:rPr>
                <w:rFonts w:ascii="Times New Roman" w:hAnsi="Times New Roman" w:eastAsia="仿宋_GB2312"/>
                <w:b/>
                <w:bCs/>
                <w:snapToGrid w:val="0"/>
                <w:spacing w:val="-4"/>
                <w:kern w:val="0"/>
                <w:sz w:val="24"/>
                <w:szCs w:val="24"/>
              </w:rPr>
            </w:pPr>
            <w:r>
              <w:rPr>
                <w:rFonts w:hint="eastAsia" w:ascii="Times New Roman" w:hAnsi="Times New Roman" w:eastAsia="仿宋_GB2312" w:cs="Times New Roman"/>
                <w:b/>
                <w:bCs/>
                <w:snapToGrid w:val="0"/>
                <w:spacing w:val="-4"/>
                <w:kern w:val="0"/>
                <w:sz w:val="24"/>
                <w:szCs w:val="24"/>
                <w:lang w:val="en-US" w:eastAsia="zh-CN" w:bidi="ar-SA"/>
              </w:rPr>
              <w:t>《出租汽车运营服务规范》5.2.4：</w:t>
            </w:r>
            <w:r>
              <w:rPr>
                <w:rFonts w:hint="eastAsia" w:ascii="Times New Roman" w:hAnsi="Times New Roman" w:eastAsia="仿宋_GB2312" w:cs="Times New Roman"/>
                <w:snapToGrid w:val="0"/>
                <w:spacing w:val="-4"/>
                <w:kern w:val="0"/>
                <w:sz w:val="24"/>
                <w:szCs w:val="24"/>
                <w:lang w:val="en-US" w:eastAsia="zh-CN" w:bidi="ar-SA"/>
              </w:rPr>
              <w:t>行李厢应整洁，</w:t>
            </w:r>
            <w:r>
              <w:rPr>
                <w:rFonts w:hint="default" w:ascii="Times New Roman" w:hAnsi="Times New Roman" w:eastAsia="仿宋_GB2312" w:cs="Times New Roman"/>
                <w:snapToGrid w:val="0"/>
                <w:spacing w:val="-4"/>
                <w:kern w:val="0"/>
                <w:sz w:val="24"/>
                <w:szCs w:val="24"/>
                <w:lang w:val="en-US" w:eastAsia="zh-CN" w:bidi="ar-SA"/>
              </w:rPr>
              <w:t>照明有效，开启装置完好。清洁物品摆放应有序，不对乘客外露。行李厢内可供乘客放置行李物品的空间应不少于行李厢的三分之二。</w:t>
            </w:r>
          </w:p>
        </w:tc>
      </w:tr>
      <w:tr w14:paraId="03630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5" w:hRule="atLeast"/>
          <w:jc w:val="center"/>
        </w:trPr>
        <w:tc>
          <w:tcPr>
            <w:tcW w:w="1405" w:type="pct"/>
            <w:vAlign w:val="center"/>
          </w:tcPr>
          <w:p w14:paraId="23700379">
            <w:pPr>
              <w:ind w:firstLine="466" w:firstLineChars="200"/>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b/>
                <w:bCs/>
                <w:snapToGrid w:val="0"/>
                <w:spacing w:val="-4"/>
                <w:kern w:val="0"/>
                <w:sz w:val="24"/>
                <w:szCs w:val="24"/>
                <w:lang w:val="zh-CN" w:eastAsia="zh-CN"/>
              </w:rPr>
              <w:t>第</w:t>
            </w:r>
            <w:r>
              <w:rPr>
                <w:rFonts w:hint="eastAsia" w:ascii="Times New Roman" w:hAnsi="Times New Roman" w:eastAsia="仿宋_GB2312"/>
                <w:b/>
                <w:bCs/>
                <w:snapToGrid w:val="0"/>
                <w:spacing w:val="-4"/>
                <w:kern w:val="0"/>
                <w:sz w:val="24"/>
                <w:szCs w:val="24"/>
                <w:lang w:val="en-US" w:eastAsia="zh-CN"/>
              </w:rPr>
              <w:t>九</w:t>
            </w:r>
            <w:r>
              <w:rPr>
                <w:rFonts w:hint="eastAsia" w:ascii="Times New Roman" w:hAnsi="Times New Roman" w:eastAsia="仿宋_GB2312"/>
                <w:b/>
                <w:bCs/>
                <w:snapToGrid w:val="0"/>
                <w:spacing w:val="-4"/>
                <w:kern w:val="0"/>
                <w:sz w:val="24"/>
                <w:szCs w:val="24"/>
                <w:lang w:val="zh-CN" w:eastAsia="zh-CN"/>
              </w:rPr>
              <w:t>条</w:t>
            </w:r>
            <w:r>
              <w:rPr>
                <w:rFonts w:hint="eastAsia" w:ascii="Times New Roman" w:hAnsi="Times New Roman" w:eastAsia="仿宋_GB2312" w:cs="Times New Roman"/>
                <w:b/>
                <w:bCs/>
                <w:snapToGrid w:val="0"/>
                <w:spacing w:val="-4"/>
                <w:kern w:val="0"/>
                <w:sz w:val="24"/>
                <w:szCs w:val="24"/>
                <w:lang w:val="en-US" w:eastAsia="zh-CN" w:bidi="ar-SA"/>
              </w:rPr>
              <w:t>（标识、标贴）</w:t>
            </w:r>
            <w:r>
              <w:rPr>
                <w:rFonts w:hint="eastAsia" w:ascii="Times New Roman" w:hAnsi="Times New Roman" w:eastAsia="仿宋_GB2312" w:cs="Times New Roman"/>
                <w:snapToGrid w:val="0"/>
                <w:spacing w:val="-4"/>
                <w:kern w:val="0"/>
                <w:sz w:val="24"/>
                <w:szCs w:val="24"/>
                <w:lang w:val="en-US" w:eastAsia="zh-CN" w:bidi="ar-SA"/>
              </w:rPr>
              <w:t>巡游车车辆应按规定张贴运营标志、运价标准、监督电话等标识、标贴。</w:t>
            </w:r>
          </w:p>
          <w:p w14:paraId="717EC09D">
            <w:pPr>
              <w:ind w:firstLine="464" w:firstLineChars="200"/>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网约车车辆可以张贴网约车平台名称、监督电话等标识、标贴。</w:t>
            </w:r>
          </w:p>
          <w:p w14:paraId="7550E6B3">
            <w:pPr>
              <w:ind w:firstLine="464" w:firstLineChars="200"/>
              <w:rPr>
                <w:rFonts w:hint="eastAsia" w:ascii="Times New Roman" w:hAnsi="Times New Roman" w:eastAsia="仿宋_GB2312" w:cs="Times New Roman"/>
                <w:snapToGrid w:val="0"/>
                <w:spacing w:val="-4"/>
                <w:kern w:val="0"/>
                <w:sz w:val="24"/>
                <w:szCs w:val="24"/>
                <w:lang w:val="en-US" w:eastAsia="zh-CN" w:bidi="ar-SA"/>
              </w:rPr>
            </w:pPr>
          </w:p>
          <w:p w14:paraId="589C276A">
            <w:pPr>
              <w:pStyle w:val="5"/>
              <w:ind w:firstLine="464" w:firstLineChars="200"/>
              <w:rPr>
                <w:rFonts w:ascii="Times New Roman" w:hAnsi="Times New Roman" w:eastAsia="仿宋_GB2312"/>
                <w:snapToGrid w:val="0"/>
                <w:spacing w:val="-4"/>
                <w:kern w:val="0"/>
                <w:sz w:val="24"/>
                <w:szCs w:val="24"/>
              </w:rPr>
            </w:pPr>
          </w:p>
        </w:tc>
        <w:tc>
          <w:tcPr>
            <w:tcW w:w="3594" w:type="pct"/>
            <w:vAlign w:val="center"/>
          </w:tcPr>
          <w:p w14:paraId="48638BF7">
            <w:pPr>
              <w:pStyle w:val="19"/>
              <w:spacing w:line="390" w:lineRule="exact"/>
              <w:ind w:left="0" w:leftChars="0" w:firstLine="0" w:firstLineChars="0"/>
              <w:rPr>
                <w:rFonts w:hint="eastAsia" w:ascii="Times New Roman" w:hAnsi="Times New Roman" w:eastAsia="仿宋_GB2312"/>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zh-CN"/>
              </w:rPr>
              <w:t>《巡游出租汽车经营服务管理规定》</w:t>
            </w:r>
            <w:r>
              <w:rPr>
                <w:rFonts w:hint="eastAsia" w:ascii="Times New Roman" w:hAnsi="Times New Roman" w:eastAsia="仿宋_GB2312"/>
                <w:b/>
                <w:bCs/>
                <w:snapToGrid w:val="0"/>
                <w:spacing w:val="-4"/>
                <w:kern w:val="0"/>
                <w:sz w:val="24"/>
                <w:szCs w:val="24"/>
                <w:lang w:val="en-US" w:eastAsia="zh-CN"/>
              </w:rPr>
              <w:t>第十五条：</w:t>
            </w:r>
            <w:r>
              <w:rPr>
                <w:rFonts w:hint="eastAsia" w:ascii="Times New Roman" w:hAnsi="Times New Roman" w:eastAsia="仿宋_GB2312"/>
                <w:snapToGrid w:val="0"/>
                <w:spacing w:val="-4"/>
                <w:kern w:val="0"/>
                <w:sz w:val="24"/>
                <w:szCs w:val="24"/>
                <w:lang w:val="en-US" w:eastAsia="zh-CN"/>
              </w:rPr>
              <w:t xml:space="preserve">被许可人应当按照《巡游出租汽车经营行政许可决定书》和经营协议，投入符合规定数量、座位数、类型及等级、技术等级等要求的车辆。原许可机关核实符合要求后，为车辆核发《道路运输证》。 </w:t>
            </w:r>
          </w:p>
          <w:p w14:paraId="030F73C6">
            <w:pPr>
              <w:pStyle w:val="19"/>
              <w:spacing w:line="390" w:lineRule="exact"/>
              <w:rPr>
                <w:rFonts w:hint="eastAsia" w:ascii="Times New Roman" w:hAnsi="Times New Roman" w:eastAsia="仿宋_GB2312"/>
                <w:snapToGrid w:val="0"/>
                <w:spacing w:val="-4"/>
                <w:kern w:val="0"/>
                <w:sz w:val="24"/>
                <w:szCs w:val="24"/>
                <w:lang w:val="en-US" w:eastAsia="zh-CN"/>
              </w:rPr>
            </w:pPr>
            <w:r>
              <w:rPr>
                <w:rFonts w:hint="eastAsia" w:ascii="Times New Roman" w:hAnsi="Times New Roman" w:eastAsia="仿宋_GB2312"/>
                <w:snapToGrid w:val="0"/>
                <w:spacing w:val="-4"/>
                <w:kern w:val="0"/>
                <w:sz w:val="24"/>
                <w:szCs w:val="24"/>
                <w:lang w:val="en-US" w:eastAsia="zh-CN"/>
              </w:rPr>
              <w:t>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在车辆醒目位置标明运价标准、乘客须知、经营者名称和服务监督电话。</w:t>
            </w:r>
          </w:p>
          <w:p w14:paraId="179B8520">
            <w:pPr>
              <w:pStyle w:val="19"/>
              <w:spacing w:line="390" w:lineRule="exact"/>
              <w:ind w:left="0" w:leftChars="0" w:firstLine="0" w:firstLineChars="0"/>
              <w:rPr>
                <w:rFonts w:hint="eastAsia" w:ascii="Times New Roman" w:hAnsi="Times New Roman" w:eastAsia="仿宋_GB2312"/>
                <w:snapToGrid w:val="0"/>
                <w:spacing w:val="-4"/>
                <w:kern w:val="0"/>
                <w:sz w:val="24"/>
                <w:szCs w:val="24"/>
                <w:lang w:val="zh-CN" w:eastAsia="zh-CN"/>
              </w:rPr>
            </w:pPr>
            <w:r>
              <w:rPr>
                <w:rFonts w:hint="eastAsia" w:ascii="Times New Roman" w:hAnsi="Times New Roman" w:eastAsia="仿宋_GB2312"/>
                <w:b/>
                <w:bCs/>
                <w:snapToGrid w:val="0"/>
                <w:spacing w:val="-4"/>
                <w:kern w:val="0"/>
                <w:sz w:val="24"/>
                <w:szCs w:val="24"/>
                <w:lang w:val="zh-CN"/>
              </w:rPr>
              <w:t>《巡游出租汽车经营服务管理规定》第二十二条 </w:t>
            </w:r>
            <w:bookmarkStart w:id="4" w:name="No88_Z3T22K1"/>
            <w:bookmarkEnd w:id="4"/>
            <w:r>
              <w:rPr>
                <w:rFonts w:hint="eastAsia" w:ascii="Times New Roman" w:hAnsi="Times New Roman" w:eastAsia="仿宋_GB2312"/>
                <w:b/>
                <w:bCs/>
                <w:snapToGrid w:val="0"/>
                <w:spacing w:val="-4"/>
                <w:kern w:val="0"/>
                <w:sz w:val="24"/>
                <w:szCs w:val="24"/>
                <w:lang w:val="zh-CN"/>
              </w:rPr>
              <w:t>：</w:t>
            </w:r>
            <w:r>
              <w:rPr>
                <w:rFonts w:hint="eastAsia" w:ascii="Times New Roman" w:hAnsi="Times New Roman" w:eastAsia="仿宋_GB2312"/>
                <w:snapToGrid w:val="0"/>
                <w:spacing w:val="-4"/>
                <w:kern w:val="0"/>
                <w:sz w:val="24"/>
                <w:szCs w:val="24"/>
                <w:lang w:val="zh-CN" w:eastAsia="zh-CN"/>
              </w:rPr>
              <w:t>巡游出租汽车运营时，车容车貌、设施设备应当符合以下要求：</w:t>
            </w:r>
          </w:p>
          <w:p w14:paraId="3919E805">
            <w:pPr>
              <w:pStyle w:val="19"/>
              <w:spacing w:line="390" w:lineRule="exact"/>
              <w:rPr>
                <w:rFonts w:hint="eastAsia" w:ascii="Times New Roman" w:hAnsi="Times New Roman" w:eastAsia="仿宋_GB2312"/>
                <w:snapToGrid w:val="0"/>
                <w:spacing w:val="-4"/>
                <w:kern w:val="0"/>
                <w:sz w:val="24"/>
                <w:szCs w:val="24"/>
                <w:lang w:val="zh-CN" w:eastAsia="zh-CN"/>
              </w:rPr>
            </w:pPr>
            <w:bookmarkStart w:id="5" w:name="No89_Z3T22K1X1"/>
            <w:bookmarkEnd w:id="5"/>
            <w:r>
              <w:rPr>
                <w:rFonts w:hint="eastAsia" w:ascii="Times New Roman" w:hAnsi="Times New Roman" w:eastAsia="仿宋_GB2312"/>
                <w:snapToGrid w:val="0"/>
                <w:spacing w:val="-4"/>
                <w:kern w:val="0"/>
                <w:sz w:val="24"/>
                <w:szCs w:val="24"/>
                <w:lang w:val="zh-CN" w:eastAsia="zh-CN"/>
              </w:rPr>
              <w:t>（一）车身外观整洁完好，车厢内整洁、卫生，无异味；</w:t>
            </w:r>
          </w:p>
          <w:p w14:paraId="32AE5BB7">
            <w:pPr>
              <w:pStyle w:val="19"/>
              <w:spacing w:line="390" w:lineRule="exact"/>
              <w:rPr>
                <w:rFonts w:hint="eastAsia" w:ascii="Times New Roman" w:hAnsi="Times New Roman" w:eastAsia="仿宋_GB2312"/>
                <w:snapToGrid w:val="0"/>
                <w:spacing w:val="-4"/>
                <w:kern w:val="0"/>
                <w:sz w:val="24"/>
                <w:szCs w:val="24"/>
                <w:lang w:val="zh-CN" w:eastAsia="zh-CN"/>
              </w:rPr>
            </w:pPr>
            <w:bookmarkStart w:id="6" w:name="No90_Z3T22K1X2"/>
            <w:bookmarkEnd w:id="6"/>
            <w:r>
              <w:rPr>
                <w:rFonts w:hint="eastAsia" w:ascii="Times New Roman" w:hAnsi="Times New Roman" w:eastAsia="仿宋_GB2312"/>
                <w:snapToGrid w:val="0"/>
                <w:spacing w:val="-4"/>
                <w:kern w:val="0"/>
                <w:sz w:val="24"/>
                <w:szCs w:val="24"/>
                <w:lang w:val="zh-CN" w:eastAsia="zh-CN"/>
              </w:rPr>
              <w:t>（二）车门功能正常，车窗玻璃密闭良好，无遮蔽物，升降功能有效；</w:t>
            </w:r>
          </w:p>
          <w:p w14:paraId="02599B67">
            <w:pPr>
              <w:pStyle w:val="19"/>
              <w:spacing w:line="390" w:lineRule="exact"/>
              <w:rPr>
                <w:rFonts w:hint="eastAsia" w:ascii="Times New Roman" w:hAnsi="Times New Roman" w:eastAsia="仿宋_GB2312"/>
                <w:snapToGrid w:val="0"/>
                <w:spacing w:val="-4"/>
                <w:kern w:val="0"/>
                <w:sz w:val="24"/>
                <w:szCs w:val="24"/>
                <w:lang w:val="zh-CN" w:eastAsia="zh-CN"/>
              </w:rPr>
            </w:pPr>
            <w:bookmarkStart w:id="7" w:name="No91_Z3T22K1X3"/>
            <w:bookmarkEnd w:id="7"/>
            <w:r>
              <w:rPr>
                <w:rFonts w:hint="eastAsia" w:ascii="Times New Roman" w:hAnsi="Times New Roman" w:eastAsia="仿宋_GB2312"/>
                <w:snapToGrid w:val="0"/>
                <w:spacing w:val="-4"/>
                <w:kern w:val="0"/>
                <w:sz w:val="24"/>
                <w:szCs w:val="24"/>
                <w:lang w:val="zh-CN" w:eastAsia="zh-CN"/>
              </w:rPr>
              <w:t>（三）座椅牢固无塌陷，前排座椅可前后移动，靠背倾度可调，安全带和锁扣齐全、有效；</w:t>
            </w:r>
          </w:p>
          <w:p w14:paraId="4750682E">
            <w:pPr>
              <w:pStyle w:val="19"/>
              <w:spacing w:line="390" w:lineRule="exact"/>
              <w:rPr>
                <w:rFonts w:hint="eastAsia" w:ascii="Times New Roman" w:hAnsi="Times New Roman" w:eastAsia="仿宋_GB2312"/>
                <w:snapToGrid w:val="0"/>
                <w:spacing w:val="-4"/>
                <w:kern w:val="0"/>
                <w:sz w:val="24"/>
                <w:szCs w:val="24"/>
                <w:lang w:val="zh-CN" w:eastAsia="zh-CN"/>
              </w:rPr>
            </w:pPr>
            <w:bookmarkStart w:id="8" w:name="No92_Z3T22K1X4"/>
            <w:bookmarkEnd w:id="8"/>
            <w:r>
              <w:rPr>
                <w:rFonts w:hint="eastAsia" w:ascii="Times New Roman" w:hAnsi="Times New Roman" w:eastAsia="仿宋_GB2312"/>
                <w:snapToGrid w:val="0"/>
                <w:spacing w:val="-4"/>
                <w:kern w:val="0"/>
                <w:sz w:val="24"/>
                <w:szCs w:val="24"/>
                <w:lang w:val="zh-CN" w:eastAsia="zh-CN"/>
              </w:rPr>
              <w:t>（四）座套、头枕套、脚垫齐全；</w:t>
            </w:r>
          </w:p>
          <w:p w14:paraId="0B7EE202">
            <w:pPr>
              <w:pStyle w:val="19"/>
              <w:spacing w:line="390" w:lineRule="exact"/>
              <w:rPr>
                <w:rFonts w:hint="eastAsia" w:ascii="Times New Roman" w:hAnsi="Times New Roman" w:eastAsia="仿宋_GB2312"/>
                <w:snapToGrid w:val="0"/>
                <w:spacing w:val="-4"/>
                <w:kern w:val="0"/>
                <w:sz w:val="24"/>
                <w:szCs w:val="24"/>
                <w:lang w:val="zh-CN" w:eastAsia="zh-CN"/>
              </w:rPr>
            </w:pPr>
            <w:bookmarkStart w:id="9" w:name="No93_Z3T22K1X5"/>
            <w:bookmarkEnd w:id="9"/>
            <w:r>
              <w:rPr>
                <w:rFonts w:hint="eastAsia" w:ascii="Times New Roman" w:hAnsi="Times New Roman" w:eastAsia="仿宋_GB2312"/>
                <w:snapToGrid w:val="0"/>
                <w:spacing w:val="-4"/>
                <w:kern w:val="0"/>
                <w:sz w:val="24"/>
                <w:szCs w:val="24"/>
                <w:lang w:val="zh-CN" w:eastAsia="zh-CN"/>
              </w:rPr>
              <w:t>（五）计程计价设备、顶灯、运营标志、服务监督卡（牌）、车载信息化设备等完好有效。</w:t>
            </w:r>
          </w:p>
          <w:p w14:paraId="2A4B59BF">
            <w:pPr>
              <w:pStyle w:val="9"/>
              <w:widowControl/>
              <w:spacing w:before="0" w:beforeAutospacing="0" w:after="150" w:afterAutospacing="0" w:line="26" w:lineRule="atLeast"/>
              <w:jc w:val="both"/>
              <w:textAlignment w:val="baseline"/>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b/>
                <w:bCs/>
                <w:snapToGrid w:val="0"/>
                <w:spacing w:val="-4"/>
                <w:szCs w:val="24"/>
              </w:rPr>
              <w:t>《广州市巡游出租汽车车辆技术管理规定》第六条：</w:t>
            </w:r>
            <w:r>
              <w:rPr>
                <w:rFonts w:hint="eastAsia" w:ascii="Times New Roman" w:hAnsi="Times New Roman" w:eastAsia="仿宋_GB2312" w:cs="Times New Roman"/>
                <w:snapToGrid w:val="0"/>
                <w:spacing w:val="-4"/>
                <w:kern w:val="0"/>
                <w:sz w:val="24"/>
                <w:szCs w:val="24"/>
                <w:lang w:val="en-US" w:eastAsia="zh-CN" w:bidi="ar-SA"/>
              </w:rPr>
              <w:t>巡游车车辆营运标志及服务设施应当符合以下规定：</w:t>
            </w:r>
          </w:p>
          <w:p w14:paraId="73F9A3BF">
            <w:pPr>
              <w:pStyle w:val="9"/>
              <w:widowControl/>
              <w:spacing w:before="0" w:beforeAutospacing="0" w:after="150" w:afterAutospacing="0" w:line="26" w:lineRule="atLeast"/>
              <w:jc w:val="both"/>
              <w:textAlignment w:val="baseline"/>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（一）“标价签”张贴于车辆后门两侧玻璃处，保持美观、对称；</w:t>
            </w:r>
          </w:p>
          <w:p w14:paraId="2B6953B6">
            <w:pPr>
              <w:pStyle w:val="9"/>
              <w:widowControl/>
              <w:spacing w:before="0" w:beforeAutospacing="0" w:after="150" w:afterAutospacing="0" w:line="26" w:lineRule="atLeast"/>
              <w:jc w:val="both"/>
              <w:textAlignment w:val="baseline"/>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（二）“乘客告示签”张贴于车内明显位置；</w:t>
            </w:r>
          </w:p>
          <w:p w14:paraId="6F5F3A65">
            <w:pPr>
              <w:pStyle w:val="9"/>
              <w:widowControl/>
              <w:spacing w:before="0" w:beforeAutospacing="0" w:after="150" w:afterAutospacing="0" w:line="26" w:lineRule="atLeast"/>
              <w:jc w:val="both"/>
              <w:textAlignment w:val="baseline"/>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（三）“暂停服务”、“交接班告知”等标志牌使用时夹盖在计价器或者其他计程与计价设备“空车”服务标志上并朝车辆前方示意；</w:t>
            </w:r>
          </w:p>
          <w:p w14:paraId="6FC06CDE">
            <w:pPr>
              <w:pStyle w:val="9"/>
              <w:widowControl/>
              <w:spacing w:before="0" w:beforeAutospacing="0" w:after="150" w:afterAutospacing="0" w:line="26" w:lineRule="atLeast"/>
              <w:jc w:val="both"/>
              <w:textAlignment w:val="baseline"/>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四）车内配置不少于1套录音设备和3路录像设备，录像范围应至少覆盖主、副驾驶位，后排座位及行李厢内区域；录音、录像设备安装不得影响驾驶及乘车安全；录音、录像数据须同步，且在本地存储的容量可满足录像存储不少于10天，并实时接入市交通行政主管部门的统一监管平台，实现远程查阅、导出；使用录音、录像数据时，应当按照相关规定确保信息安全，保护驾驶员和乘客的个人隐私；</w:t>
            </w:r>
          </w:p>
          <w:p w14:paraId="6C54F14E">
            <w:pPr>
              <w:pStyle w:val="9"/>
              <w:widowControl/>
              <w:spacing w:before="0" w:beforeAutospacing="0" w:after="150" w:afterAutospacing="0" w:line="26" w:lineRule="atLeast"/>
              <w:jc w:val="both"/>
              <w:textAlignment w:val="baseline"/>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（五）防劫设施的安装，符合有关法律法规规章的规定；</w:t>
            </w:r>
          </w:p>
          <w:p w14:paraId="056A007F">
            <w:pPr>
              <w:pStyle w:val="9"/>
              <w:widowControl/>
              <w:spacing w:before="0" w:beforeAutospacing="0" w:after="150" w:afterAutospacing="0" w:line="26" w:lineRule="atLeast"/>
              <w:jc w:val="both"/>
              <w:textAlignment w:val="baseline"/>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（六）车内仪表、配套音响设备和照明灯具须完整，并保持性能良好；</w:t>
            </w:r>
          </w:p>
          <w:p w14:paraId="4A07E019">
            <w:pPr>
              <w:pStyle w:val="9"/>
              <w:widowControl/>
              <w:spacing w:before="0" w:beforeAutospacing="0" w:after="150" w:afterAutospacing="0" w:line="26" w:lineRule="atLeast"/>
              <w:jc w:val="both"/>
              <w:textAlignment w:val="baseline"/>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（七）空调系统兼有制冷和采暖功能；自动温控设施完好，并应设有通风换气装置；</w:t>
            </w:r>
          </w:p>
          <w:p w14:paraId="0969718B">
            <w:pPr>
              <w:pStyle w:val="9"/>
              <w:widowControl/>
              <w:spacing w:before="0" w:beforeAutospacing="0" w:after="150" w:afterAutospacing="0" w:line="26" w:lineRule="atLeast"/>
              <w:jc w:val="both"/>
              <w:textAlignment w:val="baseline"/>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（八）车辆行李厢安装有驾驶员内控开启装置，开启时有灯光照明。</w:t>
            </w:r>
          </w:p>
          <w:p w14:paraId="2FC2B91A">
            <w:pPr>
              <w:pStyle w:val="9"/>
              <w:widowControl/>
              <w:spacing w:before="0" w:beforeAutospacing="0" w:after="150" w:afterAutospacing="0" w:line="26" w:lineRule="atLeast"/>
              <w:jc w:val="both"/>
              <w:textAlignment w:val="baseline"/>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　　（九）顶灯规格为1116毫米×581毫米×282毫米（依次为长、宽、高最大值，误差值±5毫米），内置控制电路、LED灯具，按照统一接口要求，通过有线方式与车载终端连接，接受车载终端信号控制，顶灯灯光根据控制信号进行相应变化，具有展现车辆状态、防伪稽查、广告展示等功能。</w:t>
            </w:r>
          </w:p>
          <w:p w14:paraId="06069A20">
            <w:pPr>
              <w:pStyle w:val="9"/>
              <w:widowControl/>
              <w:spacing w:before="0" w:beforeAutospacing="0" w:after="150" w:afterAutospacing="0" w:line="26" w:lineRule="atLeast"/>
              <w:jc w:val="both"/>
              <w:textAlignment w:val="baseline"/>
              <w:rPr>
                <w:rFonts w:ascii="Times New Roman" w:hAnsi="Times New Roman" w:eastAsia="仿宋_GB2312"/>
                <w:b/>
                <w:bCs/>
                <w:snapToGrid w:val="0"/>
                <w:spacing w:val="-4"/>
                <w:szCs w:val="24"/>
              </w:rPr>
            </w:pPr>
            <w:r>
              <w:rPr>
                <w:rFonts w:hint="eastAsia" w:ascii="Times New Roman" w:hAnsi="Times New Roman" w:eastAsia="仿宋_GB2312" w:cs="Times New Roman"/>
                <w:snapToGrid w:val="0"/>
                <w:spacing w:val="-4"/>
                <w:kern w:val="0"/>
                <w:sz w:val="24"/>
                <w:szCs w:val="24"/>
                <w:lang w:val="en-US" w:eastAsia="zh-CN" w:bidi="ar-SA"/>
              </w:rPr>
              <w:t>　　（十）车内配置灭火器材，并保持完好、有效。</w:t>
            </w:r>
          </w:p>
        </w:tc>
      </w:tr>
      <w:tr w14:paraId="7FDD4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7" w:hRule="atLeast"/>
          <w:jc w:val="center"/>
        </w:trPr>
        <w:tc>
          <w:tcPr>
            <w:tcW w:w="1405" w:type="pct"/>
            <w:vAlign w:val="center"/>
          </w:tcPr>
          <w:p w14:paraId="20454EE0">
            <w:pPr>
              <w:ind w:firstLine="466" w:firstLineChars="200"/>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第十条（合规运营）</w:t>
            </w:r>
            <w:r>
              <w:rPr>
                <w:rFonts w:hint="eastAsia" w:ascii="Times New Roman" w:hAnsi="Times New Roman" w:eastAsia="仿宋_GB2312" w:cs="Times New Roman"/>
                <w:snapToGrid w:val="0"/>
                <w:spacing w:val="-4"/>
                <w:kern w:val="0"/>
                <w:sz w:val="24"/>
                <w:szCs w:val="24"/>
                <w:lang w:val="en-US" w:eastAsia="zh-CN" w:bidi="ar-SA"/>
              </w:rPr>
              <w:t>拟从事网约车经营服务的车辆所有人，应当符合下列规定：</w:t>
            </w:r>
          </w:p>
          <w:p w14:paraId="01A1857B">
            <w:pPr>
              <w:ind w:firstLine="464" w:firstLineChars="200"/>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（一）车辆所有人为自然人的，应当取得《巡游出租汽车驾驶员证》或《网络预约出租汽车驾驶员证》，其名下不能同时取得两辆及以上取得《网络预约出租汽车运输证》的车辆。</w:t>
            </w:r>
          </w:p>
          <w:p w14:paraId="4CD08D6E">
            <w:pPr>
              <w:ind w:firstLine="464" w:firstLineChars="200"/>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snapToGrid w:val="0"/>
                <w:spacing w:val="-4"/>
                <w:kern w:val="0"/>
                <w:sz w:val="24"/>
                <w:szCs w:val="24"/>
                <w:lang w:val="en-US" w:eastAsia="zh-CN" w:bidi="ar-SA"/>
              </w:rPr>
              <w:t>（二）车辆所有人为企业法人的，其名下不得存在未取得合法资质的车辆和驾驶员开展网约车营运服务。</w:t>
            </w:r>
          </w:p>
        </w:tc>
        <w:tc>
          <w:tcPr>
            <w:tcW w:w="3594" w:type="pct"/>
            <w:vAlign w:val="center"/>
          </w:tcPr>
          <w:p w14:paraId="0CE2CDD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right="0"/>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en-US" w:eastAsia="zh-CN"/>
              </w:rPr>
              <w:t>《网络预约出租汽车经营服务管理暂行办法》第二十八条：</w:t>
            </w:r>
            <w:r>
              <w:rPr>
                <w:rFonts w:hint="eastAsia" w:ascii="Times New Roman" w:hAnsi="Times New Roman" w:eastAsia="仿宋_GB2312"/>
                <w:b w:val="0"/>
                <w:bCs w:val="0"/>
                <w:snapToGrid w:val="0"/>
                <w:spacing w:val="-4"/>
                <w:kern w:val="0"/>
                <w:sz w:val="24"/>
                <w:szCs w:val="24"/>
                <w:lang w:val="en-US" w:eastAsia="zh-CN"/>
              </w:rPr>
              <w:t>任何企业和个人不得向未取得合法资质的车辆、驾驶员提供信息对接开展网约车经营服务。不得以私人小客车合乘名义提供网约车经营服务。</w:t>
            </w:r>
          </w:p>
          <w:p w14:paraId="6824E5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right="0"/>
              <w:rPr>
                <w:rFonts w:hint="eastAsia" w:ascii="Times New Roman" w:hAnsi="Times New Roman" w:eastAsia="仿宋_GB2312"/>
                <w:b/>
                <w:bCs/>
                <w:snapToGrid w:val="0"/>
                <w:spacing w:val="-4"/>
                <w:kern w:val="0"/>
                <w:sz w:val="24"/>
                <w:szCs w:val="24"/>
                <w:lang w:val="en-US" w:eastAsia="zh-CN"/>
              </w:rPr>
            </w:pPr>
            <w:r>
              <w:rPr>
                <w:rFonts w:hint="eastAsia" w:ascii="Times New Roman" w:hAnsi="Times New Roman" w:eastAsia="仿宋_GB2312"/>
                <w:b w:val="0"/>
                <w:bCs w:val="0"/>
                <w:snapToGrid w:val="0"/>
                <w:spacing w:val="-4"/>
                <w:kern w:val="0"/>
                <w:sz w:val="24"/>
                <w:szCs w:val="24"/>
                <w:lang w:val="en-US" w:eastAsia="zh-CN"/>
              </w:rPr>
              <w:t>网约车车辆和驾驶员不得通过未取得经营许可的网络服务平台提供运营服务。</w:t>
            </w:r>
          </w:p>
          <w:p w14:paraId="3A36853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right="0"/>
              <w:rPr>
                <w:rFonts w:hint="eastAsia" w:ascii="Times New Roman" w:hAnsi="Times New Roman" w:eastAsia="仿宋_GB2312" w:cs="Times New Roman"/>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en-US" w:eastAsia="zh-CN"/>
              </w:rPr>
              <w:t>《广州市网络预约出租汽车经营服务管理暂行办法》第九条：</w:t>
            </w:r>
            <w:r>
              <w:rPr>
                <w:rFonts w:hint="eastAsia" w:ascii="Times New Roman" w:hAnsi="Times New Roman" w:eastAsia="仿宋_GB2312"/>
                <w:b w:val="0"/>
                <w:bCs w:val="0"/>
                <w:snapToGrid w:val="0"/>
                <w:spacing w:val="-4"/>
                <w:kern w:val="0"/>
                <w:sz w:val="24"/>
                <w:szCs w:val="24"/>
                <w:lang w:val="en-US" w:eastAsia="zh-CN"/>
              </w:rPr>
              <w:t>拟从事网约车经营的车辆，其所有者应当符合以下条件：（一）车辆所有者为企业法人的，近1年未发生重大安全生产责任事</w:t>
            </w:r>
            <w:r>
              <w:rPr>
                <w:rFonts w:hint="eastAsia" w:ascii="Times New Roman" w:hAnsi="Times New Roman" w:eastAsia="仿宋_GB2312" w:cs="Times New Roman"/>
                <w:b w:val="0"/>
                <w:bCs w:val="0"/>
                <w:snapToGrid w:val="0"/>
                <w:spacing w:val="-4"/>
                <w:kern w:val="0"/>
                <w:sz w:val="24"/>
                <w:szCs w:val="24"/>
                <w:lang w:val="en-US" w:eastAsia="zh-CN" w:bidi="ar-SA"/>
              </w:rPr>
              <w:t>故。（二）车辆所有者为个人的，已取得本市网约车驾驶员从业资格，名下无尚在经营使用期内的网约车，且近 3年不存在网约车驾驶员服务质量信誉考核结果A级以下等级的情形。</w:t>
            </w:r>
          </w:p>
        </w:tc>
      </w:tr>
      <w:tr w14:paraId="0DC7E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00" w:hRule="atLeast"/>
          <w:jc w:val="center"/>
        </w:trPr>
        <w:tc>
          <w:tcPr>
            <w:tcW w:w="1405" w:type="pct"/>
            <w:vAlign w:val="center"/>
          </w:tcPr>
          <w:p w14:paraId="02A6A35F">
            <w:pPr>
              <w:ind w:firstLine="466" w:firstLineChars="200"/>
              <w:rPr>
                <w:rFonts w:hint="eastAsia" w:ascii="Times New Roman" w:hAnsi="Times New Roman" w:eastAsia="仿宋_GB2312" w:cs="Times New Roman"/>
                <w:snapToGrid w:val="0"/>
                <w:spacing w:val="-4"/>
                <w:kern w:val="0"/>
                <w:sz w:val="24"/>
                <w:szCs w:val="24"/>
                <w:lang w:val="en-US" w:eastAsia="zh-CN" w:bidi="ar-SA"/>
              </w:rPr>
            </w:pPr>
            <w:r>
              <w:rPr>
                <w:rFonts w:hint="eastAsia" w:ascii="Times New Roman" w:hAnsi="Times New Roman" w:eastAsia="仿宋_GB2312" w:cs="Times New Roman"/>
                <w:b/>
                <w:bCs/>
                <w:snapToGrid w:val="0"/>
                <w:spacing w:val="-4"/>
                <w:kern w:val="0"/>
                <w:sz w:val="24"/>
                <w:szCs w:val="24"/>
                <w:lang w:val="en-US" w:eastAsia="zh-CN" w:bidi="ar-SA"/>
              </w:rPr>
              <w:t>第十一条（退出营运）</w:t>
            </w:r>
            <w:r>
              <w:rPr>
                <w:rFonts w:hint="eastAsia" w:ascii="Times New Roman" w:hAnsi="Times New Roman" w:eastAsia="仿宋_GB2312" w:cs="Times New Roman"/>
                <w:snapToGrid w:val="0"/>
                <w:spacing w:val="-4"/>
                <w:kern w:val="0"/>
                <w:sz w:val="24"/>
                <w:szCs w:val="24"/>
                <w:lang w:val="en-US" w:eastAsia="zh-CN" w:bidi="ar-SA"/>
              </w:rPr>
              <w:t>客运出租汽车车辆退出营运时，应拆除车载设施设备并清除标识、标贴。</w:t>
            </w:r>
          </w:p>
        </w:tc>
        <w:tc>
          <w:tcPr>
            <w:tcW w:w="3594" w:type="pct"/>
            <w:vAlign w:val="center"/>
          </w:tcPr>
          <w:p w14:paraId="70F7CE88">
            <w:pPr>
              <w:keepNext w:val="0"/>
              <w:keepLines w:val="0"/>
              <w:widowControl/>
              <w:suppressLineNumbers w:val="0"/>
              <w:jc w:val="left"/>
              <w:rPr>
                <w:rFonts w:hint="eastAsia" w:ascii="Times New Roman" w:hAnsi="Times New Roman" w:eastAsia="仿宋_GB2312"/>
                <w:b w:val="0"/>
                <w:bCs w:val="0"/>
                <w:snapToGrid w:val="0"/>
                <w:spacing w:val="-4"/>
                <w:kern w:val="0"/>
                <w:sz w:val="24"/>
                <w:szCs w:val="24"/>
                <w:lang w:val="en-US" w:eastAsia="zh-CN"/>
              </w:rPr>
            </w:pPr>
            <w:r>
              <w:rPr>
                <w:rFonts w:hint="eastAsia" w:ascii="Times New Roman" w:hAnsi="Times New Roman" w:eastAsia="仿宋_GB2312"/>
                <w:b/>
                <w:bCs/>
                <w:snapToGrid w:val="0"/>
                <w:spacing w:val="-4"/>
                <w:kern w:val="0"/>
                <w:sz w:val="24"/>
                <w:szCs w:val="24"/>
                <w:lang w:val="zh-CN"/>
              </w:rPr>
              <w:t>《巡游出租汽车经营服务管理规定》</w:t>
            </w:r>
            <w:r>
              <w:rPr>
                <w:rFonts w:hint="eastAsia" w:ascii="Times New Roman" w:hAnsi="Times New Roman" w:eastAsia="仿宋_GB2312"/>
                <w:b/>
                <w:bCs/>
                <w:snapToGrid w:val="0"/>
                <w:spacing w:val="-4"/>
                <w:kern w:val="0"/>
                <w:sz w:val="24"/>
                <w:szCs w:val="24"/>
                <w:lang w:val="en-US" w:eastAsia="zh-CN"/>
              </w:rPr>
              <w:t>第四十二条：</w:t>
            </w:r>
            <w:r>
              <w:rPr>
                <w:rFonts w:hint="eastAsia" w:ascii="Times New Roman" w:hAnsi="Times New Roman" w:eastAsia="仿宋_GB2312"/>
                <w:b w:val="0"/>
                <w:bCs w:val="0"/>
                <w:snapToGrid w:val="0"/>
                <w:spacing w:val="-4"/>
                <w:kern w:val="0"/>
                <w:sz w:val="24"/>
                <w:szCs w:val="24"/>
                <w:lang w:val="en-US" w:eastAsia="zh-CN"/>
              </w:rPr>
              <w:t>巡游出租汽车不再用于经营的，县级以上地方人民政府出租汽车行政主管部门应当组织对巡游出租汽车配备的运营标志和专用设备进行回收处置。</w:t>
            </w:r>
          </w:p>
          <w:p w14:paraId="11CC6D71">
            <w:pPr>
              <w:keepNext w:val="0"/>
              <w:keepLines w:val="0"/>
              <w:widowControl/>
              <w:suppressLineNumbers w:val="0"/>
              <w:jc w:val="left"/>
              <w:rPr>
                <w:rFonts w:ascii="Times New Roman" w:hAnsi="Times New Roman" w:eastAsia="仿宋_GB2312"/>
                <w:b/>
                <w:bCs/>
                <w:snapToGrid w:val="0"/>
                <w:spacing w:val="-4"/>
                <w:kern w:val="0"/>
                <w:sz w:val="24"/>
                <w:szCs w:val="24"/>
              </w:rPr>
            </w:pPr>
            <w:r>
              <w:rPr>
                <w:rFonts w:hint="eastAsia" w:ascii="Times New Roman" w:hAnsi="Times New Roman" w:eastAsia="仿宋_GB2312"/>
                <w:b/>
                <w:bCs/>
                <w:snapToGrid w:val="0"/>
                <w:spacing w:val="-4"/>
                <w:kern w:val="0"/>
                <w:sz w:val="24"/>
                <w:szCs w:val="24"/>
              </w:rPr>
              <w:t>《广州市巡游出租汽车车辆技术管理规定》</w:t>
            </w:r>
            <w:r>
              <w:rPr>
                <w:rFonts w:hint="eastAsia" w:ascii="Times New Roman" w:hAnsi="Times New Roman" w:eastAsia="仿宋_GB2312"/>
                <w:b/>
                <w:bCs/>
                <w:snapToGrid w:val="0"/>
                <w:spacing w:val="-4"/>
                <w:kern w:val="0"/>
                <w:sz w:val="24"/>
                <w:szCs w:val="24"/>
                <w:lang w:val="zh-CN"/>
              </w:rPr>
              <w:t>第七条</w:t>
            </w:r>
            <w:bookmarkStart w:id="10" w:name="No45_T7K1"/>
            <w:bookmarkEnd w:id="10"/>
            <w:r>
              <w:rPr>
                <w:rStyle w:val="20"/>
                <w:rFonts w:hint="eastAsia" w:ascii="宋体" w:hAnsi="宋体" w:cs="宋体"/>
                <w:szCs w:val="21"/>
                <w:lang w:val="zh-CN"/>
              </w:rPr>
              <w:t>：</w:t>
            </w:r>
            <w:r>
              <w:rPr>
                <w:rFonts w:hint="eastAsia" w:ascii="Times New Roman" w:hAnsi="Times New Roman" w:eastAsia="仿宋_GB2312"/>
                <w:snapToGrid w:val="0"/>
                <w:spacing w:val="-4"/>
                <w:kern w:val="0"/>
                <w:sz w:val="24"/>
                <w:szCs w:val="24"/>
                <w:lang w:val="zh-CN"/>
              </w:rPr>
              <w:t>车辆退出运营时，巡游车企业应当拆除服务设施，并将计价器或者其他计程与计价设备交设备厂商回收；除车辆报废及遭盗抢等情况外，巡游车企业应当清除巡游车颜色，变更后的车身颜色需明显区别于广州市现有巡游车车身颜色。</w:t>
            </w:r>
          </w:p>
        </w:tc>
      </w:tr>
      <w:tr w14:paraId="12B7A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7" w:hRule="atLeast"/>
          <w:jc w:val="center"/>
        </w:trPr>
        <w:tc>
          <w:tcPr>
            <w:tcW w:w="1405" w:type="pct"/>
            <w:vAlign w:val="center"/>
          </w:tcPr>
          <w:p w14:paraId="0544F753">
            <w:pPr>
              <w:overflowPunct w:val="0"/>
              <w:adjustRightInd w:val="0"/>
              <w:snapToGrid w:val="0"/>
              <w:ind w:firstLine="466" w:firstLineChars="200"/>
              <w:rPr>
                <w:rFonts w:ascii="Times New Roman" w:hAnsi="Times New Roman" w:eastAsia="仿宋_GB2312"/>
                <w:b/>
                <w:bCs/>
                <w:snapToGrid w:val="0"/>
                <w:spacing w:val="-4"/>
                <w:kern w:val="0"/>
                <w:sz w:val="24"/>
                <w:szCs w:val="24"/>
              </w:rPr>
            </w:pPr>
            <w:r>
              <w:rPr>
                <w:rFonts w:hint="eastAsia" w:ascii="Times New Roman" w:hAnsi="Times New Roman" w:eastAsia="仿宋_GB2312"/>
                <w:b/>
                <w:bCs/>
                <w:snapToGrid w:val="0"/>
                <w:spacing w:val="-4"/>
                <w:kern w:val="0"/>
                <w:sz w:val="24"/>
                <w:szCs w:val="24"/>
              </w:rPr>
              <w:t>第十二条</w:t>
            </w:r>
            <w:r>
              <w:rPr>
                <w:rFonts w:hint="eastAsia" w:ascii="Times New Roman" w:hAnsi="Times New Roman" w:eastAsia="仿宋_GB2312"/>
                <w:b/>
                <w:bCs/>
                <w:snapToGrid w:val="0"/>
                <w:spacing w:val="-4"/>
                <w:kern w:val="0"/>
                <w:sz w:val="24"/>
                <w:szCs w:val="24"/>
                <w:lang w:eastAsia="zh-CN"/>
              </w:rPr>
              <w:t>（城市区域</w:t>
            </w:r>
            <w:r>
              <w:rPr>
                <w:rFonts w:hint="eastAsia" w:ascii="Times New Roman" w:hAnsi="Times New Roman" w:eastAsia="仿宋_GB2312"/>
                <w:b/>
                <w:bCs/>
                <w:snapToGrid w:val="0"/>
                <w:spacing w:val="-4"/>
                <w:kern w:val="0"/>
                <w:sz w:val="24"/>
                <w:szCs w:val="24"/>
                <w:lang w:val="en-US" w:eastAsia="zh-CN"/>
              </w:rPr>
              <w:t>）</w:t>
            </w:r>
            <w:r>
              <w:rPr>
                <w:rFonts w:hint="eastAsia" w:ascii="Times New Roman" w:hAnsi="Times New Roman" w:eastAsia="仿宋_GB2312" w:cs="Times New Roman"/>
                <w:b w:val="0"/>
                <w:bCs w:val="0"/>
                <w:snapToGrid w:val="0"/>
                <w:spacing w:val="-4"/>
                <w:kern w:val="0"/>
                <w:sz w:val="24"/>
                <w:szCs w:val="24"/>
                <w:lang w:val="en-US" w:eastAsia="zh-CN"/>
              </w:rPr>
              <w:t>中心城区指姑苏区、吴中区、相城区、工业园区、高新区、吴江区。各县（市）指张家港市、常熟市、太仓市和昆山市。</w:t>
            </w:r>
          </w:p>
        </w:tc>
        <w:tc>
          <w:tcPr>
            <w:tcW w:w="3594" w:type="pct"/>
            <w:vAlign w:val="center"/>
          </w:tcPr>
          <w:p w14:paraId="4B448662">
            <w:pPr>
              <w:pStyle w:val="19"/>
              <w:spacing w:line="390" w:lineRule="exact"/>
              <w:ind w:firstLine="0"/>
              <w:rPr>
                <w:rFonts w:ascii="Times New Roman" w:hAnsi="Times New Roman" w:eastAsia="仿宋_GB2312"/>
                <w:b/>
                <w:bCs/>
                <w:snapToGrid w:val="0"/>
                <w:spacing w:val="-4"/>
                <w:kern w:val="0"/>
                <w:sz w:val="24"/>
                <w:szCs w:val="24"/>
              </w:rPr>
            </w:pPr>
          </w:p>
        </w:tc>
      </w:tr>
      <w:tr w14:paraId="67CBC1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07" w:hRule="atLeast"/>
          <w:jc w:val="center"/>
        </w:trPr>
        <w:tc>
          <w:tcPr>
            <w:tcW w:w="1405" w:type="pct"/>
            <w:vAlign w:val="center"/>
          </w:tcPr>
          <w:p w14:paraId="4FEC4CB5">
            <w:pPr>
              <w:overflowPunct w:val="0"/>
              <w:adjustRightInd w:val="0"/>
              <w:snapToGrid w:val="0"/>
              <w:ind w:firstLine="466" w:firstLineChars="200"/>
              <w:rPr>
                <w:rFonts w:hint="eastAsia" w:ascii="Times New Roman" w:hAnsi="Times New Roman" w:eastAsia="仿宋_GB2312"/>
                <w:b/>
                <w:bCs/>
                <w:snapToGrid w:val="0"/>
                <w:spacing w:val="-4"/>
                <w:kern w:val="0"/>
                <w:sz w:val="24"/>
                <w:szCs w:val="24"/>
              </w:rPr>
            </w:pPr>
            <w:r>
              <w:rPr>
                <w:rFonts w:hint="eastAsia" w:ascii="Times New Roman" w:hAnsi="Times New Roman" w:eastAsia="仿宋_GB2312"/>
                <w:b/>
                <w:bCs/>
                <w:snapToGrid w:val="0"/>
                <w:spacing w:val="-4"/>
                <w:kern w:val="0"/>
                <w:sz w:val="24"/>
                <w:szCs w:val="24"/>
              </w:rPr>
              <w:t>第十三条</w:t>
            </w:r>
            <w:r>
              <w:rPr>
                <w:rFonts w:hint="eastAsia" w:ascii="Times New Roman" w:hAnsi="Times New Roman" w:eastAsia="仿宋_GB2312"/>
                <w:b/>
                <w:bCs/>
                <w:snapToGrid w:val="0"/>
                <w:spacing w:val="-4"/>
                <w:kern w:val="0"/>
                <w:sz w:val="24"/>
                <w:szCs w:val="24"/>
                <w:lang w:eastAsia="zh-CN"/>
              </w:rPr>
              <w:t>（其他规定</w:t>
            </w:r>
            <w:r>
              <w:rPr>
                <w:rFonts w:hint="eastAsia" w:ascii="Times New Roman" w:hAnsi="Times New Roman" w:eastAsia="仿宋_GB2312"/>
                <w:b/>
                <w:bCs/>
                <w:snapToGrid w:val="0"/>
                <w:spacing w:val="-4"/>
                <w:kern w:val="0"/>
                <w:sz w:val="24"/>
                <w:szCs w:val="24"/>
                <w:lang w:val="en-US" w:eastAsia="zh-CN"/>
              </w:rPr>
              <w:t>）</w:t>
            </w:r>
            <w:r>
              <w:rPr>
                <w:rFonts w:hint="eastAsia" w:ascii="Times New Roman" w:hAnsi="Times New Roman" w:eastAsia="仿宋_GB2312" w:cs="Times New Roman"/>
                <w:b w:val="0"/>
                <w:bCs w:val="0"/>
                <w:snapToGrid w:val="0"/>
                <w:spacing w:val="-4"/>
                <w:kern w:val="0"/>
                <w:sz w:val="24"/>
                <w:szCs w:val="24"/>
                <w:lang w:val="en-US" w:eastAsia="zh-CN" w:bidi="ar-SA"/>
              </w:rPr>
              <w:t>苏州市对客运出租汽车车辆技术标准和运营管理规定有其他规定的，从其规定。</w:t>
            </w:r>
          </w:p>
        </w:tc>
        <w:tc>
          <w:tcPr>
            <w:tcW w:w="3594" w:type="pct"/>
            <w:vAlign w:val="center"/>
          </w:tcPr>
          <w:p w14:paraId="4C163BD4">
            <w:pPr>
              <w:pStyle w:val="19"/>
              <w:spacing w:line="390" w:lineRule="exact"/>
              <w:ind w:firstLine="0"/>
              <w:rPr>
                <w:rFonts w:ascii="Times New Roman" w:hAnsi="Times New Roman" w:eastAsia="仿宋_GB2312"/>
                <w:b/>
                <w:bCs/>
                <w:snapToGrid w:val="0"/>
                <w:spacing w:val="-4"/>
                <w:kern w:val="0"/>
                <w:sz w:val="24"/>
                <w:szCs w:val="24"/>
              </w:rPr>
            </w:pPr>
          </w:p>
        </w:tc>
      </w:tr>
      <w:tr w14:paraId="39112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27" w:hRule="atLeast"/>
          <w:jc w:val="center"/>
        </w:trPr>
        <w:tc>
          <w:tcPr>
            <w:tcW w:w="1405" w:type="pct"/>
            <w:vAlign w:val="center"/>
          </w:tcPr>
          <w:p w14:paraId="01D660DA">
            <w:pPr>
              <w:overflowPunct w:val="0"/>
              <w:adjustRightInd w:val="0"/>
              <w:snapToGrid w:val="0"/>
              <w:ind w:firstLine="466" w:firstLineChars="200"/>
              <w:rPr>
                <w:rFonts w:ascii="Times New Roman" w:hAnsi="Times New Roman" w:eastAsia="仿宋_GB2312"/>
                <w:snapToGrid w:val="0"/>
                <w:spacing w:val="-4"/>
                <w:kern w:val="0"/>
                <w:sz w:val="24"/>
                <w:szCs w:val="24"/>
              </w:rPr>
            </w:pPr>
            <w:r>
              <w:rPr>
                <w:rFonts w:hint="eastAsia" w:ascii="Times New Roman" w:hAnsi="Times New Roman" w:eastAsia="仿宋_GB2312"/>
                <w:b/>
                <w:bCs/>
                <w:snapToGrid w:val="0"/>
                <w:spacing w:val="-4"/>
                <w:kern w:val="0"/>
                <w:sz w:val="24"/>
                <w:szCs w:val="24"/>
              </w:rPr>
              <w:t>第十</w:t>
            </w:r>
            <w:r>
              <w:rPr>
                <w:rFonts w:hint="eastAsia" w:ascii="Times New Roman" w:hAnsi="Times New Roman" w:eastAsia="仿宋_GB2312"/>
                <w:b/>
                <w:bCs/>
                <w:snapToGrid w:val="0"/>
                <w:spacing w:val="-4"/>
                <w:kern w:val="0"/>
                <w:sz w:val="24"/>
                <w:szCs w:val="24"/>
                <w:lang w:eastAsia="zh-CN"/>
              </w:rPr>
              <w:t>四</w:t>
            </w:r>
            <w:r>
              <w:rPr>
                <w:rFonts w:hint="eastAsia" w:ascii="Times New Roman" w:hAnsi="Times New Roman" w:eastAsia="仿宋_GB2312"/>
                <w:b/>
                <w:bCs/>
                <w:snapToGrid w:val="0"/>
                <w:spacing w:val="-4"/>
                <w:kern w:val="0"/>
                <w:sz w:val="24"/>
                <w:szCs w:val="24"/>
              </w:rPr>
              <w:t>条</w:t>
            </w:r>
            <w:r>
              <w:rPr>
                <w:rFonts w:hint="eastAsia" w:ascii="Times New Roman" w:hAnsi="Times New Roman" w:eastAsia="仿宋_GB2312"/>
                <w:b/>
                <w:bCs/>
                <w:snapToGrid w:val="0"/>
                <w:spacing w:val="-4"/>
                <w:kern w:val="0"/>
                <w:sz w:val="24"/>
                <w:szCs w:val="24"/>
                <w:lang w:eastAsia="zh-CN"/>
              </w:rPr>
              <w:t>（</w:t>
            </w:r>
            <w:r>
              <w:rPr>
                <w:rFonts w:hint="eastAsia" w:ascii="Times New Roman" w:hAnsi="Times New Roman" w:eastAsia="仿宋_GB2312"/>
                <w:b/>
                <w:bCs/>
                <w:snapToGrid w:val="0"/>
                <w:spacing w:val="-4"/>
                <w:kern w:val="0"/>
                <w:sz w:val="24"/>
                <w:szCs w:val="24"/>
                <w:lang w:val="en-US" w:eastAsia="zh-CN"/>
              </w:rPr>
              <w:t>施行时间）</w:t>
            </w:r>
            <w:r>
              <w:rPr>
                <w:rFonts w:hint="eastAsia" w:ascii="Times New Roman" w:hAnsi="Times New Roman" w:eastAsia="仿宋_GB2312" w:cs="Times New Roman"/>
                <w:b w:val="0"/>
                <w:bCs w:val="0"/>
                <w:snapToGrid w:val="0"/>
                <w:spacing w:val="-4"/>
                <w:kern w:val="0"/>
                <w:sz w:val="24"/>
                <w:szCs w:val="24"/>
                <w:lang w:val="en-US" w:eastAsia="zh-CN"/>
              </w:rPr>
              <w:t>本条件拟自2026年7月1日起施行，有效期至2031年6月30日。</w:t>
            </w:r>
          </w:p>
        </w:tc>
        <w:tc>
          <w:tcPr>
            <w:tcW w:w="3594" w:type="pct"/>
            <w:vAlign w:val="center"/>
          </w:tcPr>
          <w:p w14:paraId="60103924">
            <w:pPr>
              <w:rPr>
                <w:rFonts w:hint="eastAsia" w:ascii="Times New Roman" w:hAnsi="Times New Roman" w:eastAsia="仿宋_GB2312"/>
                <w:snapToGrid w:val="0"/>
                <w:spacing w:val="-4"/>
                <w:kern w:val="0"/>
                <w:sz w:val="24"/>
                <w:szCs w:val="24"/>
              </w:rPr>
            </w:pPr>
            <w:r>
              <w:rPr>
                <w:rFonts w:hint="eastAsia" w:ascii="Times New Roman" w:hAnsi="Times New Roman" w:eastAsia="仿宋_GB2312"/>
                <w:b/>
                <w:bCs/>
                <w:snapToGrid w:val="0"/>
                <w:spacing w:val="-4"/>
                <w:kern w:val="0"/>
                <w:sz w:val="24"/>
                <w:szCs w:val="24"/>
                <w:lang w:val="en-US" w:eastAsia="zh-CN"/>
              </w:rPr>
              <w:t>《江苏省行政规范性文件管理规定》</w:t>
            </w:r>
            <w:r>
              <w:rPr>
                <w:rFonts w:hint="eastAsia" w:ascii="Times New Roman" w:hAnsi="Times New Roman" w:eastAsia="仿宋_GB2312"/>
                <w:b/>
                <w:bCs/>
                <w:snapToGrid w:val="0"/>
                <w:spacing w:val="-4"/>
                <w:kern w:val="0"/>
                <w:sz w:val="24"/>
                <w:szCs w:val="24"/>
              </w:rPr>
              <w:t>第三十八条</w:t>
            </w:r>
            <w:r>
              <w:rPr>
                <w:rFonts w:hint="eastAsia" w:ascii="Times New Roman" w:hAnsi="Times New Roman" w:eastAsia="仿宋_GB2312"/>
                <w:b/>
                <w:bCs/>
                <w:snapToGrid w:val="0"/>
                <w:spacing w:val="-4"/>
                <w:kern w:val="0"/>
                <w:sz w:val="24"/>
                <w:szCs w:val="24"/>
                <w:lang w:eastAsia="zh-CN"/>
              </w:rPr>
              <w:t>：</w:t>
            </w:r>
            <w:r>
              <w:rPr>
                <w:rFonts w:hint="eastAsia" w:ascii="Times New Roman" w:hAnsi="Times New Roman" w:eastAsia="仿宋_GB2312"/>
                <w:snapToGrid w:val="0"/>
                <w:spacing w:val="-4"/>
                <w:kern w:val="0"/>
                <w:sz w:val="24"/>
                <w:szCs w:val="24"/>
              </w:rPr>
              <w:t xml:space="preserve"> 行政规范性文件应当明确有效期；有效期届满未明确延续的，行政规范性文件自动失效。</w:t>
            </w:r>
          </w:p>
          <w:p w14:paraId="2976749D">
            <w:pPr>
              <w:ind w:firstLine="464" w:firstLineChars="200"/>
              <w:rPr>
                <w:rFonts w:ascii="Times New Roman" w:hAnsi="Times New Roman" w:eastAsia="仿宋_GB2312"/>
                <w:b/>
                <w:bCs/>
                <w:snapToGrid w:val="0"/>
                <w:spacing w:val="-4"/>
                <w:kern w:val="0"/>
                <w:sz w:val="24"/>
                <w:szCs w:val="24"/>
              </w:rPr>
            </w:pPr>
            <w:r>
              <w:rPr>
                <w:rFonts w:hint="eastAsia" w:ascii="Times New Roman" w:hAnsi="Times New Roman" w:eastAsia="仿宋_GB2312"/>
                <w:snapToGrid w:val="0"/>
                <w:spacing w:val="-4"/>
                <w:kern w:val="0"/>
                <w:sz w:val="24"/>
                <w:szCs w:val="24"/>
              </w:rPr>
              <w:t>行政规范性文件的有效期自施行之日起不超过5年。为了实施法律、法规、规章或者上级行政规范性文件制定的行政规范性文件，有效期需要超过5年的，制定机关应当在起草说明中载明理由，但有效期最长不得超过10年。</w:t>
            </w:r>
          </w:p>
        </w:tc>
      </w:tr>
    </w:tbl>
    <w:p w14:paraId="4564242F">
      <w:pPr>
        <w:rPr>
          <w:rFonts w:ascii="Times New Roman" w:hAnsi="Times New Roman" w:eastAsia="仿宋_GB2312"/>
          <w:snapToGrid w:val="0"/>
          <w:spacing w:val="-4"/>
          <w:kern w:val="0"/>
          <w:sz w:val="24"/>
          <w:szCs w:val="24"/>
        </w:rPr>
      </w:pPr>
    </w:p>
    <w:sectPr>
      <w:footerReference r:id="rId5" w:type="default"/>
      <w:pgSz w:w="16838" w:h="11906" w:orient="landscape"/>
      <w:pgMar w:top="1134" w:right="1213" w:bottom="1077"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589DA45-C94F-4F82-BCB7-1FF06F2E6F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BEFF9503-1DD0-47A5-8FC1-9768B9A5C4E4}"/>
  </w:font>
  <w:font w:name="楷体_GB2312">
    <w:panose1 w:val="02010609030101010101"/>
    <w:charset w:val="86"/>
    <w:family w:val="modern"/>
    <w:pitch w:val="default"/>
    <w:sig w:usb0="00000001" w:usb1="080E0000" w:usb2="00000000" w:usb3="00000000" w:csb0="00040000" w:csb1="00000000"/>
    <w:embedRegular r:id="rId3" w:fontKey="{AB32CD98-4BD6-44F3-95D5-ACCB27B652B2}"/>
  </w:font>
  <w:font w:name="仿宋_GB2312">
    <w:panose1 w:val="02010609030101010101"/>
    <w:charset w:val="86"/>
    <w:family w:val="modern"/>
    <w:pitch w:val="default"/>
    <w:sig w:usb0="00000001" w:usb1="080E0000" w:usb2="00000000" w:usb3="00000000" w:csb0="00040000" w:csb1="00000000"/>
    <w:embedRegular r:id="rId4" w:fontKey="{E908D5CC-E1AD-479F-9613-E1156212B5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2A80">
    <w:pPr>
      <w:jc w:val="left"/>
      <w:rPr>
        <w:rFonts w:hint="eastAsia" w:ascii="宋体" w:hAnsi="宋体"/>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9A42">
    <w:pPr>
      <w:jc w:val="left"/>
      <w:rPr>
        <w:rFonts w:hint="eastAsia" w:ascii="宋体" w:hAnsi="宋体"/>
        <w:color w:val="00000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0E3E2">
                          <w:pPr>
                            <w:pStyle w:val="7"/>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50E3E2">
                    <w:pPr>
                      <w:pStyle w:val="7"/>
                    </w:pPr>
                    <w:r>
                      <w:rPr>
                        <w:rFonts w:ascii="Times New Roman" w:hAnsi="Times New Roman"/>
                        <w:sz w:val="28"/>
                        <w:szCs w:val="40"/>
                      </w:rPr>
                      <w:t xml:space="preserve">— </w:t>
                    </w:r>
                    <w:r>
                      <w:rPr>
                        <w:rFonts w:ascii="Times New Roman" w:hAnsi="Times New Roman"/>
                        <w:sz w:val="28"/>
                        <w:szCs w:val="40"/>
                      </w:rPr>
                      <w:fldChar w:fldCharType="begin"/>
                    </w:r>
                    <w:r>
                      <w:rPr>
                        <w:rFonts w:ascii="Times New Roman" w:hAnsi="Times New Roman"/>
                        <w:sz w:val="28"/>
                        <w:szCs w:val="40"/>
                      </w:rPr>
                      <w:instrText xml:space="preserve"> PAGE  \* MERGEFORMAT </w:instrText>
                    </w:r>
                    <w:r>
                      <w:rPr>
                        <w:rFonts w:ascii="Times New Roman" w:hAnsi="Times New Roman"/>
                        <w:sz w:val="28"/>
                        <w:szCs w:val="40"/>
                      </w:rPr>
                      <w:fldChar w:fldCharType="separate"/>
                    </w:r>
                    <w:r>
                      <w:rPr>
                        <w:rFonts w:ascii="Times New Roman" w:hAnsi="Times New Roman"/>
                        <w:sz w:val="28"/>
                        <w:szCs w:val="40"/>
                      </w:rPr>
                      <w:t>1</w:t>
                    </w:r>
                    <w:r>
                      <w:rPr>
                        <w:rFonts w:ascii="Times New Roman" w:hAnsi="Times New Roman"/>
                        <w:sz w:val="28"/>
                        <w:szCs w:val="40"/>
                      </w:rPr>
                      <w:fldChar w:fldCharType="end"/>
                    </w:r>
                    <w:r>
                      <w:rPr>
                        <w:rFonts w:ascii="Times New Roman" w:hAnsi="Times New Roman"/>
                        <w:sz w:val="28"/>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D34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
      <w:suff w:val="nothing"/>
      <w:lvlText w:val="%1%2　"/>
      <w:lvlJc w:val="left"/>
      <w:pPr>
        <w:ind w:left="0" w:firstLine="0"/>
      </w:pPr>
      <w:rPr>
        <w:rFonts w:hint="eastAsia" w:ascii="黑体" w:eastAsia="黑体"/>
        <w:b w:val="0"/>
        <w:i w:val="0"/>
        <w:sz w:val="21"/>
      </w:rPr>
    </w:lvl>
    <w:lvl w:ilvl="2" w:tentative="0">
      <w:start w:val="1"/>
      <w:numFmt w:val="decimal"/>
      <w:pStyle w:val="1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18"/>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GVjMmRiZTE3OGIxM2UxMGFmZjJjOTU4Y2Y2NGQifQ=="/>
  </w:docVars>
  <w:rsids>
    <w:rsidRoot w:val="00CD2D70"/>
    <w:rsid w:val="007B3DC8"/>
    <w:rsid w:val="00A036BC"/>
    <w:rsid w:val="00C15ACA"/>
    <w:rsid w:val="00CD2D70"/>
    <w:rsid w:val="02AB2CFC"/>
    <w:rsid w:val="05223FDD"/>
    <w:rsid w:val="0579071A"/>
    <w:rsid w:val="06007F0A"/>
    <w:rsid w:val="06023413"/>
    <w:rsid w:val="0625739A"/>
    <w:rsid w:val="064F4D48"/>
    <w:rsid w:val="069A10C1"/>
    <w:rsid w:val="074E6C60"/>
    <w:rsid w:val="0B37493B"/>
    <w:rsid w:val="0C0F16C7"/>
    <w:rsid w:val="0D145EDE"/>
    <w:rsid w:val="0D1C5D12"/>
    <w:rsid w:val="0E1C1180"/>
    <w:rsid w:val="0FBB574F"/>
    <w:rsid w:val="10A70A3A"/>
    <w:rsid w:val="12307DC9"/>
    <w:rsid w:val="13642DDD"/>
    <w:rsid w:val="144B6EB6"/>
    <w:rsid w:val="15582FF9"/>
    <w:rsid w:val="15C35E52"/>
    <w:rsid w:val="160A6231"/>
    <w:rsid w:val="18E66EE1"/>
    <w:rsid w:val="1AB27EDB"/>
    <w:rsid w:val="1B645CA6"/>
    <w:rsid w:val="1D4C1567"/>
    <w:rsid w:val="1D8F5791"/>
    <w:rsid w:val="1DEE7BBC"/>
    <w:rsid w:val="219D6E8D"/>
    <w:rsid w:val="21B9267B"/>
    <w:rsid w:val="23555A0A"/>
    <w:rsid w:val="24C30236"/>
    <w:rsid w:val="24EA3E07"/>
    <w:rsid w:val="2550000C"/>
    <w:rsid w:val="26EF008B"/>
    <w:rsid w:val="275F2F67"/>
    <w:rsid w:val="28967D27"/>
    <w:rsid w:val="29822AC3"/>
    <w:rsid w:val="2AC21499"/>
    <w:rsid w:val="2D0D37E5"/>
    <w:rsid w:val="2D9E7E85"/>
    <w:rsid w:val="302846F7"/>
    <w:rsid w:val="30E63BA7"/>
    <w:rsid w:val="33C223E2"/>
    <w:rsid w:val="34C96ED8"/>
    <w:rsid w:val="34CE4E34"/>
    <w:rsid w:val="35DD7617"/>
    <w:rsid w:val="362002BA"/>
    <w:rsid w:val="36CA5754"/>
    <w:rsid w:val="383B2FC9"/>
    <w:rsid w:val="3CE40CBF"/>
    <w:rsid w:val="3D805953"/>
    <w:rsid w:val="3D820C29"/>
    <w:rsid w:val="3F551BF0"/>
    <w:rsid w:val="3F8769CB"/>
    <w:rsid w:val="400D1194"/>
    <w:rsid w:val="456737A0"/>
    <w:rsid w:val="494D09C0"/>
    <w:rsid w:val="49BE7DC6"/>
    <w:rsid w:val="4C9621BC"/>
    <w:rsid w:val="4CB048AD"/>
    <w:rsid w:val="4D6345A6"/>
    <w:rsid w:val="5000748A"/>
    <w:rsid w:val="51163E4F"/>
    <w:rsid w:val="51CF4737"/>
    <w:rsid w:val="535E7ACB"/>
    <w:rsid w:val="55C61E85"/>
    <w:rsid w:val="5739708E"/>
    <w:rsid w:val="587A0B5C"/>
    <w:rsid w:val="587B5B50"/>
    <w:rsid w:val="58AF42FD"/>
    <w:rsid w:val="5925727B"/>
    <w:rsid w:val="59990688"/>
    <w:rsid w:val="5E647BE4"/>
    <w:rsid w:val="60EB0336"/>
    <w:rsid w:val="62D66E2C"/>
    <w:rsid w:val="64683625"/>
    <w:rsid w:val="651A77AD"/>
    <w:rsid w:val="66036EED"/>
    <w:rsid w:val="681F496E"/>
    <w:rsid w:val="6CF748E0"/>
    <w:rsid w:val="6D732387"/>
    <w:rsid w:val="6E231B59"/>
    <w:rsid w:val="714C18D1"/>
    <w:rsid w:val="72516841"/>
    <w:rsid w:val="73125FD0"/>
    <w:rsid w:val="732D105C"/>
    <w:rsid w:val="75AB5080"/>
    <w:rsid w:val="780717A7"/>
    <w:rsid w:val="78E21FA1"/>
    <w:rsid w:val="793F5645"/>
    <w:rsid w:val="7B1B3063"/>
    <w:rsid w:val="7B757AAB"/>
    <w:rsid w:val="7BB816DF"/>
    <w:rsid w:val="7C2D5C29"/>
    <w:rsid w:val="7D0C1CE2"/>
    <w:rsid w:val="7D586EFA"/>
    <w:rsid w:val="7EA70638"/>
    <w:rsid w:val="7F293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
    <w:autoRedefine/>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Lines="0" w:beforeAutospacing="0" w:afterLines="0" w:afterAutospacing="0" w:line="240" w:lineRule="auto"/>
      <w:outlineLvl w:val="1"/>
    </w:pPr>
    <w:rPr>
      <w:rFonts w:ascii="Arial" w:hAnsi="Arial" w:eastAsia="黑体"/>
      <w:kern w:val="0"/>
      <w:sz w:val="32"/>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rPr>
  </w:style>
  <w:style w:type="paragraph" w:styleId="5">
    <w:name w:val="annotation text"/>
    <w:basedOn w:val="1"/>
    <w:autoRedefine/>
    <w:qFormat/>
    <w:uiPriority w:val="0"/>
    <w:pPr>
      <w:jc w:val="left"/>
    </w:pPr>
  </w:style>
  <w:style w:type="paragraph" w:styleId="6">
    <w:name w:val="Body Text Indent"/>
    <w:basedOn w:val="1"/>
    <w:semiHidden/>
    <w:unhideWhenUsed/>
    <w:qFormat/>
    <w:uiPriority w:val="99"/>
    <w:pPr>
      <w:spacing w:after="120"/>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jc w:val="left"/>
    </w:pPr>
    <w:rPr>
      <w:kern w:val="0"/>
      <w:sz w:val="24"/>
    </w:rPr>
  </w:style>
  <w:style w:type="paragraph" w:styleId="10">
    <w:name w:val="Body Text First Indent 2"/>
    <w:basedOn w:val="6"/>
    <w:semiHidden/>
    <w:unhideWhenUsed/>
    <w:qFormat/>
    <w:uiPriority w:val="99"/>
    <w:pPr>
      <w:ind w:firstLine="420" w:firstLineChars="200"/>
    </w:pPr>
  </w:style>
  <w:style w:type="character" w:styleId="13">
    <w:name w:val="Strong"/>
    <w:basedOn w:val="12"/>
    <w:autoRedefine/>
    <w:qFormat/>
    <w:uiPriority w:val="0"/>
    <w:rPr>
      <w:b/>
    </w:rPr>
  </w:style>
  <w:style w:type="character" w:customStyle="1" w:styleId="14">
    <w:name w:val="标题 1 字符"/>
    <w:link w:val="3"/>
    <w:autoRedefine/>
    <w:qFormat/>
    <w:uiPriority w:val="0"/>
    <w:rPr>
      <w:b/>
      <w:kern w:val="44"/>
      <w:sz w:val="44"/>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一级条标题"/>
    <w:basedOn w:val="17"/>
    <w:next w:val="15"/>
    <w:qFormat/>
    <w:uiPriority w:val="0"/>
    <w:pPr>
      <w:numPr>
        <w:ilvl w:val="2"/>
      </w:numPr>
      <w:spacing w:before="50" w:beforeLines="50" w:after="50" w:afterLines="50"/>
      <w:outlineLvl w:val="1"/>
    </w:pPr>
  </w:style>
  <w:style w:type="paragraph" w:customStyle="1" w:styleId="17">
    <w:name w:val="标准文件_章标题"/>
    <w:next w:val="15"/>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8">
    <w:name w:val="标准文件_二级条标题"/>
    <w:next w:val="15"/>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9">
    <w:name w:val="p"/>
    <w:basedOn w:val="1"/>
    <w:qFormat/>
    <w:uiPriority w:val="0"/>
    <w:pPr>
      <w:spacing w:line="390" w:lineRule="atLeast"/>
      <w:ind w:firstLine="420"/>
    </w:pPr>
  </w:style>
  <w:style w:type="character" w:customStyle="1" w:styleId="20">
    <w:name w:val="span_sect2Title"/>
    <w:basedOn w:val="12"/>
    <w:qFormat/>
    <w:uiPriority w:val="0"/>
    <w:rPr>
      <w:b/>
      <w:bCs/>
    </w:rPr>
  </w:style>
  <w:style w:type="paragraph" w:customStyle="1" w:styleId="21">
    <w:name w:val="cntitle"/>
    <w:basedOn w:val="1"/>
    <w:qFormat/>
    <w:uiPriority w:val="0"/>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7483</Words>
  <Characters>7606</Characters>
  <Lines>128</Lines>
  <Paragraphs>36</Paragraphs>
  <TotalTime>2</TotalTime>
  <ScaleCrop>false</ScaleCrop>
  <LinksUpToDate>false</LinksUpToDate>
  <CharactersWithSpaces>7697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2023-11-11T13:16:00Z</dcterms:created>
  <dc:creator>Administrator</dc:creator>
  <cp:lastModifiedBy>IF YOU</cp:lastModifiedBy>
  <cp:lastPrinted>2026-01-05T03:30:00Z</cp:lastPrinted>
  <dcterms:modified xsi:type="dcterms:W3CDTF">2026-03-20T05:55:19Z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1895A24D33E8436699775D86B9661AB7_13</vt:lpwstr>
  </property>
  <property fmtid="{D5CDD505-2E9C-101B-9397-08002B2CF9AE}" pid="4" name="KSOTemplateDocerSaveRecord">
    <vt:lpwstr>eyJoZGlkIjoiZjUxMTMzNmIzYzhmYmRhNzRhNWU0NGZjNjViY2YwOGEiLCJ1c2VySWQiOiI0ODQ1MTUwOTMifQ==</vt:lpwstr>
  </property>
</Properties>
</file>