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方正小标宋简体" w:hAnsi="方正小标宋简体" w:eastAsia="方正小标宋简体" w:cs="方正小标宋简体"/>
          <w:i w:val="0"/>
          <w:iCs w:val="0"/>
          <w:caps w:val="0"/>
          <w:color w:val="000000"/>
          <w:spacing w:val="0"/>
          <w:sz w:val="32"/>
          <w:szCs w:val="32"/>
          <w:bdr w:val="none" w:color="auto" w:sz="0" w:space="0"/>
        </w:rPr>
      </w:pPr>
      <w:bookmarkStart w:id="0" w:name="_GoBack"/>
      <w:r>
        <w:rPr>
          <w:rFonts w:hint="eastAsia" w:ascii="方正小标宋简体" w:hAnsi="方正小标宋简体" w:eastAsia="方正小标宋简体" w:cs="方正小标宋简体"/>
          <w:i w:val="0"/>
          <w:iCs w:val="0"/>
          <w:caps w:val="0"/>
          <w:color w:val="000000"/>
          <w:spacing w:val="0"/>
          <w:sz w:val="32"/>
          <w:szCs w:val="32"/>
          <w:bdr w:val="none" w:color="auto" w:sz="0" w:space="0"/>
        </w:rPr>
        <w:t>2024年张家港市幼儿园招生工作意见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根据中共中央国务院《关于学前教育深化改革规范发展的若干意见》《江苏省学前教育条例》《江苏省“十四五”学前教育发展提升行动计划》《关于印发&lt;2024年苏州市幼儿园招生工作意见&gt;的通知》《关于印发&lt;张家港市新市民随迁子女积分入学服务办法&gt;的通知》等文件精神,结合我市实际情况，现就2024年幼儿园招生工作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坚持以习近平新时代中国特色社会主义思想为指导,全面贯彻党的教育方针，深入贯彻党的二十大精神，着力落实习近平总书记关于教育的重要论述，认真落实立德树人根本任务，遵循学前教育规律，牢牢把握学前教育正确发展方向，完善学前教育体制机制，健全学前教育政策保障体系，推进学前教育普及普惠优质健康发展，满足人民群众对幼有所育、幼有优育的美好期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二、招生原则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1.坚持公办为主、公益普惠的原则。各区镇要统筹考虑城镇化进程和人口政策调整需求，根据常住人口数量，优化学前教育资源配置。坚持公益普惠方向，确保公办幼儿园覆盖率在现有基础上持续巩固，确保普惠性幼儿园覆盖率达到90%，确保学前三年毛入园率达到政府责任要求，充分满足适龄幼儿入园需求。加强民办园管理与指导，积极引导和扶持民办幼儿园提供普惠性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2.坚持政府统筹、教育主管的原则。各区镇要依据教育资源与生源情况，规范每一所幼儿园的招生行为，确保每一位符合招生条件的适龄幼儿都能按时入园。幼儿园应创造条件为具有接受普通教育能力的特殊教育需要的适龄幼儿提供融合教育。尽最大努力满足符合报名条件的新市民随迁子女入园需求。主城区幼儿园招生工作由市教育局与杨舍镇共同负责统筹、协调，其他幼儿园由各区镇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3.坚持成本核算、合理分担的原则。幼儿园应按照“成本核算、合理分担”的原则合理收费。各幼儿园要执行《关于印发江苏省幼儿园收费管理办法的通知》（苏价费〔2017〕9号）《关于明确苏州市幼儿园收费管理政策的通知》（苏价费字〔2018〕51号）等文件要求，规范收费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4.坚持相对就近、方便入园的原则。各级各类幼儿园在招生中，以“相对就近、免试入园、便民利民”为出发点，首先要满足服务区内符合报名条件的3周岁以上的幼儿入园，有条件的幼儿园可招收服务区外3周岁以上幼儿入园和2～3周岁幼儿入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三、招生对象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1.幼儿本人或父母（或其他法定监护人）具有本市户籍（含集体户口）或在张家港市有合法固定住所的适龄幼儿。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2.依据《关于印发&lt;张家港市新市民随迁子女积分入学服务办法&gt;的通知》（张教规〔2024〕1号），参加积分获得准入资格的适龄新市民随迁子女。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3.按照相关政策规定，经批准同意在辖区入园的其他适龄幼儿。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4.小班招收3周岁（2021年8月31日前出生）的幼儿，中班招收4周岁（2020年8月31日前出生）的幼儿，大班招收5周岁（2019年8月31日前出生）的幼儿。托班原则上招收2021年9月1日～2022年8月31日出生的幼儿，幼儿园也可根据学位情况，适当调整托班幼儿招收年龄，报教育局同意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四、服务区认定细则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适龄幼儿本人或其父母（或其他法定监护人）的合法固定住所是认定公办幼儿园服务区的主要依据。合法固定住所特指具有住宅房屋所有权证的居住用房，商业、办公、工业用房、车库等非居住用房除外；取得的产权证时限为2024年6月30日前。服务区认定的具体细则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1.幼儿常住户口应与其父母（或其他法定监护人）的常住户口及合法固定住所保持一致。若幼儿户口与父母(或其他法定监护人)户口不一致，以其本人或父母（或其他法定监护人）的合法固定住所作为确定服务区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2.幼儿父母（或其他法定监护人）的常住户口应与合法固定住所保持一致。若常住户口与合法固定住所不一致，以其本人或父母（或其他法定监护人）的合法固定住所作为确定服务区的依据。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3.幼儿本人或父母（或其他法定监护人）有多处合法固定住所的，原则上以相对稳定，具备长期生活条件的一处合法固定住所为确定服务区的依据。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4.本市户籍幼儿，本人和父母（或其他法定监护人）无合法固定住所，本人及父母户口随祖父母或外祖父母一起，长期跟随祖父母或外祖父母居住，且祖父母或外祖父母的合法固定住所是其唯一居住地的，祖父母或外祖父母的该合法固定住所可以作为确定服务区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5.本市户籍幼儿，本人和父母（或其他法定监护人）无全产权合法固定住所，父母与祖父母或外祖父母的共有产权并为唯一居住地的合法固定住所可作为就近入园的依据。其他形式共有产权的合法固定住所原则上不作为就近入园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6.具有本市户籍，本人和父母（或其他法定监护人）无合法固定住所的幼儿，由市教育局或区镇根据实际情况，统筹安排公办幼儿园就读。符合下列条件之一的适龄幼儿，可凭相关材料在户口所在地入园：①父母双方都是现役军人（含武警）；②父母双方都是公派出国的专家、技术人员；③孤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7.新市民夫妻一方户口为我市户口的（含集体户口），其子女入读公办幼儿园，享受本市户籍居民待遇，由市教育局或区镇根据实际情况，统筹安排公办幼儿园就读；新市民或其所申请入园的子女在我市有合法固定住所的，以其合法固定住所确定服务区；新市民子女祖父母、外祖父母的合法固定住所不作为确定服务区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8.各类优抚对象子女由市教育局和区镇根据相关政策统筹安排入园。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9.因城镇建设、地块改造等原因拆迁，虽人已迁新居，但户口由于客观原因尚未迁移的，服务区的确定以新居住地为准；原居住地已拆迁，新住房虽尚未交付，确定其服务区应以新安置的住房为准；若家庭确有特殊困难，主城区由市教育局根据实际情况协调安排，其他由区镇统筹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五、报名办法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（一）公办幼儿园服务区内幼儿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1.6月24日至6月30日，幼儿父母（或其他法定监护人）通过“今日张家港”APP中的“新生入学登记”栏目登记信息。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2.7月5日前，幼儿园完成信息初审，向幼儿父母（或其他法定监护人）发送现场报名通知；初审不通过的，幼儿父母（或其他法定监护人）根据幼儿园初审意见补充上传相关材料，幼儿园再次审核并发送现场报名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3.7月7日，幼儿父母（或其他法定监护人）带相关证件到幼儿园办理报名手续。现场报名所需材料如下：合法固定住所的产权证原件、户口簿原件、家长身份证原件、幼儿出生医学证明原件、有效预防接种证明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（二）公办幼儿园新市民随迁子女积分入学幼儿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1.7月20日至7月26日，幼儿父母（或其他法定监护人）通过“今日张家港”APP中的“新生入学登记”栏目登记信息。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2.7月27日前，幼儿园完成信息初审，向幼儿父母（或其他法定监护人）发送现场报名通知；初审不通过的，幼儿父母（或其他法定监护人）根据幼儿园初审意见补充上传相关材料，幼儿园再次审核并发送现场报名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3.7月28日，幼儿父母（或其他法定监护人）带相关证件到幼儿园办理报名手续。现场报名所需材料如下：居住证原件、户口簿原件、家长身份证原件、幼儿出生医学证明原件、有效预防接种证明原件。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（三）民办幼儿园幼儿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1.普惠性民办幼儿园报名时间和程序参照公办幼儿园进行。现场报名所需材料如下：居住证原件、户口簿原件、家长身份证原件、幼儿出生医学证明原件、有效预防接种证明原件。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2.非普惠性民办幼儿园的报名时间和报名办法由各园自行确定。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六、工作要求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1.各区镇、幼儿园要成立招生工作领导小组，认真组织研读文件，正确把握招生政策。各幼儿园自6月5日起，要安排专人做好家长来电的接听、解答工作，主动为幼儿家长提供服务与帮助。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2.各公办幼儿园要按照划定的服务区，按统一的时间进程招生。在满足服务区内符合条件的幼儿入园需求后，方可招收服务区外的幼儿入园。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3.各区镇、幼儿园要充分用足学位资源，合理控制班额，公办幼儿园按规定接纳符合条件的新市民随迁子女入园，确保平稳招生，推进同城教育，促进教育公平，维护社会稳定。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4.充分发挥优质资源辐射引领，积极支持优质幼儿园品牌输出，鼓励优质幼儿园采用联盟化办园、资源共享、帮扶结对等多种形式，不断扩大优质教育资源覆盖面，切实满足社会需求，努力提高学前教育质量。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5.民办幼儿园要根据核定的办园规模确定招生人数，招生简章和广告提前报教育行政部门备案。普惠性民办幼儿园参照公办幼儿园招生时间和程序进行招生，优先满足所在区镇、街道适龄幼儿入园。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6.各区镇要组织力量，在6月30日前，对各级各类幼儿园逐一进行排查，凡没有登记注册的无证园，一律不得擅自招生，坚决予以取缔。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7.切实保障贫困家庭的子女不因经济困难而失学。对解放军边防指战员、民政部门、总工会认定的低保家庭和特困家庭、持《特困职工证》《中华人民共和国残疾人证》人员子女的保育教育费，按照50%的比例予以减免；对残疾儿童和无生活来源、无法定赡养人、社会福利机构收养的孤儿及革命烈士、因公牺牲的军人、警察、国家机关工作人员子女的保育教育费予以全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8.根据相关文件精神，各区镇、各幼儿园要统筹落实好各类高层次人才子女、烈士子女、军人子女、公安英模子女、因公牺牲或伤残警察子女、国家综合性消防救援队伍人员子女等各类优抚照顾对象子女入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rPr>
        <w:t>9.根据《国家卫生健康委办公厅教育部办公厅关于印发儿童入托、入学预防接种证查验办法的通知》（国卫办疾控发〔2021〕4号）《省卫健委省教育厅关于转发儿童入托、入学预防接种证查验办法的通知》（苏卫办疾控〔2021〕21号）和苏州市卫生和计划生育委员会、苏州市教育局关于《苏州市入托入学儿童预防接种证查验和疫苗补种工作指导实施方案》(苏卫计疾控〔2016〕18号)要求，儿童在入园、入学时，要查验预防接种证。各幼儿园在招生时，要配合卫生部门做好幼儿预防接种证的查验工作。</w:t>
      </w: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ZTIxNDhlMmQ5ZDZlYzg4ZTFiOTFjOGM2NmQ2NGIifQ=="/>
    <w:docVar w:name="KSO_WPS_MARK_KEY" w:val="c351085e-a6fb-4033-937a-5ee1ec6ba674"/>
  </w:docVars>
  <w:rsids>
    <w:rsidRoot w:val="3672092B"/>
    <w:rsid w:val="36720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2024-05-28T05:52:00Z</dcterms:created>
  <dc:creator>施沁辰</dc:creator>
  <cp:lastModifiedBy>施沁辰</cp:lastModifiedBy>
  <dcterms:modified xsi:type="dcterms:W3CDTF">2024-05-28T05:53:15Z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1F0A3EB3988C40E0908AE537B95574DB_11</vt:lpwstr>
  </property>
</Properties>
</file>