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3EB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  <w:bdr w:val="none" w:color="auto" w:sz="0" w:space="0"/>
        </w:rPr>
        <w:t>昆山市长期护理保险失能等级评估结论公示20260408</w:t>
      </w:r>
    </w:p>
    <w:p w14:paraId="405F46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根据《苏州市长期护理保险失能等级评估管理办法（试行）》（苏医保待医〔2023〕7号）规定，经评估，以下人员符合苏州市长期护理保险重度或中度失能等级，现予以公示。公示时间2026年4月8日至2026年4月12日。</w:t>
      </w:r>
    </w:p>
    <w:tbl>
      <w:tblPr>
        <w:tblW w:w="8942" w:type="dxa"/>
        <w:tblInd w:w="9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360"/>
        <w:gridCol w:w="970"/>
        <w:gridCol w:w="2420"/>
        <w:gridCol w:w="2140"/>
        <w:gridCol w:w="1310"/>
      </w:tblGrid>
      <w:tr w14:paraId="5A44019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4AF3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3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664B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9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072D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24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37E2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身份证号码</w:t>
            </w:r>
          </w:p>
        </w:tc>
        <w:tc>
          <w:tcPr>
            <w:tcW w:w="21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996D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评估等级</w:t>
            </w:r>
          </w:p>
        </w:tc>
        <w:tc>
          <w:tcPr>
            <w:tcW w:w="1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C0F6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参保区划</w:t>
            </w:r>
          </w:p>
        </w:tc>
      </w:tr>
      <w:tr w14:paraId="527373A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58CA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6375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顾志明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CE27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8079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3205231936******18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81F2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E004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0B4266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C985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48A0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叶桂芳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C08E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07F6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3205231956******49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BF20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74D6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014539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AF27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465C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陈小英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1098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042B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3205231934******24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9F2F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B123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179D61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551E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2A95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谭振强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12E7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2289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3205231954******12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FD16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62F0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B1152E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9882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0CAA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陈小妹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6635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7911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B345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B538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0D110F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C32F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5690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钱卫芳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1ED3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5F89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3205231946******22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63A9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5F89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2B9A2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51E1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3598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吴洪英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0C2C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81D5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3205231946******22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5FC8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9CD1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C652F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0FA0C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5A16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蔡森元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A680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A15B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3205831947******12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6B60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D2FB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B6C5E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C3B4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05E0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杨敬侠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CBCE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0DD1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6205021933******20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54D8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5028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43B8C8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7E3B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E083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陆崇喜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8100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6D4D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3205231936******11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69DA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ECB6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F440F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9003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88BF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田金妹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7C1E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7166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3205231957******20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275D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AD9E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C05C2A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D524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9CE0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李统景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AC45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A18C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5108211939******15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93D3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A76D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1C30A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DA94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96DD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李连运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ED25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7DFC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3205231949******24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EBB0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BAEC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A4C98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6C7A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FA8E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韩凤妹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BED0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E128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3205231933******24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38E6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7EF7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7CECE9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5207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6E4A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秦雪英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FA53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4C85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3205231943******85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17EF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1725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329B6E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4B68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1629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张翠英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9C26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A9A1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45B6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23C7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8D07CE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A47B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10AA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倪永仁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498B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E654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3205231936******16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15DD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0207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B5DB5F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F3A9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D9C9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俞小毛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9DD1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EEA3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3205231932******28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C68C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6886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00237D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7F56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AAA8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史晓萍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0301F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64E3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3205231938******28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4B3C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B60E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A33C28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394A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68DA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陈黑妹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4F30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C915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3205231930******28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0D04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1AAE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FD18FF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E49D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45E1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宋全英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190F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1602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3205231935******40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36B3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588C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2856C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8CA0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B937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龚凤珍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CD5C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C595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3205231944******65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AD41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A5A7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833C6D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D24C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3057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陆花根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BBEA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5900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3205231954******52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DED8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4CAC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584943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7381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828A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张云娣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572A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B455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3205231945******2X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27F3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399F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</w:tbl>
    <w:p w14:paraId="4CB148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如有异议，请在公示期内及时与参保所在地医保经办机构联系。</w:t>
      </w:r>
    </w:p>
    <w:p w14:paraId="1EFDA4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联系电话：</w:t>
      </w:r>
    </w:p>
    <w:p w14:paraId="01FC16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昆山市医保中心：57501520</w:t>
      </w:r>
    </w:p>
    <w:p w14:paraId="70FBC2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                      昆山市医疗保障基金管理中心 </w:t>
      </w:r>
    </w:p>
    <w:p w14:paraId="1A9084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                         2026年4月8日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1254BB"/>
    <w:rsid w:val="0212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2026-05-14T08:00:00Z</dcterms:created>
  <dc:creator>WPS_1666592732</dc:creator>
  <cp:lastModifiedBy>WPS_1666592732</cp:lastModifiedBy>
  <dcterms:modified xsi:type="dcterms:W3CDTF">2026-05-14T08:00:43Z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9BC3EFAE7DC64DCDBA0F2374CCC49A45_11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