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苏州市2024年度“抓项目、强治理、推动高质量发展”先进集体和先进个人拟表彰对象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>
      <w:pPr>
        <w:numPr>
          <w:ilvl w:val="0"/>
          <w:numId w:val="1"/>
        </w:numPr>
        <w:overflowPunct w:val="0"/>
        <w:spacing w:line="579" w:lineRule="exact"/>
        <w:ind w:left="0"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先进集体（149个）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（一）张家港市10个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江苏省张家港保税区发展改革局（重大项目办公室）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张家港经济技术开发区党群工作局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中共江苏扬子江国际冶金工业园工作委员会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江苏省张家港高新技术产业开发区安全环保局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张家港市工业和信息化局企业服务科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张家港市科学技术局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张家港市公安局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家港市劳动人事争议仲裁院（张家港市劳动保障维权中心）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张家港市交通运输局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张家港市文体广电和旅游局</w:t>
      </w:r>
    </w:p>
    <w:p>
      <w:pPr>
        <w:numPr>
          <w:ilvl w:val="0"/>
          <w:numId w:val="2"/>
        </w:numPr>
        <w:overflowPunct w:val="0"/>
        <w:spacing w:line="579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常熟市10个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常熟市人民法院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常熟市教育局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国家税务总局常熟市税务局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常熟国家大学科技园管理委员会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常熟市人民政府虞山街道办事处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常熟市辛庄镇人民政府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常熟市古里镇康博村村民委员会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江苏常熟农村商业银行股份有限公司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江苏亨通华海科技股份有限公司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江苏龙腾特钢集团有限公司</w:t>
      </w:r>
    </w:p>
    <w:p>
      <w:pPr>
        <w:numPr>
          <w:ilvl w:val="0"/>
          <w:numId w:val="2"/>
        </w:numPr>
        <w:overflowPunct w:val="0"/>
        <w:spacing w:line="579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太仓市10个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太仓港经济技术开发区管理委员会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江苏省太仓高新技术产业开发区管理委员会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太仓市双凤镇人民政府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中共太仓市委组织部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太仓市发展和改革委员会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太仓市教育局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太仓市公安局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太仓市交通运输局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国家税务总局太仓市税务局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舍弗勒（中国）有限公司</w:t>
      </w:r>
    </w:p>
    <w:p>
      <w:pPr>
        <w:numPr>
          <w:ilvl w:val="0"/>
          <w:numId w:val="2"/>
        </w:numPr>
        <w:overflowPunct w:val="0"/>
        <w:spacing w:line="579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昆山市12个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昆山高新技术产业开发区管理委员会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昆山市工业技术研究院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维信诺科技股份有限公司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昆山市民政局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昆山市文体广电和旅游局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昆山市住房和城乡建设局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昆山市水务局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江苏昆山花桥经济开发区管委会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昆山市市场监督管理局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昆山市人民法院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昆山市公安局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华嘉利自动机械（昆山）有限公司</w:t>
      </w:r>
    </w:p>
    <w:p>
      <w:pPr>
        <w:numPr>
          <w:ilvl w:val="0"/>
          <w:numId w:val="2"/>
        </w:numPr>
        <w:overflowPunct w:val="0"/>
        <w:spacing w:line="579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吴江区12个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中共苏州市吴江区江陵街道工作委员会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中共苏州市吴江区平望镇委员会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苏州市吴江区七都镇开弦弓村村民委员会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江苏省苏州市吴江区盛泽镇舜湖社区居民委员会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吴江经济技术开发区科技局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苏州市吴江区人民法院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国家税务总局苏州市吴江区税务局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苏州市吴江区交通运输局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苏州市吴江区外商投资促进中心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苏州市吴江区杨嘉墀实验学校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苏州市苏州湾文化中心有限公司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长三角投资发展（江苏）有限公司</w:t>
      </w:r>
    </w:p>
    <w:p>
      <w:pPr>
        <w:numPr>
          <w:ilvl w:val="0"/>
          <w:numId w:val="2"/>
        </w:num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吴中区10个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中共苏州太湖新城吴中工作委员会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苏州市吴中区人民法院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苏州市吴中区发展和改革委员会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苏州市吴中区工业和信息化局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苏州市吴中区商务局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苏州市自然资源和规划局吴中分局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苏州市吴中区科技招商中心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中共苏州市吴中区临湖镇委员会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苏州市吴中区人民政府郭巷街道办事处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苏州市吴中区甪直镇淞南村村民委员会</w:t>
      </w:r>
    </w:p>
    <w:p>
      <w:pPr>
        <w:numPr>
          <w:ilvl w:val="0"/>
          <w:numId w:val="2"/>
        </w:num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相城区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12个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苏州相城经济技术开发区经济贸易发展局（招商局）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苏州市相城区人民政府元和街道办事处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苏州市相城区望亭镇华阳村村民委员会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苏州市相城区妇女联合会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苏州市相城区发展和改革委员会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苏州市相城区交通运输局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苏州市相城区文化产业促进中心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苏州市相城区数据局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苏州市相城区社会治安综合治理中心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苏州市自然资源和规划局相城分局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长三角先进材料研究院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中亿丰建设集团股份有限公司</w:t>
      </w:r>
    </w:p>
    <w:p>
      <w:pPr>
        <w:numPr>
          <w:ilvl w:val="0"/>
          <w:numId w:val="2"/>
        </w:numPr>
        <w:overflowPunct w:val="0"/>
        <w:spacing w:line="579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姑苏区9个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中共苏州市姑苏区委政法委员会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苏州市姑苏区住房和建设委员会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苏州市姑苏区经济和科技局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苏州市姑苏区人力资源和社会保障局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2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</w:t>
      </w:r>
      <w:r>
        <w:rPr>
          <w:rFonts w:hint="default" w:ascii="Times New Roman" w:hAnsi="Times New Roman" w:eastAsia="仿宋_GB2312" w:cs="Times New Roman"/>
          <w:color w:val="000000"/>
          <w:spacing w:val="-24"/>
          <w:sz w:val="32"/>
          <w:szCs w:val="32"/>
        </w:rPr>
        <w:t>州市自然资源和规划局苏州国家历史文化名城保护区（姑苏）分局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苏州市姑苏区消防救援局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苏州市姑苏区人民政府平江街道便民服务中心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苏州市姑苏区人民政府双塔街道办事处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苏州市姑苏区人民政府白洋湾街道办事处</w:t>
      </w:r>
    </w:p>
    <w:p>
      <w:pPr>
        <w:numPr>
          <w:ilvl w:val="0"/>
          <w:numId w:val="2"/>
        </w:numPr>
        <w:overflowPunct w:val="0"/>
        <w:spacing w:line="579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苏州工业园区12个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苏州工业园区经济发展委员会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苏州工业园区投资促进委员会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苏州工业园区科技创新委员会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苏州工业园区卫生健康委员会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苏州工业园区文体旅游局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苏州工业园区市政建设管理中心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中共苏州工业园区金鸡湖街道工作委员会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苏州工业园区海关驻唯亭办事处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苏州工业园区行政审批局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中共苏州工业园区工作委员会政法委员会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苏州市公安局苏州工业园区分局交通警察大队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苏州独墅湖科教创新区管理委员会</w:t>
      </w:r>
    </w:p>
    <w:p>
      <w:pPr>
        <w:numPr>
          <w:ilvl w:val="0"/>
          <w:numId w:val="2"/>
        </w:num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苏州高新区（虎丘区）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12个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苏州市虎丘区人民法院民事审判第二庭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苏州高新区（虎丘区）社会治安综合治理中心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苏州高新区（虎丘区）企业服务中心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苏州高新区（虎丘区）应急管理综合行政执法大队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苏州浒墅关经济技术开发区管理委员会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苏州高新区（虎丘区）枫桥街道社会治安综合治理中心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苏州科技城招商局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苏州苏高新集团有限公司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苏州光子产业发展有限公司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苏州高新区周新民党建工作室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苏州高新区（虎丘区）东渚街道龙昌社区居民委员会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网江苏省电力有限公司苏州供电分公司市中供电服务中心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（十一）市各有关部门（单位）40个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中共苏州市委办公室市委督查室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中共苏州市委研究室综合研究处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苏州市人大社会建设委员会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苏州市人民政府办公室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中共苏州市委组织部人才一处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中共苏州市委宣传部文化改革和产业发展处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中共苏州市委社会工作部基层政权和社区治理处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苏州市社会治理现代化综合指挥中心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苏州市互联网舆情中心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中共苏州市委金融委员会办公室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苏州市发展和改革委员会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江苏省苏州中学校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苏州市科学技术局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</w:t>
      </w:r>
      <w:r>
        <w:rPr>
          <w:rFonts w:hint="default" w:ascii="Times New Roman" w:hAnsi="Times New Roman" w:eastAsia="仿宋_GB2312" w:cs="Times New Roman"/>
          <w:color w:val="000000"/>
          <w:spacing w:val="-12"/>
          <w:sz w:val="32"/>
          <w:szCs w:val="32"/>
        </w:rPr>
        <w:t>州市工业和信息化局人工智能发展处（软件和大数据产业处）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苏州市民政局养老服务处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苏州市司法局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1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</w:t>
      </w:r>
      <w:r>
        <w:rPr>
          <w:rFonts w:hint="default" w:ascii="Times New Roman" w:hAnsi="Times New Roman" w:eastAsia="仿宋_GB2312" w:cs="Times New Roman"/>
          <w:color w:val="000000"/>
          <w:spacing w:val="-16"/>
          <w:sz w:val="32"/>
          <w:szCs w:val="32"/>
        </w:rPr>
        <w:t>州市人力资源和社会保障局职业能力建设处（技工院校管理处）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</w:t>
      </w:r>
      <w:r>
        <w:rPr>
          <w:rFonts w:hint="default" w:ascii="Times New Roman" w:hAnsi="Times New Roman" w:eastAsia="仿宋_GB2312" w:cs="Times New Roman"/>
          <w:color w:val="000000"/>
          <w:spacing w:val="-12"/>
          <w:sz w:val="32"/>
          <w:szCs w:val="32"/>
        </w:rPr>
        <w:t>州市规划展示馆（苏州市城市形象展示馆、苏州市地质资料馆）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苏州市住房和城乡建设局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苏州市园林和绿化管理局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苏州市地下管线和道路停车管理所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苏州市交通运输局综合计划处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苏州市水务局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苏州市农业农村局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苏州市商务局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苏州市文化市场综合执法支队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苏州市卫生健康委员会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苏州市应急管理局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苏州市便民服务中心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苏州市市场监督管理局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苏州市统计局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苏州市工商业联合会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国家金融监督管理总局苏州监管分局普惠金融科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苏州城市建设投资发展（集团）有限公司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苏州市轨道交通集团有限公司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苏州市港航投资发展集团有限公司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苏州文化投资发展集团有限公司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东吴证券股份有限公司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苏州银行股份有限公司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江苏金服数字集团有限公司</w:t>
      </w:r>
    </w:p>
    <w:p>
      <w:pPr>
        <w:numPr>
          <w:ilvl w:val="0"/>
          <w:numId w:val="3"/>
        </w:numPr>
        <w:overflowPunct w:val="0"/>
        <w:spacing w:line="579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先进个人（90名）</w:t>
      </w:r>
    </w:p>
    <w:p>
      <w:pPr>
        <w:numPr>
          <w:ilvl w:val="0"/>
          <w:numId w:val="4"/>
        </w:numPr>
        <w:overflowPunct w:val="0"/>
        <w:spacing w:line="579" w:lineRule="exact"/>
        <w:ind w:left="0"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张家港市4名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李炳龙  张家港市委常委、副市长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李柯蓓  张家港市第二人民医院副院长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孟佳曦  张家港创新投资集团有限公司招商服务部副部长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顾云超  张家港市审计局基建审核中心副主任</w:t>
      </w:r>
    </w:p>
    <w:p>
      <w:pPr>
        <w:numPr>
          <w:ilvl w:val="0"/>
          <w:numId w:val="4"/>
        </w:numPr>
        <w:overflowPunct w:val="0"/>
        <w:spacing w:line="579" w:lineRule="exact"/>
        <w:ind w:left="0"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常熟市4名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范立军  常熟市财政局党组书记、局长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沈斌心  常熟市公安局政治安全保卫大队大队长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陆  峰  江苏中服服装产业发展有限公司董事长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仲建军  常熟经济技术开发区化工办主任</w:t>
      </w:r>
    </w:p>
    <w:p>
      <w:pPr>
        <w:numPr>
          <w:ilvl w:val="0"/>
          <w:numId w:val="4"/>
        </w:numPr>
        <w:overflowPunct w:val="0"/>
        <w:spacing w:line="579" w:lineRule="exact"/>
        <w:ind w:left="0"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太仓市4名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  磊  太仓市人民政府副市长、市公安局局长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黄丽莉  太仓市招商局招商三部部长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童  琛  太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仓港经济技术开发区化工园区管理办公室副主任</w:t>
      </w:r>
    </w:p>
    <w:p>
      <w:pPr>
        <w:overflowPunct w:val="0"/>
        <w:spacing w:line="579" w:lineRule="exact"/>
        <w:ind w:firstLine="1809" w:firstLineChars="580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（主持工作）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陈国良  江苏省太仓高级中学党委书记</w:t>
      </w:r>
    </w:p>
    <w:p>
      <w:pPr>
        <w:numPr>
          <w:ilvl w:val="0"/>
          <w:numId w:val="4"/>
        </w:numPr>
        <w:overflowPunct w:val="0"/>
        <w:spacing w:line="579" w:lineRule="exact"/>
        <w:ind w:left="0"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昆山市5名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吴  韬  昆山开发区经济发展促进局局长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仲跻宏  昆山市委教育工委委员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丁新良  昆山市张浦镇金华村书记、主任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计雄华  昆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山市巴城镇社会治理办公室副股级社会治理干事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管旭俊  昆山市千灯镇社会治理办公室副主任</w:t>
      </w:r>
    </w:p>
    <w:p>
      <w:pPr>
        <w:numPr>
          <w:ilvl w:val="0"/>
          <w:numId w:val="4"/>
        </w:numPr>
        <w:overflowPunct w:val="0"/>
        <w:spacing w:line="579" w:lineRule="exact"/>
        <w:ind w:left="0"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吴江区5名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何莎莉  江苏省汾湖高新技术产业开发区经济发展局局长、</w:t>
      </w:r>
    </w:p>
    <w:p>
      <w:pPr>
        <w:overflowPunct w:val="0"/>
        <w:spacing w:line="579" w:lineRule="exact"/>
        <w:ind w:firstLine="1920" w:firstLineChars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黎里镇副镇长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沐惠娟  苏州市吴江区人民检察院第一检察部副主任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张安华  苏州市吴江区信访局办信科副科长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王晓磊  苏州市吴江区财政局社会保障科副科长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1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王松杰  苏</w:t>
      </w:r>
      <w:r>
        <w:rPr>
          <w:rFonts w:hint="default" w:ascii="Times New Roman" w:hAnsi="Times New Roman" w:eastAsia="仿宋_GB2312" w:cs="Times New Roman"/>
          <w:color w:val="000000"/>
          <w:spacing w:val="-18"/>
          <w:sz w:val="32"/>
          <w:szCs w:val="32"/>
        </w:rPr>
        <w:t>州市吴江区公安局吴江经济技术开发区派出所副所长</w:t>
      </w:r>
    </w:p>
    <w:p>
      <w:pPr>
        <w:numPr>
          <w:ilvl w:val="0"/>
          <w:numId w:val="4"/>
        </w:numPr>
        <w:overflowPunct w:val="0"/>
        <w:spacing w:line="579" w:lineRule="exact"/>
        <w:ind w:left="0"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吴中区4名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  思  苏州市吴中经济技术开发区产业发展局局长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周亚琴  苏</w:t>
      </w:r>
      <w:r>
        <w:rPr>
          <w:rFonts w:hint="default" w:ascii="Times New Roman" w:hAnsi="Times New Roman" w:eastAsia="仿宋_GB2312" w:cs="Times New Roman"/>
          <w:color w:val="000000"/>
          <w:spacing w:val="-3"/>
          <w:sz w:val="32"/>
          <w:szCs w:val="32"/>
        </w:rPr>
        <w:t>州太湖国家旅游度假区产业发展局（科技创新局）</w:t>
      </w:r>
    </w:p>
    <w:p>
      <w:pPr>
        <w:overflowPunct w:val="0"/>
        <w:spacing w:line="579" w:lineRule="exact"/>
        <w:ind w:firstLine="1915" w:firstLineChars="610"/>
        <w:rPr>
          <w:rFonts w:hint="default" w:ascii="Times New Roman" w:hAnsi="Times New Roman" w:eastAsia="仿宋_GB2312" w:cs="Times New Roman"/>
          <w:color w:val="000000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3"/>
          <w:sz w:val="32"/>
          <w:szCs w:val="32"/>
        </w:rPr>
        <w:t>经济运行科科长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钱建华  苏州市吴中区木渎镇天平村村民委员会党委书记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陈彦文  苏州吴中高新投资促进有限公司总经理</w:t>
      </w:r>
    </w:p>
    <w:p>
      <w:pPr>
        <w:numPr>
          <w:ilvl w:val="0"/>
          <w:numId w:val="4"/>
        </w:numPr>
        <w:overflowPunct w:val="0"/>
        <w:spacing w:line="579" w:lineRule="exact"/>
        <w:ind w:left="0"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相城区5名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盛  成  苏州市相城区住房和城乡建设局副局长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金张一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苏州市相城区工业和信息化局运行监测科科长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于镇洲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苏州市相城区投资促进中心项目管理部部长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郑  杰  苏</w:t>
      </w:r>
      <w:r>
        <w:rPr>
          <w:rFonts w:hint="default" w:ascii="Times New Roman" w:hAnsi="Times New Roman" w:eastAsia="仿宋_GB2312" w:cs="Times New Roman"/>
          <w:color w:val="000000"/>
          <w:spacing w:val="-3"/>
          <w:sz w:val="32"/>
          <w:szCs w:val="32"/>
        </w:rPr>
        <w:t>州市相城区应急管理局工贸企业安全监管科科长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丁  烨  国</w:t>
      </w:r>
      <w:r>
        <w:rPr>
          <w:rFonts w:hint="default" w:ascii="Times New Roman" w:hAnsi="Times New Roman" w:eastAsia="仿宋_GB2312" w:cs="Times New Roman"/>
          <w:color w:val="000000"/>
          <w:spacing w:val="-3"/>
          <w:sz w:val="32"/>
          <w:szCs w:val="32"/>
        </w:rPr>
        <w:t>网江苏省电力有限公司苏州市相城区供电分公司</w:t>
      </w:r>
    </w:p>
    <w:p>
      <w:pPr>
        <w:overflowPunct w:val="0"/>
        <w:spacing w:line="579" w:lineRule="exact"/>
        <w:ind w:firstLine="1915" w:firstLineChars="610"/>
        <w:rPr>
          <w:rFonts w:hint="default" w:ascii="Times New Roman" w:hAnsi="Times New Roman" w:eastAsia="仿宋_GB2312" w:cs="Times New Roman"/>
          <w:color w:val="000000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3"/>
          <w:sz w:val="32"/>
          <w:szCs w:val="32"/>
        </w:rPr>
        <w:t>大客户服务班班长</w:t>
      </w:r>
    </w:p>
    <w:p>
      <w:pPr>
        <w:numPr>
          <w:ilvl w:val="0"/>
          <w:numId w:val="4"/>
        </w:numPr>
        <w:overflowPunct w:val="0"/>
        <w:spacing w:line="579" w:lineRule="exact"/>
        <w:ind w:left="0"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姑苏区4名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  佳  中共苏州市姑苏区委组织部党员教育管理处处长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吴  璇  苏州市姑苏区司法局法制处处长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范洪根  苏州市姑苏区城市管理委员会党组书记、主任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税  龙  苏</w:t>
      </w:r>
      <w:r>
        <w:rPr>
          <w:rFonts w:hint="default" w:ascii="Times New Roman" w:hAnsi="Times New Roman" w:eastAsia="仿宋_GB2312" w:cs="Times New Roman"/>
          <w:color w:val="000000"/>
          <w:spacing w:val="-10"/>
          <w:sz w:val="32"/>
          <w:szCs w:val="32"/>
        </w:rPr>
        <w:t>州市姑苏区教育体育和文化旅游委员会产业发展处</w:t>
      </w:r>
    </w:p>
    <w:p>
      <w:pPr>
        <w:overflowPunct w:val="0"/>
        <w:spacing w:line="579" w:lineRule="exact"/>
        <w:ind w:firstLine="1920" w:firstLineChars="640"/>
        <w:rPr>
          <w:rFonts w:hint="default" w:ascii="Times New Roman" w:hAnsi="Times New Roman" w:eastAsia="仿宋_GB2312" w:cs="Times New Roman"/>
          <w:color w:val="000000"/>
          <w:spacing w:val="-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10"/>
          <w:sz w:val="32"/>
          <w:szCs w:val="32"/>
        </w:rPr>
        <w:t>副处长</w:t>
      </w:r>
    </w:p>
    <w:p>
      <w:pPr>
        <w:numPr>
          <w:ilvl w:val="0"/>
          <w:numId w:val="4"/>
        </w:numPr>
        <w:overflowPunct w:val="0"/>
        <w:spacing w:line="579" w:lineRule="exact"/>
        <w:ind w:left="0"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苏州工业园区5名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倪美华  苏州工业园区市场监督管理局食品药品监督总监、</w:t>
      </w:r>
    </w:p>
    <w:p>
      <w:pPr>
        <w:overflowPunct w:val="0"/>
        <w:spacing w:line="579" w:lineRule="exact"/>
        <w:ind w:firstLine="1920" w:firstLineChars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苏州工业园区药品管理中心主任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高  蔚  苏州工业园区高端制造与国际贸易区产业局科员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2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谢永明  国</w:t>
      </w:r>
      <w:r>
        <w:rPr>
          <w:rFonts w:hint="default" w:ascii="Times New Roman" w:hAnsi="Times New Roman" w:eastAsia="仿宋_GB2312" w:cs="Times New Roman"/>
          <w:color w:val="000000"/>
          <w:spacing w:val="-24"/>
          <w:sz w:val="32"/>
          <w:szCs w:val="32"/>
        </w:rPr>
        <w:t>网江苏省电力有限公司苏州市工业园区供电分公司职工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武星艳  </w:t>
      </w:r>
      <w:bookmarkStart w:id="0" w:name="OLE_LINK2"/>
      <w:bookmarkStart w:id="1" w:name="OLE_LINK1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苏州新建元城市发展有限公司副总</w:t>
      </w:r>
      <w:bookmarkEnd w:id="0"/>
      <w:bookmarkEnd w:id="1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经理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宫世能  苏</w:t>
      </w:r>
      <w:r>
        <w:rPr>
          <w:rFonts w:hint="default" w:ascii="Times New Roman" w:hAnsi="Times New Roman" w:eastAsia="仿宋_GB2312" w:cs="Times New Roman"/>
          <w:color w:val="000000"/>
          <w:spacing w:val="-3"/>
          <w:sz w:val="32"/>
          <w:szCs w:val="32"/>
        </w:rPr>
        <w:t>州工业园区自贸区制度创新局制度创新处副处长</w:t>
      </w:r>
    </w:p>
    <w:p>
      <w:pPr>
        <w:numPr>
          <w:ilvl w:val="0"/>
          <w:numId w:val="4"/>
        </w:numPr>
        <w:overflowPunct w:val="0"/>
        <w:spacing w:line="579" w:lineRule="exact"/>
        <w:ind w:left="0"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苏州高新区（虎丘区）5名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王宗毅  苏州高新产业招商中心有限公司业务一处副处长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朱孝峰  苏州高新区浒墅关经开区（镇）兴贤社区党委书记、</w:t>
      </w:r>
    </w:p>
    <w:p>
      <w:pPr>
        <w:overflowPunct w:val="0"/>
        <w:spacing w:line="579" w:lineRule="exact"/>
        <w:ind w:firstLine="1920" w:firstLineChars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居委会主任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杨春华  苏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</w:rPr>
        <w:t>州高新区（虎丘区）通安镇人民政府党委副书记、镇长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  毅  苏州市公安局苏州高新区分局（虎丘分局）枫桥派</w:t>
      </w:r>
    </w:p>
    <w:p>
      <w:pPr>
        <w:overflowPunct w:val="0"/>
        <w:spacing w:line="579" w:lineRule="exact"/>
        <w:ind w:firstLine="1920" w:firstLineChars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出所教导员、三级警长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高  婷  苏州高新区（虎丘区）经济发展委员会固定资产投</w:t>
      </w:r>
    </w:p>
    <w:p>
      <w:pPr>
        <w:overflowPunct w:val="0"/>
        <w:spacing w:line="579" w:lineRule="exact"/>
        <w:ind w:firstLine="1920" w:firstLineChars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资处副处长</w:t>
      </w:r>
    </w:p>
    <w:p>
      <w:pPr>
        <w:numPr>
          <w:ilvl w:val="0"/>
          <w:numId w:val="4"/>
        </w:numPr>
        <w:overflowPunct w:val="0"/>
        <w:spacing w:line="579" w:lineRule="exact"/>
        <w:ind w:left="0"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市各有关部门（单位）45名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1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王伟俊  中</w:t>
      </w:r>
      <w:r>
        <w:rPr>
          <w:rFonts w:hint="default" w:ascii="Times New Roman" w:hAnsi="Times New Roman" w:eastAsia="仿宋_GB2312" w:cs="Times New Roman"/>
          <w:color w:val="000000"/>
          <w:spacing w:val="-16"/>
          <w:sz w:val="32"/>
          <w:szCs w:val="32"/>
        </w:rPr>
        <w:t>共苏州市委研究室发展研究处（财经工作处）副处长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马  莺  苏州市人大常委会法工委备案审查处处长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王东军  苏州市政协文化文史委员会副主任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  炳  苏州市纪委监委党风政风监督室副主任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王蔚珏  江苏省苏州市中级人民法院民事审判第五庭（苏州</w:t>
      </w:r>
    </w:p>
    <w:p>
      <w:pPr>
        <w:overflowPunct w:val="0"/>
        <w:spacing w:line="579" w:lineRule="exact"/>
        <w:ind w:firstLine="1920" w:firstLineChars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破产法庭）庭长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李玲玲  苏州市人民检察院重大犯罪检察部副主任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彭献清  中共苏州市委组织部组织一处四级主任科员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徐  亮  中共苏州市委宣传部文明实践处处长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李城元  中共苏州市委统战部办公室主任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秦  川  中共苏州市委政法委副书记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曹继军  中共苏州市委机构编制委员会办公室副主任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王松崧  苏州市发展和改革委员会重大项目管理处处长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王双全  苏州市教育局办公室主任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韩文佳  苏州市科学技术局高新技术及产业化处处长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陈羿汀  苏州市工业和信息化局运行监测处处长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周乐逸  苏州市民族宗教事务局办公室副主任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冯  牧  苏州市公安局人口管理和基层基础支队支队长、市</w:t>
      </w:r>
    </w:p>
    <w:p>
      <w:pPr>
        <w:overflowPunct w:val="0"/>
        <w:spacing w:line="579" w:lineRule="exact"/>
        <w:ind w:firstLine="1920" w:firstLineChars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新市民事务中心副主任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潘凯锋  苏州市司法局行政执法协调监督处处长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  亮  苏州市财政局预算处（税政处）处长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1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高艳婷  苏</w:t>
      </w:r>
      <w:r>
        <w:rPr>
          <w:rFonts w:hint="default" w:ascii="Times New Roman" w:hAnsi="Times New Roman" w:eastAsia="仿宋_GB2312" w:cs="Times New Roman"/>
          <w:color w:val="000000"/>
          <w:spacing w:val="-18"/>
          <w:sz w:val="32"/>
          <w:szCs w:val="32"/>
        </w:rPr>
        <w:t>州市生态环境综合行政执法局机动车排污执法科科长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戈  弋  苏州市交通运输局党群工作处（行业党建处）处长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王宝燕  苏州市卫生健康信息中心副主任（主持工作）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谢  彦  苏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  <w:t>州市退役军人事务局思想政治和权益维护处（就业</w:t>
      </w:r>
    </w:p>
    <w:p>
      <w:pPr>
        <w:overflowPunct w:val="0"/>
        <w:spacing w:line="579" w:lineRule="exact"/>
        <w:ind w:firstLine="1945" w:firstLineChars="640"/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  <w:t>创业处）处长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谢庆平  苏州市应急管理局安全生产基础处处长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郭仁杰  苏州市人民政府外事办公室美大处处长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仇  雷  苏</w:t>
      </w:r>
      <w:r>
        <w:rPr>
          <w:rFonts w:hint="default" w:ascii="Times New Roman" w:hAnsi="Times New Roman" w:eastAsia="仿宋_GB2312" w:cs="Times New Roman"/>
          <w:color w:val="000000"/>
          <w:spacing w:val="-10"/>
          <w:sz w:val="32"/>
          <w:szCs w:val="32"/>
        </w:rPr>
        <w:t>州市人民政府国有资产监督管理委员会考核评价处</w:t>
      </w:r>
    </w:p>
    <w:p>
      <w:pPr>
        <w:overflowPunct w:val="0"/>
        <w:spacing w:line="579" w:lineRule="exact"/>
        <w:ind w:firstLine="1860" w:firstLineChars="620"/>
        <w:rPr>
          <w:rFonts w:hint="default" w:ascii="Times New Roman" w:hAnsi="Times New Roman" w:eastAsia="仿宋_GB2312" w:cs="Times New Roman"/>
          <w:color w:val="000000"/>
          <w:spacing w:val="-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10"/>
          <w:sz w:val="32"/>
          <w:szCs w:val="32"/>
        </w:rPr>
        <w:t>（政策法规处）处长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成涛林  苏州市人民政府研究室科研处处长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  峰  苏州市公共体育服务中心主任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  乾  苏州市统计局投资统计处处长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陈晓磊  苏州市医疗保障局基金监督处处长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包俊峰  苏州市人民来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接待中心副主任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胡  宾  苏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  <w:t>州市青年志愿者协会会长、苏州职业技术大学团委</w:t>
      </w:r>
    </w:p>
    <w:p>
      <w:pPr>
        <w:overflowPunct w:val="0"/>
        <w:spacing w:line="579" w:lineRule="exact"/>
        <w:ind w:firstLine="1915" w:firstLineChars="630"/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  <w:t>副书记（主持工作）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沈  峰  国家税务总局苏州市税务局税收经济分析科科长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杨爱明  苏州海关驻虎丘办事处跨境电商监管科科长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张碧扬  苏州市邮政业安全发展中心副主任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1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高  琦  国</w:t>
      </w:r>
      <w:r>
        <w:rPr>
          <w:rFonts w:hint="default" w:ascii="Times New Roman" w:hAnsi="Times New Roman" w:eastAsia="仿宋_GB2312" w:cs="Times New Roman"/>
          <w:color w:val="000000"/>
          <w:spacing w:val="-18"/>
          <w:sz w:val="32"/>
          <w:szCs w:val="32"/>
        </w:rPr>
        <w:t>网江苏省电力有限公司苏州供电分公司建设部副主任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1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王靓靓  中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</w:rPr>
        <w:t>国人民银行苏州市分行货币信贷政策管理科一级科员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  丽  国家统计局苏州调查队党组书记、队长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  超  苏州市消防救援局作战训练处副处长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  宇  江苏省苏州通信行业管理办公室主任助理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孙黎峰  苏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  <w:t>州名城保护集团有限公司党委书记、董事长，苏州</w:t>
      </w:r>
    </w:p>
    <w:p>
      <w:pPr>
        <w:overflowPunct w:val="0"/>
        <w:spacing w:line="579" w:lineRule="exact"/>
        <w:ind w:firstLine="1945" w:firstLineChars="640"/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  <w:t>文化旅游发展集团有限公司党委书记、董事长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梅  骏  苏州市农业发展集团有限公司纪委副书记、苏州市</w:t>
      </w:r>
    </w:p>
    <w:p>
      <w:pPr>
        <w:overflowPunct w:val="0"/>
        <w:spacing w:line="579" w:lineRule="exact"/>
        <w:ind w:firstLine="1920" w:firstLineChars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农产品发展有限公司副总经理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  牟  苏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  <w:t>州创新投资集团有限公司党委书记、董事长、总裁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宋继峰  苏州东吴财产保险股份有限公司党委书记、董事长</w:t>
      </w:r>
    </w:p>
    <w:p>
      <w:pPr>
        <w:overflowPunct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  君  苏州市广播电视总台党委委员、苏州广电传媒集团</w:t>
      </w:r>
    </w:p>
    <w:p>
      <w:pPr>
        <w:overflowPunct w:val="0"/>
        <w:spacing w:line="579" w:lineRule="exact"/>
        <w:ind w:firstLine="1920" w:firstLineChars="600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有限公司副总经理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FFB1FF"/>
    <w:multiLevelType w:val="singleLevel"/>
    <w:tmpl w:val="ABFFB1FF"/>
    <w:lvl w:ilvl="0" w:tentative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">
    <w:nsid w:val="B4088632"/>
    <w:multiLevelType w:val="singleLevel"/>
    <w:tmpl w:val="B4088632"/>
    <w:lvl w:ilvl="0" w:tentative="0">
      <w:start w:val="1"/>
      <w:numFmt w:val="chineseCounting"/>
      <w:suff w:val="nothing"/>
      <w:lvlText w:val="%1、"/>
      <w:lvlJc w:val="left"/>
      <w:pPr>
        <w:ind w:left="880" w:firstLine="0"/>
      </w:pPr>
      <w:rPr>
        <w:rFonts w:hint="eastAsia"/>
      </w:rPr>
    </w:lvl>
  </w:abstractNum>
  <w:abstractNum w:abstractNumId="2">
    <w:nsid w:val="401A57E2"/>
    <w:multiLevelType w:val="singleLevel"/>
    <w:tmpl w:val="401A57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EAF50A3"/>
    <w:multiLevelType w:val="singleLevel"/>
    <w:tmpl w:val="6EAF50A3"/>
    <w:lvl w:ilvl="0" w:tentative="0">
      <w:start w:val="2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07C1E"/>
    <w:rsid w:val="0DF07C1E"/>
    <w:rsid w:val="605C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2025-12-05T06:12:00Z</dcterms:created>
  <dc:creator>不知名奶茶鉴定家</dc:creator>
  <cp:lastModifiedBy>不知名奶茶鉴定家</cp:lastModifiedBy>
  <dcterms:modified xsi:type="dcterms:W3CDTF">2025-12-05T06:16:35Z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